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AE3" w:rsidRDefault="00D17FA5" w:rsidP="00F92D3B">
      <w:pPr>
        <w:ind w:left="1440"/>
        <w:jc w:val="right"/>
      </w:pPr>
      <w:r>
        <w:rPr>
          <w:noProof/>
        </w:rPr>
        <w:pict>
          <v:group id="_x0000_s1235" style="position:absolute;left:0;text-align:left;margin-left:-48.5pt;margin-top:254.3pt;width:541.4pt;height:308.9pt;z-index:251950080" coordorigin="470,6526" coordsize="10828,6178">
            <v:rect id="_x0000_s1113" style="position:absolute;left:470;top:6526;width:10828;height:6178" o:regroupid="42" fillcolor="#fde9d9 [665]" strokeweight="1pt">
              <v:stroke dashstyle="dash"/>
              <v:shadow color="#868686"/>
              <v:textbox>
                <w:txbxContent>
                  <w:p w:rsidR="00E64185" w:rsidRPr="00E64185" w:rsidRDefault="00E64185" w:rsidP="00D17FA5">
                    <w:pPr>
                      <w:jc w:val="both"/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Associative Collections</w:t>
                    </w:r>
                  </w:p>
                </w:txbxContent>
              </v:textbox>
            </v:rect>
            <v:group id="_x0000_s1211" style="position:absolute;left:574;top:11082;width:5195;height:829" coordorigin="980,12918" coordsize="5195,829" o:regroupid="42">
              <v:roundrect id="_x0000_s1144" style="position:absolute;left:980;top:12918;width:5195;height:829" arcsize="10923f" o:regroupid="31" fillcolor="#fabf8f" strokecolor="#4bacc6" strokeweight="1pt">
                <v:fill color2="#fef3e9"/>
                <v:stroke dashstyle="dash"/>
                <v:shadow color="#868686"/>
              </v:roundrect>
              <v:roundrect id="_x0000_s1190" style="position:absolute;left:1129;top:13072;width:4895;height:473" arcsize="10923f" o:regroupid="31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0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TPriorityQueue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>
                        <w:rPr>
                          <w:i/>
                        </w:rPr>
                        <w:t>TPriority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</v:group>
            <v:group id="_x0000_s1212" style="position:absolute;left:5967;top:10638;width:5195;height:2002" coordorigin="984,10848" coordsize="5195,2002" o:regroupid="42">
              <v:roundrect id="_x0000_s1181" style="position:absolute;left:984;top:10848;width:5195;height:2002" arcsize="10923f" o:regroupid="32" fillcolor="#fabf8f" strokecolor="#4bacc6" strokeweight="1pt">
                <v:fill color2="#fef3e9"/>
                <v:stroke dashstyle="dash"/>
                <v:shadow color="#868686"/>
              </v:roundrect>
              <v:roundrect id="_x0000_s1182" style="position:absolute;left:1201;top:1103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2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83" style="position:absolute;left:1201;top:11583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3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84" style="position:absolute;left:1201;top:12135;width:4761;height:473" arcsize="10923f" o:regroupid="32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8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TDoubleSortedBidiMap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  <v:group id="_x0000_s1213" style="position:absolute;left:591;top:6982;width:5195;height:1959" coordorigin="1014,8779" coordsize="5195,1959" o:regroupid="42">
              <v:roundrect id="_x0000_s1127" style="position:absolute;left:1014;top:8779;width:5195;height:1959" arcsize="10923f" o:regroupid="33" fillcolor="#fabf8f" strokecolor="#4bacc6" strokeweight="1pt">
                <v:fill color2="#fef3e9"/>
                <v:stroke dashstyle="dash"/>
                <v:shadow color="#868686"/>
              </v:roundrect>
              <v:roundrect id="_x0000_s1192" style="position:absolute;left:1180;top:894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2">
                  <w:txbxContent>
                    <w:p w:rsidR="002B0C67" w:rsidRPr="008F0864" w:rsidRDefault="002B0C67" w:rsidP="002B0C67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93" style="position:absolute;left:1180;top:9498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3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TLinkedDictionary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2B0C67"/>
                  </w:txbxContent>
                </v:textbox>
              </v:roundrect>
              <v:roundrect id="_x0000_s1194" style="position:absolute;left:1180;top:10050;width:4878;height:473" arcsize="10923f" o:regroupid="33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94">
                  <w:txbxContent>
                    <w:p w:rsidR="002B0C67" w:rsidRPr="00077526" w:rsidRDefault="002B0C67" w:rsidP="002B0C6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TSortedDictionary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2B0C67"/>
                  </w:txbxContent>
                </v:textbox>
              </v:roundrect>
            </v:group>
            <v:group id="_x0000_s1214" style="position:absolute;left:5939;top:6620;width:5195;height:3950" coordorigin="6362,8779" coordsize="5195,3950" o:regroupid="42">
              <v:roundrect id="_x0000_s1172" style="position:absolute;left:6362;top:8779;width:5195;height:3950" arcsize="10923f" o:regroupid="34" fillcolor="#fabf8f" strokecolor="#4bacc6" strokeweight="1pt">
                <v:fill color2="#fef3e9"/>
                <v:stroke dashstyle="dash"/>
                <v:shadow color="#868686"/>
              </v:roundrect>
              <v:roundrect id="_x0000_s1173" style="position:absolute;left:6562;top:911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3">
                  <w:txbxContent>
                    <w:p w:rsidR="004F6892" w:rsidRPr="008F0864" w:rsidRDefault="004F6892" w:rsidP="004F6892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174" style="position:absolute;left:6562;top:9667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4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683091" w:rsidRPr="008F0864" w:rsidRDefault="00683091" w:rsidP="004F6892"/>
                  </w:txbxContent>
                </v:textbox>
              </v:roundrect>
              <v:roundrect id="_x0000_s1175" style="position:absolute;left:6562;top:10219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5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6" style="position:absolute;left:6562;top:10771;width:4761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6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7" style="position:absolute;left:6571;top:1133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7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  <v:roundrect id="_x0000_s1178" style="position:absolute;left:6571;top:11893;width:4744;height:473" arcsize="10923f" o:regroupid="34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178">
                  <w:txbxContent>
                    <w:p w:rsidR="004F6892" w:rsidRPr="00077526" w:rsidRDefault="004F6892" w:rsidP="004F689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4F6892">
                        <w:rPr>
                          <w:b/>
                        </w:rPr>
                        <w:t>TDoubleSortedDistinctMultiMap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8F0864" w:rsidRPr="008F0864" w:rsidRDefault="008F0864" w:rsidP="004F6892"/>
                  </w:txbxContent>
                </v:textbox>
              </v:roundrect>
            </v:group>
            <v:group id="_x0000_s1230" style="position:absolute;left:591;top:9017;width:5195;height:2002" coordorigin="984,10848" coordsize="5195,2002">
              <v:roundrect id="_x0000_s1231" style="position:absolute;left:984;top:10848;width:5195;height:2002" arcsize="10923f" fillcolor="#fabf8f" strokecolor="#4bacc6" strokeweight="1pt">
                <v:fill color2="#fef3e9"/>
                <v:stroke dashstyle="dash"/>
                <v:shadow color="#868686"/>
              </v:roundrect>
              <v:roundrect id="_x0000_s1232" style="position:absolute;left:1201;top:11033;width:4761;height:473" arcsize="10923f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232">
                  <w:txbxContent>
                    <w:p w:rsidR="00D17FA5" w:rsidRPr="008F0864" w:rsidRDefault="00D17FA5" w:rsidP="00D17FA5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b/>
                        </w:rPr>
                        <w:t>TBidiDictionary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</w:txbxContent>
                </v:textbox>
              </v:roundrect>
              <v:roundrect id="_x0000_s1233" style="position:absolute;left:1201;top:11583;width:4761;height:473" arcsize="10923f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233">
                  <w:txbxContent>
                    <w:p w:rsidR="00D17FA5" w:rsidRPr="00077526" w:rsidRDefault="00D17FA5" w:rsidP="00D17FA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TSortedBidiDictionary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D17FA5" w:rsidRPr="008F0864" w:rsidRDefault="00D17FA5" w:rsidP="00D17FA5"/>
                  </w:txbxContent>
                </v:textbox>
              </v:roundrect>
              <v:roundrect id="_x0000_s1234" style="position:absolute;left:1201;top:12135;width:4761;height:473" arcsize="10923f" strokecolor="#d99594" strokeweight="1pt">
                <v:fill color2="#e5b8b7" focusposition="1" focussize="" focus="100%" type="gradient"/>
                <v:shadow on="t" type="perspective" color="#622423" opacity=".5" offset="1pt" offset2="-3pt"/>
                <v:textbox style="mso-next-textbox:#_x0000_s1234">
                  <w:txbxContent>
                    <w:p w:rsidR="00D17FA5" w:rsidRPr="00077526" w:rsidRDefault="00D17FA5" w:rsidP="00D17FA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TDoubleSortedBidiDictionary</w:t>
                      </w:r>
                      <w:proofErr w:type="spellEnd"/>
                      <w:r w:rsidRPr="008F0864">
                        <w:rPr>
                          <w:i/>
                        </w:rPr>
                        <w:t>&lt;</w:t>
                      </w:r>
                      <w:proofErr w:type="spellStart"/>
                      <w:r w:rsidRPr="008F0864">
                        <w:rPr>
                          <w:i/>
                        </w:rPr>
                        <w:t>TKey</w:t>
                      </w:r>
                      <w:proofErr w:type="spellEnd"/>
                      <w:r w:rsidRPr="008F0864">
                        <w:rPr>
                          <w:i/>
                        </w:rPr>
                        <w:t xml:space="preserve">, </w:t>
                      </w:r>
                      <w:proofErr w:type="spellStart"/>
                      <w:r w:rsidRPr="008F0864">
                        <w:rPr>
                          <w:i/>
                        </w:rPr>
                        <w:t>TValue</w:t>
                      </w:r>
                      <w:proofErr w:type="spellEnd"/>
                      <w:r w:rsidRPr="008F0864">
                        <w:rPr>
                          <w:i/>
                        </w:rPr>
                        <w:t>&gt;</w:t>
                      </w:r>
                    </w:p>
                    <w:p w:rsidR="00D17FA5" w:rsidRPr="008F0864" w:rsidRDefault="00D17FA5" w:rsidP="00D17FA5"/>
                  </w:txbxContent>
                </v:textbox>
              </v:roundrect>
            </v:group>
          </v:group>
        </w:pict>
      </w:r>
      <w:r w:rsidR="00A86DB0">
        <w:rPr>
          <w:noProof/>
        </w:rPr>
        <w:pict>
          <v:group id="_x0000_s1228" style="position:absolute;left:0;text-align:left;margin-left:-47.1pt;margin-top:-67.8pt;width:309.15pt;height:308.9pt;z-index:251942912" coordorigin="498,84" coordsize="6183,6178">
            <v:rect id="_x0000_s1089" style="position:absolute;left:498;top:84;width:6183;height:6178" o:regroupid="40" fillcolor="#fde9d9 [665]" strokeweight="1pt">
              <v:stroke dashstyle="dash"/>
              <v:shadow color="#868686"/>
              <v:textbox style="mso-next-textbox:#_x0000_s1089">
                <w:txbxContent>
                  <w:p w:rsidR="00E64185" w:rsidRPr="00E64185" w:rsidRDefault="00E64185">
                    <w:pPr>
                      <w:rPr>
                        <w:b/>
                        <w:color w:val="808080"/>
                        <w:sz w:val="24"/>
                        <w:szCs w:val="24"/>
                      </w:rPr>
                    </w:pPr>
                    <w:r w:rsidRPr="00E64185">
                      <w:rPr>
                        <w:b/>
                        <w:color w:val="808080"/>
                        <w:sz w:val="24"/>
                        <w:szCs w:val="24"/>
                      </w:rPr>
                      <w:t>Simple Collections</w:t>
                    </w:r>
                  </w:p>
                </w:txbxContent>
              </v:textbox>
            </v:rect>
            <v:group id="_x0000_s1199" style="position:absolute;left:3607;top:636;width:2947;height:2606" coordorigin="3711,2647" coordsize="2947,2606" o:regroupid="40">
              <v:roundrect id="_x0000_s1097" style="position:absolute;left:3711;top:2647;width:2947;height:2606" arcsize="10923f" o:regroupid="21" fillcolor="#fbd4b4" strokecolor="#c0504d" strokeweight="1pt">
                <v:fill color2="#fff7f0"/>
                <v:stroke dashstyle="dash"/>
                <v:shadow color="#868686"/>
              </v:roundrect>
              <v:roundrect id="_x0000_s1098" style="position:absolute;left:3930;top:2859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9" style="position:absolute;left:3930;top:3415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0" style="position:absolute;left:3930;top:3967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0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1" style="position:absolute;left:3930;top:4512;width:2483;height:473" arcsize="10923f" o:regroupid="2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1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TSortedLinkedList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2" style="position:absolute;left:3600;top:3301;width:2942;height:1373" coordorigin="3597,3580" coordsize="2942,1373" o:regroupid="40">
              <v:roundrect id="_x0000_s1107" style="position:absolute;left:3597;top:3580;width:2942;height:1373" arcsize="10923f" o:regroupid="25" fillcolor="#fbd4b4" strokecolor="#c0504d" strokeweight="1pt">
                <v:fill color2="#fff7f0"/>
                <v:stroke dashstyle="dash"/>
                <v:shadow color="#868686"/>
              </v:roundrect>
              <v:roundrect id="_x0000_s1108" style="position:absolute;left:3777;top:3725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8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9" style="position:absolute;left:3777;top:4280;width:2557;height:473" arcsize="10923f" o:regroupid="25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9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TLinkedQueue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3" style="position:absolute;left:591;top:3788;width:2942;height:1373" coordorigin="565,3784" coordsize="2942,1373" o:regroupid="40">
              <v:roundrect id="_x0000_s1103" style="position:absolute;left:565;top:3784;width:2942;height:1373" arcsize="10923f" o:regroupid="26" fillcolor="#fbd4b4" strokecolor="#c0504d" strokeweight="1pt">
                <v:fill color2="#fff7f0"/>
                <v:stroke dashstyle="dash"/>
                <v:shadow color="#868686"/>
              </v:roundrect>
              <v:roundrect id="_x0000_s1104" style="position:absolute;left:782;top:395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05" style="position:absolute;left:782;top:4501;width:2557;height:473" arcsize="10923f" o:regroupid="26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10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TLinkedStack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05" style="position:absolute;left:3600;top:4733;width:2942;height:1373" coordorigin="6610,2642" coordsize="2942,1373" o:regroupid="40">
              <v:roundrect id="_x0000_s1167" style="position:absolute;left:6610;top:2642;width:2942;height:1373" arcsize="10923f" o:regroupid="28" fillcolor="#fbd4b4" strokecolor="#c0504d" strokeweight="1pt">
                <v:stroke dashstyle="dash"/>
                <v:shadow color="#868686"/>
              </v:roundrect>
              <v:roundrect id="_x0000_s1168" style="position:absolute;left:6841;top:2804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8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169" style="position:absolute;left:6841;top:3359;width:2483;height:473" arcsize="10923f" o:regroupid="28" fillcolor="#d99594" strokecolor="#c0504d" strokeweight="1pt">
                <v:fill color2="#c0504d" focusposition=".5,.5" focussize="" focus="50%" type="gradient"/>
                <v:shadow on="t" type="perspective" color="#622423" offset="1pt" offset2="-3pt"/>
                <v:textbox style="mso-next-textbox:#_x0000_s1169">
                  <w:txbxContent>
                    <w:p w:rsidR="004F6892" w:rsidRPr="00E64185" w:rsidRDefault="004F6892" w:rsidP="004F6892">
                      <w:pPr>
                        <w:jc w:val="center"/>
                        <w:rPr>
                          <w:b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TSortedBag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</v:group>
            <v:group id="_x0000_s1227" style="position:absolute;left:565;top:636;width:2947;height:3081" coordorigin="565,636" coordsize="2947,3081">
              <v:roundrect id="_x0000_s1091" style="position:absolute;left:565;top:636;width:2947;height:3081" arcsize="10923f" o:regroupid="41" fillcolor="#fbd4b4" strokecolor="#c0504d" strokeweight="1pt">
                <v:fill color2="#fff7f0"/>
                <v:stroke dashstyle="dash"/>
                <v:shadow color="#868686"/>
              </v:roundrect>
              <v:roundrect id="_x0000_s1092" style="position:absolute;left:822;top:827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2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3" style="position:absolute;left:822;top:1374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3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TLinkedSet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4" style="position:absolute;left:822;top:1925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4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TSortedSet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095" style="position:absolute;left:822;top:2477;width:2483;height:473" arcsize="10923f" o:regroupid="41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095">
                  <w:txbxContent>
                    <w:p w:rsidR="00283F52" w:rsidRPr="00E64185" w:rsidRDefault="00283F52" w:rsidP="00283F52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 w:rsidRPr="00E64185">
                        <w:rPr>
                          <w:b/>
                          <w:color w:val="FFFFFF"/>
                        </w:rPr>
                        <w:t>TArraySet</w:t>
                      </w:r>
                      <w:proofErr w:type="spellEnd"/>
                      <w:r w:rsidRPr="00E64185">
                        <w:rPr>
                          <w:i/>
                          <w:color w:val="FFFFFF"/>
                        </w:rPr>
                        <w:t>&lt;T&gt;</w:t>
                      </w:r>
                    </w:p>
                  </w:txbxContent>
                </v:textbox>
              </v:roundrect>
              <v:roundrect id="_x0000_s1226" style="position:absolute;left:825;top:3030;width:2483;height:473" arcsize="10923f" fillcolor="#d99594" strokecolor="#c0504d" strokeweight="1pt">
                <v:fill color2="#c0504d" focus="50%" type="gradient"/>
                <v:shadow on="t" type="perspective" color="#622423" offset="1pt" offset2="-3pt"/>
                <v:textbox style="mso-next-textbox:#_x0000_s1226">
                  <w:txbxContent>
                    <w:p w:rsidR="00AF0FA9" w:rsidRPr="00E64185" w:rsidRDefault="00AF0FA9" w:rsidP="00AF0FA9">
                      <w:pPr>
                        <w:jc w:val="center"/>
                        <w:rPr>
                          <w:i/>
                          <w:color w:val="FFFFFF"/>
                        </w:rPr>
                      </w:pPr>
                      <w:proofErr w:type="spellStart"/>
                      <w:r>
                        <w:rPr>
                          <w:b/>
                          <w:color w:val="FFFFFF"/>
                        </w:rPr>
                        <w:t>TBitSet</w:t>
                      </w:r>
                      <w:proofErr w:type="spellEnd"/>
                    </w:p>
                  </w:txbxContent>
                </v:textbox>
              </v:roundrect>
            </v:group>
          </v:group>
        </w:pict>
      </w:r>
      <w:r w:rsidR="00F92D3B">
        <w:rPr>
          <w:noProof/>
        </w:rPr>
        <w:drawing>
          <wp:anchor distT="0" distB="0" distL="114300" distR="114300" simplePos="0" relativeHeight="251894784" behindDoc="0" locked="0" layoutInCell="1" allowOverlap="1">
            <wp:simplePos x="0" y="0"/>
            <wp:positionH relativeFrom="column">
              <wp:posOffset>3651250</wp:posOffset>
            </wp:positionH>
            <wp:positionV relativeFrom="paragraph">
              <wp:posOffset>85725</wp:posOffset>
            </wp:positionV>
            <wp:extent cx="2876550" cy="2876550"/>
            <wp:effectExtent l="19050" t="0" r="0" b="0"/>
            <wp:wrapNone/>
            <wp:docPr id="193" name="Picture 19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6DB0">
        <w:rPr>
          <w:noProof/>
          <w:lang w:eastAsia="zh-TW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218" type="#_x0000_t15" style="position:absolute;left:0;text-align:left;margin-left:364.65pt;margin-top:-51.45pt;width:55.8pt;height:177.1pt;rotation:90;z-index:251896832;mso-width-percent:400;mso-position-horizontal-relative:margin;mso-position-vertical-relative:page;mso-width-percent:400;mso-width-relative:margin;mso-height-relative:margin;v-text-anchor:middle" o:allowincell="f" fillcolor="#4f81bd [3204]" strokecolor="#4f81bd [3204]" strokeweight="10pt">
            <v:stroke linestyle="thinThin"/>
            <v:shadow color="#868686"/>
            <v:textbox style="mso-next-textbox:#_x0000_s1218">
              <w:txbxContent>
                <w:p w:rsidR="00F92D3B" w:rsidRDefault="00F92D3B">
                  <w:pPr>
                    <w:spacing w:after="0" w:line="288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color w:val="D3DFEE" w:themeColor="accent1" w:themeTint="3F"/>
                      <w:sz w:val="28"/>
                      <w:szCs w:val="28"/>
                    </w:rPr>
                  </w:pPr>
                  <w:r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  <w:t>Delphi Collection Package</w:t>
                  </w:r>
                </w:p>
              </w:txbxContent>
            </v:textbox>
            <w10:wrap type="square" anchorx="margin" anchory="page"/>
          </v:shape>
        </w:pict>
      </w:r>
    </w:p>
    <w:sectPr w:rsidR="000B5AE3" w:rsidSect="000B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D7F3F"/>
    <w:multiLevelType w:val="hybridMultilevel"/>
    <w:tmpl w:val="DFBC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B363D"/>
    <w:rsid w:val="0004403D"/>
    <w:rsid w:val="00077526"/>
    <w:rsid w:val="000B4FE6"/>
    <w:rsid w:val="000B5AE3"/>
    <w:rsid w:val="001C0613"/>
    <w:rsid w:val="00283F52"/>
    <w:rsid w:val="002B0C67"/>
    <w:rsid w:val="002B363D"/>
    <w:rsid w:val="004864D1"/>
    <w:rsid w:val="00495B21"/>
    <w:rsid w:val="004F6892"/>
    <w:rsid w:val="006419F8"/>
    <w:rsid w:val="00683091"/>
    <w:rsid w:val="008276F8"/>
    <w:rsid w:val="008806CE"/>
    <w:rsid w:val="008B254E"/>
    <w:rsid w:val="008F0864"/>
    <w:rsid w:val="00A86DB0"/>
    <w:rsid w:val="00AF0FA9"/>
    <w:rsid w:val="00B9591A"/>
    <w:rsid w:val="00C4656F"/>
    <w:rsid w:val="00D17FA5"/>
    <w:rsid w:val="00D55443"/>
    <w:rsid w:val="00E64185"/>
    <w:rsid w:val="00EA7D36"/>
    <w:rsid w:val="00F92D3B"/>
    <w:rsid w:val="00FA03AC"/>
    <w:rsid w:val="00FC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fc,#cf9"/>
      <o:colormenu v:ext="edit" fillcolor="none [665]" strokecolor="none"/>
    </o:shapedefaults>
    <o:shapelayout v:ext="edit">
      <o:idmap v:ext="edit" data="1"/>
      <o:rules v:ext="edit">
        <o:r id="V:Rule1" type="callout" idref="#_x0000_s1218"/>
      </o:rules>
      <o:regrouptable v:ext="edit">
        <o:entry new="1" old="0"/>
        <o:entry new="2" old="1"/>
        <o:entry new="3" old="1"/>
        <o:entry new="4" old="1"/>
        <o:entry new="5" old="1"/>
        <o:entry new="6" old="0"/>
        <o:entry new="7" old="0"/>
        <o:entry new="8" old="0"/>
        <o:entry new="9" old="0"/>
        <o:entry new="10" old="0"/>
        <o:entry new="11" old="0"/>
        <o:entry new="12" old="10"/>
        <o:entry new="13" old="10"/>
        <o:entry new="14" old="0"/>
        <o:entry new="15" old="0"/>
        <o:entry new="16" old="0"/>
        <o:entry new="17" old="15"/>
        <o:entry new="18" old="0"/>
        <o:entry new="19" old="16"/>
        <o:entry new="20" old="16"/>
        <o:entry new="21" old="0"/>
        <o:entry new="22" old="16"/>
        <o:entry new="23" old="16"/>
        <o:entry new="24" old="16"/>
        <o:entry new="25" old="0"/>
        <o:entry new="26" old="0"/>
        <o:entry new="27" old="0"/>
        <o:entry new="28" old="0"/>
        <o:entry new="29" old="0"/>
        <o:entry new="30" old="15"/>
        <o:entry new="31" old="0"/>
        <o:entry new="32" old="0"/>
        <o:entry new="33" old="0"/>
        <o:entry new="34" old="0"/>
        <o:entry new="35" old="0"/>
        <o:entry new="36" old="35"/>
        <o:entry new="37" old="0"/>
        <o:entry new="38" old="0"/>
        <o:entry new="39" old="0"/>
        <o:entry new="40" old="0"/>
        <o:entry new="41" old="40"/>
        <o:entry new="4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Embarcadero Technologies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Ciobanu</dc:creator>
  <cp:lastModifiedBy>Ciobanu Alexandru</cp:lastModifiedBy>
  <cp:revision>7</cp:revision>
  <dcterms:created xsi:type="dcterms:W3CDTF">2011-01-17T12:09:00Z</dcterms:created>
  <dcterms:modified xsi:type="dcterms:W3CDTF">2011-01-31T20:23:00Z</dcterms:modified>
</cp:coreProperties>
</file>