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16F5F" w:rsidRDefault="00F16F5F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Pr="00CB1E9A" w:rsidRDefault="00F16F5F" w:rsidP="00473E9F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SN003</w:t>
      </w:r>
      <w:r w:rsidR="003E35F6">
        <w:rPr>
          <w:rFonts w:ascii="Arial" w:hAnsi="Arial" w:cs="Arial"/>
          <w:sz w:val="36"/>
          <w:szCs w:val="36"/>
        </w:rPr>
        <w:t>4</w:t>
      </w:r>
      <w:r w:rsidR="006834D1">
        <w:rPr>
          <w:rFonts w:ascii="Arial" w:hAnsi="Arial" w:cs="Arial"/>
          <w:sz w:val="36"/>
          <w:szCs w:val="36"/>
        </w:rPr>
        <w:t xml:space="preserve"> </w:t>
      </w:r>
      <w:r w:rsidR="00CB1E9A" w:rsidRPr="00CB1E9A">
        <w:rPr>
          <w:rFonts w:ascii="Arial" w:hAnsi="Arial" w:cs="Arial"/>
          <w:sz w:val="36"/>
          <w:szCs w:val="36"/>
        </w:rPr>
        <w:t>Chronological Log</w:t>
      </w:r>
    </w:p>
    <w:p w:rsidR="00CB1E9A" w:rsidRPr="00CB1E9A" w:rsidRDefault="00CB1E9A" w:rsidP="00CB1E9A">
      <w:pPr>
        <w:autoSpaceDE w:val="0"/>
        <w:autoSpaceDN w:val="0"/>
        <w:adjustRightInd w:val="0"/>
        <w:rPr>
          <w:rFonts w:ascii="Arial" w:hAnsi="Arial" w:cs="Arial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33C78" w:rsidRDefault="00033C78" w:rsidP="00CB1E9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8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Warning – This document contains technical data whose export is restricted by the Arms Export Control Act (Title</w:t>
      </w: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8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22, U.S.C. 2571 et seq.) </w:t>
      </w:r>
      <w:proofErr w:type="gramStart"/>
      <w:r>
        <w:rPr>
          <w:rFonts w:ascii="Arial" w:hAnsi="Arial" w:cs="Arial"/>
          <w:sz w:val="16"/>
          <w:szCs w:val="16"/>
        </w:rPr>
        <w:t>or</w:t>
      </w:r>
      <w:proofErr w:type="gramEnd"/>
      <w:r>
        <w:rPr>
          <w:rFonts w:ascii="Arial" w:hAnsi="Arial" w:cs="Arial"/>
          <w:sz w:val="16"/>
          <w:szCs w:val="16"/>
        </w:rPr>
        <w:t xml:space="preserve"> Executive Order 12470. Violation of these export control laws is subject to severe</w:t>
      </w:r>
    </w:p>
    <w:p w:rsidR="00CB1E9A" w:rsidRDefault="00CB1E9A" w:rsidP="00CB1E9A">
      <w:pPr>
        <w:pBdr>
          <w:top w:val="double" w:sz="4" w:space="1" w:color="auto"/>
          <w:left w:val="double" w:sz="4" w:space="4" w:color="auto"/>
          <w:bottom w:val="double" w:sz="4" w:space="8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criminal</w:t>
      </w:r>
      <w:proofErr w:type="gramEnd"/>
      <w:r>
        <w:rPr>
          <w:rFonts w:ascii="Arial" w:hAnsi="Arial" w:cs="Arial"/>
          <w:sz w:val="16"/>
          <w:szCs w:val="16"/>
        </w:rPr>
        <w:t xml:space="preserve"> penalties. Dissemination of this document is controlled under DoD Directive 5230.25 and AFI 61-204.</w:t>
      </w:r>
    </w:p>
    <w:p w:rsidR="00B653C4" w:rsidRDefault="00B653C4" w:rsidP="00B653C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Data contained herein is United Launch Alliance Proprietary Information. Its use, duplication, or disclosure</w:t>
      </w:r>
    </w:p>
    <w:p w:rsidR="00B653C4" w:rsidRDefault="00B653C4" w:rsidP="00B653C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proofErr w:type="gramStart"/>
      <w:r>
        <w:rPr>
          <w:rFonts w:ascii="Arial" w:hAnsi="Arial" w:cs="Arial"/>
          <w:sz w:val="16"/>
          <w:szCs w:val="16"/>
        </w:rPr>
        <w:t>is</w:t>
      </w:r>
      <w:proofErr w:type="gramEnd"/>
      <w:r>
        <w:rPr>
          <w:rFonts w:ascii="Arial" w:hAnsi="Arial" w:cs="Arial"/>
          <w:sz w:val="16"/>
          <w:szCs w:val="16"/>
        </w:rPr>
        <w:t xml:space="preserve"> subject to the restrictions as stated in the non-disclosure agreement between the Supplier and United Launch Alliance.</w:t>
      </w:r>
    </w:p>
    <w:p w:rsidR="0042644B" w:rsidRDefault="0042644B" w:rsidP="00033C78"/>
    <w:p w:rsidR="00E04161" w:rsidRDefault="00E04161" w:rsidP="00E04161">
      <w:pPr>
        <w:rPr>
          <w:u w:val="single"/>
        </w:rPr>
      </w:pPr>
      <w:r>
        <w:rPr>
          <w:u w:val="single"/>
        </w:rPr>
        <w:t>10/</w:t>
      </w:r>
      <w:r w:rsidR="003E35F6">
        <w:rPr>
          <w:u w:val="single"/>
        </w:rPr>
        <w:t>5</w:t>
      </w:r>
      <w:r>
        <w:rPr>
          <w:u w:val="single"/>
        </w:rPr>
        <w:t>/16</w:t>
      </w:r>
    </w:p>
    <w:p w:rsidR="00E04161" w:rsidRDefault="00E04161" w:rsidP="00E04161">
      <w:r>
        <w:t>An Electrical Bonding Test and Resistance &amp; Isolation test were performed on both CH1 and CH2. The tests completed without anomaly.</w:t>
      </w:r>
    </w:p>
    <w:p w:rsidR="00E04161" w:rsidRDefault="00E04161" w:rsidP="00C27BA9"/>
    <w:p w:rsidR="00C27BA9" w:rsidRDefault="003E35F6" w:rsidP="00C27BA9">
      <w:r>
        <w:t>S/N 0034</w:t>
      </w:r>
      <w:r w:rsidR="00C27BA9">
        <w:t xml:space="preserve"> was placed in the thermal chamber and started a Combo test which included a Pre-Thermal Functional, Thermal Cycles 1-4, and a Post Thermal Functional.</w:t>
      </w:r>
    </w:p>
    <w:p w:rsidR="00C27BA9" w:rsidRDefault="00C27BA9" w:rsidP="00C27BA9"/>
    <w:p w:rsidR="00F16F5F" w:rsidRDefault="003E35F6" w:rsidP="00F16F5F">
      <w:r>
        <w:t>S/N 0034</w:t>
      </w:r>
      <w:r w:rsidR="00F16F5F">
        <w:t xml:space="preserve"> successfully completed the Pre-Thermal Cycle Functional Test and started Thermal Cycles.</w:t>
      </w:r>
    </w:p>
    <w:p w:rsidR="00F16F5F" w:rsidRDefault="00F16F5F" w:rsidP="00F16F5F">
      <w:pPr>
        <w:rPr>
          <w:u w:val="single"/>
        </w:rPr>
      </w:pPr>
    </w:p>
    <w:p w:rsidR="00F16F5F" w:rsidRPr="00F16F5F" w:rsidRDefault="00E04161" w:rsidP="00F16F5F">
      <w:pPr>
        <w:rPr>
          <w:u w:val="single"/>
        </w:rPr>
      </w:pPr>
      <w:r>
        <w:rPr>
          <w:u w:val="single"/>
        </w:rPr>
        <w:t>10</w:t>
      </w:r>
      <w:r w:rsidR="00F16F5F">
        <w:rPr>
          <w:u w:val="single"/>
        </w:rPr>
        <w:t>/</w:t>
      </w:r>
      <w:r w:rsidR="003E35F6">
        <w:rPr>
          <w:u w:val="single"/>
        </w:rPr>
        <w:t>6</w:t>
      </w:r>
      <w:r w:rsidR="00F16F5F" w:rsidRPr="00F16F5F">
        <w:rPr>
          <w:u w:val="single"/>
        </w:rPr>
        <w:t>/16</w:t>
      </w:r>
    </w:p>
    <w:p w:rsidR="00F16F5F" w:rsidRDefault="003E35F6" w:rsidP="00F16F5F">
      <w:r>
        <w:t>S/N 0034</w:t>
      </w:r>
      <w:r w:rsidR="00F16F5F">
        <w:t xml:space="preserve"> completed Cycles 1-4 of the 4 Cycle test and successfully completed the Post-Thermal Cycle functional test.  The Trend Analysis was approved.</w:t>
      </w:r>
    </w:p>
    <w:p w:rsidR="00F16F5F" w:rsidRDefault="00F16F5F" w:rsidP="00033C78">
      <w:pPr>
        <w:rPr>
          <w:u w:val="single"/>
        </w:rPr>
      </w:pPr>
    </w:p>
    <w:p w:rsidR="00E04161" w:rsidRPr="00120B41" w:rsidRDefault="003E35F6" w:rsidP="00E04161">
      <w:pPr>
        <w:rPr>
          <w:u w:val="single"/>
        </w:rPr>
      </w:pPr>
      <w:r>
        <w:rPr>
          <w:u w:val="single"/>
        </w:rPr>
        <w:t>10/10</w:t>
      </w:r>
      <w:r w:rsidR="00E04161">
        <w:rPr>
          <w:u w:val="single"/>
        </w:rPr>
        <w:t>/16</w:t>
      </w:r>
    </w:p>
    <w:p w:rsidR="00E04161" w:rsidRDefault="00E04161" w:rsidP="00E04161">
      <w:r>
        <w:t>The ATP Test Set cables were passed through the wall.  A wrap box self-test was performed to verify the test set.</w:t>
      </w:r>
    </w:p>
    <w:p w:rsidR="00E04161" w:rsidRDefault="00E04161" w:rsidP="00E04161"/>
    <w:p w:rsidR="00E04161" w:rsidRDefault="00E04161" w:rsidP="00E04161">
      <w:r>
        <w:t xml:space="preserve">With the configuration in the </w:t>
      </w:r>
      <w:r w:rsidR="003E35F6">
        <w:t>Z</w:t>
      </w:r>
      <w:r>
        <w:t xml:space="preserve">-Axis, the table was equalized.  </w:t>
      </w:r>
      <w:r w:rsidR="003E35F6">
        <w:t>S/N 0034</w:t>
      </w:r>
      <w:r>
        <w:t xml:space="preserve"> successfully completed the </w:t>
      </w:r>
      <w:r w:rsidR="003E35F6">
        <w:t>Z</w:t>
      </w:r>
      <w:r>
        <w:t xml:space="preserve">-Axis Vibration Test.  </w:t>
      </w:r>
    </w:p>
    <w:p w:rsidR="00E04161" w:rsidRDefault="00E04161" w:rsidP="00E04161"/>
    <w:p w:rsidR="00E04161" w:rsidRPr="001F3E59" w:rsidRDefault="00E04161" w:rsidP="00E04161">
      <w:pPr>
        <w:rPr>
          <w:u w:val="single"/>
        </w:rPr>
      </w:pPr>
      <w:r>
        <w:rPr>
          <w:u w:val="single"/>
        </w:rPr>
        <w:t>10</w:t>
      </w:r>
      <w:r w:rsidRPr="001F3E59">
        <w:rPr>
          <w:u w:val="single"/>
        </w:rPr>
        <w:t>/</w:t>
      </w:r>
      <w:r w:rsidR="003E35F6">
        <w:rPr>
          <w:u w:val="single"/>
        </w:rPr>
        <w:t>11</w:t>
      </w:r>
      <w:r w:rsidRPr="001F3E59">
        <w:rPr>
          <w:u w:val="single"/>
        </w:rPr>
        <w:t>/16</w:t>
      </w:r>
    </w:p>
    <w:p w:rsidR="00E04161" w:rsidRDefault="00E04161" w:rsidP="00E04161">
      <w:r>
        <w:t xml:space="preserve">The table was changed to the </w:t>
      </w:r>
      <w:r w:rsidR="003E35F6">
        <w:t>X</w:t>
      </w:r>
      <w:r>
        <w:t xml:space="preserve">-Axis configuration and </w:t>
      </w:r>
      <w:r w:rsidR="003B5E86">
        <w:t xml:space="preserve">the table </w:t>
      </w:r>
      <w:r>
        <w:t xml:space="preserve">equalized.  </w:t>
      </w:r>
      <w:r w:rsidR="003E35F6">
        <w:t>S/N 0034</w:t>
      </w:r>
      <w:r>
        <w:t xml:space="preserve"> then successfully completed the </w:t>
      </w:r>
      <w:r w:rsidR="003E35F6">
        <w:t>X</w:t>
      </w:r>
      <w:r>
        <w:t xml:space="preserve">-Axis Vibration Test.  </w:t>
      </w:r>
    </w:p>
    <w:p w:rsidR="00E04161" w:rsidRDefault="00E04161" w:rsidP="00E04161"/>
    <w:p w:rsidR="00E04161" w:rsidRDefault="00E04161" w:rsidP="00E04161">
      <w:r>
        <w:t xml:space="preserve">After changing the table configuration to the </w:t>
      </w:r>
      <w:r w:rsidR="003E35F6">
        <w:t>X</w:t>
      </w:r>
      <w:r>
        <w:t xml:space="preserve">-Axis and </w:t>
      </w:r>
      <w:r w:rsidR="003B5E86">
        <w:t xml:space="preserve">the table was </w:t>
      </w:r>
      <w:r>
        <w:t xml:space="preserve">equalized. </w:t>
      </w:r>
      <w:r w:rsidR="003E35F6">
        <w:t>S/N 0034</w:t>
      </w:r>
      <w:r>
        <w:t xml:space="preserve"> successfully completed the </w:t>
      </w:r>
      <w:r w:rsidR="003E35F6">
        <w:t>X</w:t>
      </w:r>
      <w:r>
        <w:t xml:space="preserve">-Axis Vibration Test. </w:t>
      </w:r>
    </w:p>
    <w:p w:rsidR="00E04161" w:rsidRDefault="00E04161" w:rsidP="00F16F5F"/>
    <w:p w:rsidR="00152F5A" w:rsidRDefault="003E35F6" w:rsidP="00152F5A">
      <w:r>
        <w:t>S/N 0034</w:t>
      </w:r>
      <w:r w:rsidR="00152F5A">
        <w:t xml:space="preserve"> then completed an </w:t>
      </w:r>
      <w:r w:rsidR="000D5EC4">
        <w:t>Ambient</w:t>
      </w:r>
      <w:r w:rsidR="00152F5A">
        <w:t xml:space="preserve"> </w:t>
      </w:r>
      <w:r w:rsidR="007B467C">
        <w:t>F</w:t>
      </w:r>
      <w:r w:rsidR="00152F5A">
        <w:t xml:space="preserve">unctional </w:t>
      </w:r>
      <w:r w:rsidR="007B467C">
        <w:t>T</w:t>
      </w:r>
      <w:r w:rsidR="00152F5A">
        <w:t>est without issue and the trend analysis was approved.</w:t>
      </w:r>
    </w:p>
    <w:p w:rsidR="00152F5A" w:rsidRDefault="00152F5A" w:rsidP="00F16F5F"/>
    <w:p w:rsidR="00F16F5F" w:rsidRDefault="00F16F5F" w:rsidP="00F16F5F">
      <w:r>
        <w:t xml:space="preserve">A self-test was successfully performed on the Burn-In Test Set.  </w:t>
      </w:r>
    </w:p>
    <w:p w:rsidR="00F16F5F" w:rsidRDefault="00F16F5F" w:rsidP="00F16F5F"/>
    <w:p w:rsidR="00F16F5F" w:rsidRDefault="003E35F6" w:rsidP="00F16F5F">
      <w:pPr>
        <w:outlineLvl w:val="0"/>
      </w:pPr>
      <w:r>
        <w:t>S/N 0034</w:t>
      </w:r>
      <w:r w:rsidR="00F16F5F">
        <w:t xml:space="preserve"> was placed in the Burn-In chamber and began cycling.  </w:t>
      </w:r>
    </w:p>
    <w:p w:rsidR="00F16F5F" w:rsidRDefault="00F16F5F" w:rsidP="00F16F5F"/>
    <w:p w:rsidR="00E04161" w:rsidRPr="00E04161" w:rsidRDefault="00E04161" w:rsidP="00F16F5F">
      <w:pPr>
        <w:rPr>
          <w:u w:val="single"/>
        </w:rPr>
      </w:pPr>
      <w:r w:rsidRPr="00E04161">
        <w:rPr>
          <w:u w:val="single"/>
        </w:rPr>
        <w:t>10/</w:t>
      </w:r>
      <w:r w:rsidR="003E35F6">
        <w:rPr>
          <w:u w:val="single"/>
        </w:rPr>
        <w:t>12</w:t>
      </w:r>
      <w:r w:rsidRPr="00E04161">
        <w:rPr>
          <w:u w:val="single"/>
        </w:rPr>
        <w:t>/16</w:t>
      </w:r>
    </w:p>
    <w:p w:rsidR="00F16F5F" w:rsidRDefault="003E35F6" w:rsidP="00F16F5F">
      <w:pPr>
        <w:outlineLvl w:val="0"/>
      </w:pPr>
      <w:r>
        <w:t>S/N 0034</w:t>
      </w:r>
      <w:r w:rsidR="00F16F5F">
        <w:t xml:space="preserve"> completed </w:t>
      </w:r>
      <w:r w:rsidR="00DC46B8">
        <w:t>cycle’s</w:t>
      </w:r>
      <w:r w:rsidR="00F16F5F">
        <w:t xml:space="preserve"> #1</w:t>
      </w:r>
      <w:r w:rsidR="00E04161">
        <w:t xml:space="preserve"> </w:t>
      </w:r>
      <w:r>
        <w:t>o</w:t>
      </w:r>
      <w:r w:rsidR="00F16F5F">
        <w:t>f IAT Burn-In Test.</w:t>
      </w:r>
    </w:p>
    <w:p w:rsidR="00F16F5F" w:rsidRDefault="00F16F5F" w:rsidP="00F16F5F">
      <w:r>
        <w:t xml:space="preserve"> </w:t>
      </w:r>
    </w:p>
    <w:p w:rsidR="003E35F6" w:rsidRPr="003E35F6" w:rsidRDefault="003E35F6" w:rsidP="00F16F5F">
      <w:r>
        <w:t>An anomaly occurred d</w:t>
      </w:r>
      <w:r w:rsidRPr="003E35F6">
        <w:t xml:space="preserve">uring the ramp from hot of cycle #2 to cold of cycle #3, </w:t>
      </w:r>
      <w:r w:rsidR="00CA153B">
        <w:t xml:space="preserve">due to </w:t>
      </w:r>
      <w:r w:rsidRPr="003E35F6">
        <w:t>the thermal chamber.</w:t>
      </w:r>
      <w:r w:rsidR="00CA153B">
        <w:t xml:space="preserve"> Ref AR-0136</w:t>
      </w:r>
    </w:p>
    <w:p w:rsidR="003E35F6" w:rsidRDefault="003E35F6" w:rsidP="00F16F5F">
      <w:pPr>
        <w:rPr>
          <w:u w:val="single"/>
        </w:rPr>
      </w:pPr>
    </w:p>
    <w:p w:rsidR="00F16F5F" w:rsidRPr="005E7CA3" w:rsidRDefault="00E04161" w:rsidP="00F16F5F">
      <w:pPr>
        <w:rPr>
          <w:u w:val="single"/>
        </w:rPr>
      </w:pPr>
      <w:r>
        <w:rPr>
          <w:u w:val="single"/>
        </w:rPr>
        <w:t>10/</w:t>
      </w:r>
      <w:r w:rsidR="00CA153B">
        <w:rPr>
          <w:u w:val="single"/>
        </w:rPr>
        <w:t>13</w:t>
      </w:r>
      <w:r w:rsidR="00F16F5F">
        <w:rPr>
          <w:u w:val="single"/>
        </w:rPr>
        <w:t>/16</w:t>
      </w:r>
    </w:p>
    <w:p w:rsidR="00CA153B" w:rsidRDefault="00CA153B" w:rsidP="00F16F5F">
      <w:r>
        <w:t xml:space="preserve">S/N 0034 Re-started Burn-in, at the beginning of cycle #2, and completed without anomaly.  </w:t>
      </w:r>
    </w:p>
    <w:p w:rsidR="00CA153B" w:rsidRDefault="00CA153B" w:rsidP="00F16F5F"/>
    <w:p w:rsidR="00CA153B" w:rsidRPr="00CA153B" w:rsidRDefault="00CA153B" w:rsidP="00F16F5F">
      <w:pPr>
        <w:rPr>
          <w:u w:val="single"/>
        </w:rPr>
      </w:pPr>
      <w:r w:rsidRPr="00CA153B">
        <w:rPr>
          <w:u w:val="single"/>
        </w:rPr>
        <w:t>10/1</w:t>
      </w:r>
      <w:r>
        <w:rPr>
          <w:u w:val="single"/>
        </w:rPr>
        <w:t>4</w:t>
      </w:r>
      <w:r w:rsidRPr="00CA153B">
        <w:rPr>
          <w:u w:val="single"/>
        </w:rPr>
        <w:t>/16</w:t>
      </w:r>
    </w:p>
    <w:p w:rsidR="00F16F5F" w:rsidRDefault="003E35F6" w:rsidP="00F16F5F">
      <w:r>
        <w:t>S/N 0034</w:t>
      </w:r>
      <w:r w:rsidR="00F16F5F">
        <w:t xml:space="preserve"> completed cycles #</w:t>
      </w:r>
      <w:r w:rsidR="00E04161">
        <w:t>3</w:t>
      </w:r>
      <w:r w:rsidR="00F16F5F">
        <w:t>, and #</w:t>
      </w:r>
      <w:r w:rsidR="00E04161">
        <w:t>4</w:t>
      </w:r>
      <w:r w:rsidR="00F16F5F">
        <w:t xml:space="preserve"> of IAT Burn-In Test.</w:t>
      </w:r>
      <w:r w:rsidR="00CA153B">
        <w:t xml:space="preserve"> The test was manually stop after the end of Cycle #4. Ref AR-0141</w:t>
      </w:r>
    </w:p>
    <w:p w:rsidR="00F16F5F" w:rsidRDefault="00F16F5F" w:rsidP="00F16F5F">
      <w:pPr>
        <w:rPr>
          <w:u w:val="single"/>
        </w:rPr>
      </w:pPr>
    </w:p>
    <w:p w:rsidR="00FA3CE5" w:rsidRPr="00152F5A" w:rsidRDefault="00152F5A" w:rsidP="00033C78">
      <w:pPr>
        <w:rPr>
          <w:u w:val="single"/>
        </w:rPr>
      </w:pPr>
      <w:r w:rsidRPr="00152F5A">
        <w:rPr>
          <w:u w:val="single"/>
        </w:rPr>
        <w:t>10/</w:t>
      </w:r>
      <w:r w:rsidR="008F1965">
        <w:rPr>
          <w:u w:val="single"/>
        </w:rPr>
        <w:t>15</w:t>
      </w:r>
      <w:r w:rsidRPr="00152F5A">
        <w:rPr>
          <w:u w:val="single"/>
        </w:rPr>
        <w:t>/16</w:t>
      </w:r>
    </w:p>
    <w:p w:rsidR="00110A64" w:rsidRDefault="003E35F6" w:rsidP="00110A64">
      <w:r>
        <w:t>S/N 0034</w:t>
      </w:r>
      <w:r w:rsidR="00110A64">
        <w:t xml:space="preserve"> was placed in the thermal chamber and started a Combo test which included a Pre-Thermal Functional, Thermal Cycles 5-8, and a Post Thermal Functional.</w:t>
      </w:r>
    </w:p>
    <w:p w:rsidR="00110A64" w:rsidRDefault="00110A64" w:rsidP="00110A64"/>
    <w:p w:rsidR="008F1965" w:rsidRDefault="008F1965" w:rsidP="008F1965">
      <w:r>
        <w:t>Anomaly occurred during the start of the test due to a test-set. Ref AR0142</w:t>
      </w:r>
    </w:p>
    <w:p w:rsidR="008F1965" w:rsidRDefault="008F1965" w:rsidP="008F1965"/>
    <w:p w:rsidR="00B335BC" w:rsidRPr="00B335BC" w:rsidRDefault="00B335BC" w:rsidP="008F1965">
      <w:pPr>
        <w:rPr>
          <w:u w:val="single"/>
        </w:rPr>
      </w:pPr>
      <w:r w:rsidRPr="00B335BC">
        <w:rPr>
          <w:u w:val="single"/>
        </w:rPr>
        <w:t>10/18/16</w:t>
      </w:r>
    </w:p>
    <w:p w:rsidR="008F1965" w:rsidRDefault="00B335BC" w:rsidP="008F1965">
      <w:r>
        <w:t xml:space="preserve">After the test-set was validated. </w:t>
      </w:r>
      <w:r w:rsidR="008F1965">
        <w:t>S/N 0034 was placed in the thermal chamber and started a Combo test which included a Pre-Thermal Functional, Thermal Cycles 5-8, and a Post Thermal Functional.</w:t>
      </w:r>
    </w:p>
    <w:p w:rsidR="008F1965" w:rsidRDefault="008F1965" w:rsidP="00110A64"/>
    <w:p w:rsidR="00110A64" w:rsidRDefault="003E35F6" w:rsidP="00110A64">
      <w:r>
        <w:t>S/N 0034</w:t>
      </w:r>
      <w:r w:rsidR="00110A64">
        <w:t xml:space="preserve"> successfully completed the Pre-Thermal Cycle Functional Test and started Thermal Cycles.</w:t>
      </w:r>
    </w:p>
    <w:p w:rsidR="00110A64" w:rsidRDefault="00110A64" w:rsidP="00110A64">
      <w:pPr>
        <w:rPr>
          <w:u w:val="single"/>
        </w:rPr>
      </w:pPr>
    </w:p>
    <w:p w:rsidR="00110A64" w:rsidRDefault="0032045D" w:rsidP="00110A64">
      <w:pPr>
        <w:rPr>
          <w:u w:val="single"/>
        </w:rPr>
      </w:pPr>
      <w:r>
        <w:rPr>
          <w:u w:val="single"/>
        </w:rPr>
        <w:t>10</w:t>
      </w:r>
      <w:r w:rsidR="00110A64">
        <w:rPr>
          <w:u w:val="single"/>
        </w:rPr>
        <w:t>/</w:t>
      </w:r>
      <w:r w:rsidR="00B335BC">
        <w:rPr>
          <w:u w:val="single"/>
        </w:rPr>
        <w:t>19</w:t>
      </w:r>
      <w:r w:rsidR="00110A64">
        <w:rPr>
          <w:u w:val="single"/>
        </w:rPr>
        <w:t>/16</w:t>
      </w:r>
    </w:p>
    <w:p w:rsidR="00110A64" w:rsidRDefault="003E35F6" w:rsidP="00110A64">
      <w:pPr>
        <w:outlineLvl w:val="0"/>
        <w:rPr>
          <w:u w:val="single"/>
        </w:rPr>
      </w:pPr>
      <w:r>
        <w:t>S/N 0034</w:t>
      </w:r>
      <w:r w:rsidR="00110A64">
        <w:t xml:space="preserve"> completed Cycles </w:t>
      </w:r>
      <w:r w:rsidR="00B335BC">
        <w:t>5</w:t>
      </w:r>
      <w:r w:rsidR="00110A64">
        <w:t>-8 of the 4 Cycle test and successfully completed the Post-Thermal Cycle functional test.  The Trend Analysis was approved.</w:t>
      </w:r>
    </w:p>
    <w:p w:rsidR="00110A64" w:rsidRDefault="00110A64" w:rsidP="00110A64">
      <w:pPr>
        <w:outlineLvl w:val="0"/>
        <w:rPr>
          <w:u w:val="single"/>
        </w:rPr>
      </w:pPr>
    </w:p>
    <w:p w:rsidR="00110A64" w:rsidRDefault="00110A64" w:rsidP="00110A64">
      <w:pPr>
        <w:outlineLvl w:val="0"/>
      </w:pPr>
      <w:bookmarkStart w:id="0" w:name="_GoBack"/>
      <w:bookmarkEnd w:id="0"/>
      <w:r>
        <w:t>A final Resistance and Isolation, and Bonding Test were completed without anomaly.</w:t>
      </w:r>
    </w:p>
    <w:p w:rsidR="00110A64" w:rsidRDefault="00110A64" w:rsidP="00110A64"/>
    <w:p w:rsidR="00110A64" w:rsidRPr="00033C78" w:rsidRDefault="00110A64" w:rsidP="00110A64">
      <w:r>
        <w:t xml:space="preserve">This concludes IAT testing on OCU </w:t>
      </w:r>
      <w:r w:rsidR="003E35F6">
        <w:t>S/N 0034</w:t>
      </w:r>
      <w:r>
        <w:t>.</w:t>
      </w:r>
    </w:p>
    <w:p w:rsidR="00C579AF" w:rsidRPr="00033C78" w:rsidRDefault="00C579AF" w:rsidP="00110A64"/>
    <w:sectPr w:rsidR="00C579AF" w:rsidRPr="00033C78" w:rsidSect="0062063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69E" w:rsidRDefault="00A2069E" w:rsidP="00BF4002">
      <w:pPr>
        <w:pStyle w:val="Header"/>
      </w:pPr>
      <w:r>
        <w:separator/>
      </w:r>
    </w:p>
  </w:endnote>
  <w:endnote w:type="continuationSeparator" w:id="0">
    <w:p w:rsidR="00A2069E" w:rsidRDefault="00A2069E" w:rsidP="00BF400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6F4" w:rsidRDefault="00033C78" w:rsidP="00033C78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ind w:firstLine="72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</w:t>
    </w:r>
    <w:r w:rsidR="00B653C4" w:rsidRPr="00B653C4">
      <w:rPr>
        <w:rFonts w:ascii="Arial" w:hAnsi="Arial" w:cs="Arial"/>
        <w:b/>
        <w:sz w:val="16"/>
        <w:szCs w:val="16"/>
      </w:rPr>
      <w:t xml:space="preserve">UNITED LAUNCH </w:t>
    </w:r>
    <w:smartTag w:uri="urn:schemas-microsoft-com:office:smarttags" w:element="City">
      <w:smartTag w:uri="urn:schemas-microsoft-com:office:smarttags" w:element="place">
        <w:r w:rsidR="00B653C4" w:rsidRPr="00B653C4">
          <w:rPr>
            <w:rFonts w:ascii="Arial" w:hAnsi="Arial" w:cs="Arial"/>
            <w:b/>
            <w:sz w:val="16"/>
            <w:szCs w:val="16"/>
          </w:rPr>
          <w:t>ALLIANCE</w:t>
        </w:r>
      </w:smartTag>
    </w:smartTag>
    <w:r w:rsidR="00A356F4">
      <w:rPr>
        <w:rFonts w:ascii="Arial" w:hAnsi="Arial" w:cs="Arial"/>
        <w:b/>
        <w:bCs/>
        <w:sz w:val="16"/>
        <w:szCs w:val="16"/>
      </w:rPr>
      <w:t xml:space="preserve"> PROPRIETARY INFORMATION</w:t>
    </w:r>
    <w:r>
      <w:rPr>
        <w:rFonts w:ascii="Arial" w:hAnsi="Arial" w:cs="Arial"/>
        <w:b/>
        <w:bCs/>
        <w:sz w:val="16"/>
        <w:szCs w:val="16"/>
      </w:rPr>
      <w:tab/>
      <w:t xml:space="preserve">                         </w:t>
    </w:r>
    <w:r w:rsidR="001F3F9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F3F99">
      <w:rPr>
        <w:rStyle w:val="PageNumber"/>
      </w:rPr>
      <w:fldChar w:fldCharType="separate"/>
    </w:r>
    <w:r w:rsidR="00B335BC">
      <w:rPr>
        <w:rStyle w:val="PageNumber"/>
        <w:noProof/>
      </w:rPr>
      <w:t>3</w:t>
    </w:r>
    <w:r w:rsidR="001F3F99">
      <w:rPr>
        <w:rStyle w:val="PageNumber"/>
      </w:rPr>
      <w:fldChar w:fldCharType="end"/>
    </w:r>
  </w:p>
  <w:p w:rsidR="00A356F4" w:rsidRDefault="00A356F4" w:rsidP="00A356F4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Export-Controlled Data</w:t>
    </w:r>
  </w:p>
  <w:p w:rsidR="00A356F4" w:rsidRDefault="00A356F4" w:rsidP="00A356F4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Use or disclosure of data contained on this sheet is subject to</w:t>
    </w:r>
  </w:p>
  <w:p w:rsidR="00A356F4" w:rsidRDefault="00A356F4" w:rsidP="00A356F4">
    <w:pPr>
      <w:pStyle w:val="Footer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jc w:val="center"/>
    </w:pPr>
    <w:proofErr w:type="gramStart"/>
    <w:r>
      <w:rPr>
        <w:rFonts w:ascii="Arial" w:hAnsi="Arial" w:cs="Arial"/>
        <w:sz w:val="16"/>
        <w:szCs w:val="16"/>
      </w:rPr>
      <w:t>the</w:t>
    </w:r>
    <w:proofErr w:type="gramEnd"/>
    <w:r>
      <w:rPr>
        <w:rFonts w:ascii="Arial" w:hAnsi="Arial" w:cs="Arial"/>
        <w:sz w:val="16"/>
        <w:szCs w:val="16"/>
      </w:rPr>
      <w:t xml:space="preserve"> restrictions on the title page of this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69E" w:rsidRDefault="00A2069E" w:rsidP="00BF4002">
      <w:pPr>
        <w:pStyle w:val="Header"/>
      </w:pPr>
      <w:r>
        <w:separator/>
      </w:r>
    </w:p>
  </w:footnote>
  <w:footnote w:type="continuationSeparator" w:id="0">
    <w:p w:rsidR="00A2069E" w:rsidRDefault="00A2069E" w:rsidP="00BF400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6F4" w:rsidRPr="00BE5D2C" w:rsidRDefault="00B335BC" w:rsidP="00033C78">
    <w:pPr>
      <w:pStyle w:val="Header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rPr>
        <w:rFonts w:ascii="Arial" w:hAnsi="Arial" w:cs="Arial"/>
        <w:sz w:val="16"/>
        <w:szCs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9pt;margin-top:0;width:263.1pt;height:33.45pt;z-index:251657728" stroked="f">
          <v:fill opacity="0"/>
          <v:textbox style="mso-next-textbox:#_x0000_s2049">
            <w:txbxContent>
              <w:p w:rsidR="00A356F4" w:rsidRDefault="00A356F4" w:rsidP="00A356F4">
                <w:pPr>
                  <w:pStyle w:val="Heading1"/>
                  <w:ind w:left="360" w:right="-24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UNITED LAUNCH </w:t>
                </w:r>
                <w:smartTag w:uri="urn:schemas-microsoft-com:office:smarttags" w:element="place">
                  <w:smartTag w:uri="urn:schemas-microsoft-com:office:smarttags" w:element="City"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ALLIANCE</w:t>
                    </w:r>
                  </w:smartTag>
                </w:smartTag>
                <w:r>
                  <w:rPr>
                    <w:rFonts w:ascii="Arial" w:hAnsi="Arial" w:cs="Arial"/>
                    <w:sz w:val="16"/>
                    <w:szCs w:val="16"/>
                  </w:rPr>
                  <w:t xml:space="preserve"> PROPRIETARY INFORMATION</w:t>
                </w:r>
              </w:p>
              <w:p w:rsidR="00A356F4" w:rsidRDefault="00A356F4" w:rsidP="00A356F4">
                <w:pPr>
                  <w:pStyle w:val="Heading1"/>
                  <w:ind w:left="360" w:right="-24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Export-Controlled Data</w:t>
                </w:r>
              </w:p>
            </w:txbxContent>
          </v:textbox>
        </v:shape>
      </w:pict>
    </w:r>
    <w:r w:rsidR="00665430">
      <w:rPr>
        <w:noProof/>
      </w:rPr>
      <w:drawing>
        <wp:inline distT="0" distB="0" distL="0" distR="0">
          <wp:extent cx="1457325" cy="457200"/>
          <wp:effectExtent l="19050" t="0" r="9525" b="0"/>
          <wp:docPr id="1" name="Picture 1" descr="L-3CE Horiz Color copy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-3CE Horiz Color copy 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356F4">
      <w:t xml:space="preserve">                                                                  </w:t>
    </w:r>
    <w:r w:rsidR="00BE5D2C">
      <w:rPr>
        <w:rFonts w:ascii="Arial" w:hAnsi="Arial" w:cs="Arial"/>
        <w:sz w:val="16"/>
        <w:szCs w:val="16"/>
      </w:rPr>
      <w:t>SN0</w:t>
    </w:r>
    <w:r w:rsidR="0010274D">
      <w:rPr>
        <w:rFonts w:ascii="Arial" w:hAnsi="Arial" w:cs="Arial"/>
        <w:sz w:val="16"/>
        <w:szCs w:val="16"/>
      </w:rPr>
      <w:t>0</w:t>
    </w:r>
    <w:r w:rsidR="005E0474">
      <w:rPr>
        <w:rFonts w:ascii="Arial" w:hAnsi="Arial" w:cs="Arial"/>
        <w:sz w:val="16"/>
        <w:szCs w:val="16"/>
      </w:rPr>
      <w:t>3</w:t>
    </w:r>
    <w:r w:rsidR="003E35F6">
      <w:rPr>
        <w:rFonts w:ascii="Arial" w:hAnsi="Arial" w:cs="Arial"/>
        <w:sz w:val="16"/>
        <w:szCs w:val="16"/>
      </w:rPr>
      <w:t>4</w:t>
    </w:r>
    <w:r w:rsidR="00A356F4" w:rsidRPr="00A356F4">
      <w:rPr>
        <w:rFonts w:ascii="Arial" w:hAnsi="Arial" w:cs="Arial"/>
        <w:sz w:val="16"/>
        <w:szCs w:val="16"/>
      </w:rPr>
      <w:t xml:space="preserve"> Acceptance Data Pack</w:t>
    </w:r>
    <w:r w:rsidR="00A356F4" w:rsidRPr="00A356F4">
      <w:rPr>
        <w:sz w:val="16"/>
        <w:szCs w:val="16"/>
      </w:rPr>
      <w:t xml:space="preserve">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56F4"/>
    <w:rsid w:val="000022DF"/>
    <w:rsid w:val="00033C78"/>
    <w:rsid w:val="000809C2"/>
    <w:rsid w:val="000D51E0"/>
    <w:rsid w:val="000D5EC4"/>
    <w:rsid w:val="000E1346"/>
    <w:rsid w:val="0010274D"/>
    <w:rsid w:val="00110A64"/>
    <w:rsid w:val="001174AD"/>
    <w:rsid w:val="00120B41"/>
    <w:rsid w:val="001424F5"/>
    <w:rsid w:val="00147500"/>
    <w:rsid w:val="00152F5A"/>
    <w:rsid w:val="00172BA3"/>
    <w:rsid w:val="001C3010"/>
    <w:rsid w:val="001D5177"/>
    <w:rsid w:val="001F3E59"/>
    <w:rsid w:val="001F3F99"/>
    <w:rsid w:val="001F64AD"/>
    <w:rsid w:val="00200F95"/>
    <w:rsid w:val="0021670C"/>
    <w:rsid w:val="00233C58"/>
    <w:rsid w:val="00234DF6"/>
    <w:rsid w:val="00290AD3"/>
    <w:rsid w:val="00291517"/>
    <w:rsid w:val="002D3054"/>
    <w:rsid w:val="002E7202"/>
    <w:rsid w:val="00304E6D"/>
    <w:rsid w:val="0032045D"/>
    <w:rsid w:val="003A0015"/>
    <w:rsid w:val="003B0C1C"/>
    <w:rsid w:val="003B3C00"/>
    <w:rsid w:val="003B5E86"/>
    <w:rsid w:val="003D1362"/>
    <w:rsid w:val="003D649D"/>
    <w:rsid w:val="003E22A5"/>
    <w:rsid w:val="003E35F6"/>
    <w:rsid w:val="00421F95"/>
    <w:rsid w:val="0042644B"/>
    <w:rsid w:val="00453FAF"/>
    <w:rsid w:val="004544A4"/>
    <w:rsid w:val="00473E9F"/>
    <w:rsid w:val="00474F1D"/>
    <w:rsid w:val="00493F26"/>
    <w:rsid w:val="004A2BDE"/>
    <w:rsid w:val="004E1BC5"/>
    <w:rsid w:val="004F01F1"/>
    <w:rsid w:val="004F1319"/>
    <w:rsid w:val="004F23D0"/>
    <w:rsid w:val="00532828"/>
    <w:rsid w:val="005521F5"/>
    <w:rsid w:val="0058652A"/>
    <w:rsid w:val="00592581"/>
    <w:rsid w:val="005966EB"/>
    <w:rsid w:val="005A54A8"/>
    <w:rsid w:val="005E0474"/>
    <w:rsid w:val="005E7CA3"/>
    <w:rsid w:val="005F37A5"/>
    <w:rsid w:val="00600551"/>
    <w:rsid w:val="00620022"/>
    <w:rsid w:val="00620632"/>
    <w:rsid w:val="00625378"/>
    <w:rsid w:val="0063561C"/>
    <w:rsid w:val="00657346"/>
    <w:rsid w:val="00665430"/>
    <w:rsid w:val="006834D1"/>
    <w:rsid w:val="006859AB"/>
    <w:rsid w:val="00692B7C"/>
    <w:rsid w:val="006A6ADB"/>
    <w:rsid w:val="006D5057"/>
    <w:rsid w:val="006D6A15"/>
    <w:rsid w:val="006E1489"/>
    <w:rsid w:val="00715FD2"/>
    <w:rsid w:val="00735151"/>
    <w:rsid w:val="00742212"/>
    <w:rsid w:val="007646A4"/>
    <w:rsid w:val="00767652"/>
    <w:rsid w:val="00772F02"/>
    <w:rsid w:val="0079326C"/>
    <w:rsid w:val="007A2ED9"/>
    <w:rsid w:val="007A7318"/>
    <w:rsid w:val="007B4416"/>
    <w:rsid w:val="007B467C"/>
    <w:rsid w:val="007C3073"/>
    <w:rsid w:val="007D4DF9"/>
    <w:rsid w:val="0080561A"/>
    <w:rsid w:val="00821E11"/>
    <w:rsid w:val="00836A44"/>
    <w:rsid w:val="00841C63"/>
    <w:rsid w:val="00841D79"/>
    <w:rsid w:val="00850785"/>
    <w:rsid w:val="008615C6"/>
    <w:rsid w:val="0087720F"/>
    <w:rsid w:val="0087760F"/>
    <w:rsid w:val="008851E3"/>
    <w:rsid w:val="008877F0"/>
    <w:rsid w:val="008A0918"/>
    <w:rsid w:val="008C5381"/>
    <w:rsid w:val="008D4E77"/>
    <w:rsid w:val="008D5733"/>
    <w:rsid w:val="008E59EB"/>
    <w:rsid w:val="008F1965"/>
    <w:rsid w:val="00902D9E"/>
    <w:rsid w:val="00921908"/>
    <w:rsid w:val="00963F06"/>
    <w:rsid w:val="00966ED4"/>
    <w:rsid w:val="00971572"/>
    <w:rsid w:val="00974EB5"/>
    <w:rsid w:val="00982D77"/>
    <w:rsid w:val="009A0B95"/>
    <w:rsid w:val="009A2545"/>
    <w:rsid w:val="009B40F6"/>
    <w:rsid w:val="009C45F6"/>
    <w:rsid w:val="009E5AD3"/>
    <w:rsid w:val="009F27C3"/>
    <w:rsid w:val="00A2069E"/>
    <w:rsid w:val="00A21FCC"/>
    <w:rsid w:val="00A26C18"/>
    <w:rsid w:val="00A356F4"/>
    <w:rsid w:val="00A6328D"/>
    <w:rsid w:val="00AA35A2"/>
    <w:rsid w:val="00B32302"/>
    <w:rsid w:val="00B335BC"/>
    <w:rsid w:val="00B3733E"/>
    <w:rsid w:val="00B653C4"/>
    <w:rsid w:val="00B71044"/>
    <w:rsid w:val="00B7289A"/>
    <w:rsid w:val="00B76A0D"/>
    <w:rsid w:val="00B85575"/>
    <w:rsid w:val="00BC2FEC"/>
    <w:rsid w:val="00BD10FE"/>
    <w:rsid w:val="00BE5D2C"/>
    <w:rsid w:val="00BF0717"/>
    <w:rsid w:val="00BF4002"/>
    <w:rsid w:val="00C27BA9"/>
    <w:rsid w:val="00C37977"/>
    <w:rsid w:val="00C514D1"/>
    <w:rsid w:val="00C53DAB"/>
    <w:rsid w:val="00C579AF"/>
    <w:rsid w:val="00C758CF"/>
    <w:rsid w:val="00C7633C"/>
    <w:rsid w:val="00C84A06"/>
    <w:rsid w:val="00C94BE5"/>
    <w:rsid w:val="00C96919"/>
    <w:rsid w:val="00C973FE"/>
    <w:rsid w:val="00CA153B"/>
    <w:rsid w:val="00CA4EF6"/>
    <w:rsid w:val="00CA62F4"/>
    <w:rsid w:val="00CB1E9A"/>
    <w:rsid w:val="00CF2F18"/>
    <w:rsid w:val="00D21906"/>
    <w:rsid w:val="00D219BF"/>
    <w:rsid w:val="00D50FC5"/>
    <w:rsid w:val="00DC46B8"/>
    <w:rsid w:val="00DD5FCD"/>
    <w:rsid w:val="00DF1359"/>
    <w:rsid w:val="00DF35E3"/>
    <w:rsid w:val="00E04161"/>
    <w:rsid w:val="00E0782E"/>
    <w:rsid w:val="00E168E2"/>
    <w:rsid w:val="00E21C6B"/>
    <w:rsid w:val="00E302BF"/>
    <w:rsid w:val="00E5594A"/>
    <w:rsid w:val="00E6770B"/>
    <w:rsid w:val="00EA14D2"/>
    <w:rsid w:val="00EB7F3E"/>
    <w:rsid w:val="00EC23E8"/>
    <w:rsid w:val="00EE1B7B"/>
    <w:rsid w:val="00EE7319"/>
    <w:rsid w:val="00F04C67"/>
    <w:rsid w:val="00F16F5F"/>
    <w:rsid w:val="00F24CBF"/>
    <w:rsid w:val="00FA3CD6"/>
    <w:rsid w:val="00FA3CE5"/>
    <w:rsid w:val="00FD41AD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1"/>
    <o:shapelayout v:ext="edit">
      <o:idmap v:ext="edit" data="1"/>
    </o:shapelayout>
  </w:shapeDefaults>
  <w:decimalSymbol w:val="."/>
  <w:listSeparator w:val=","/>
  <w15:docId w15:val="{BD587272-EEAF-4CDC-A4BA-7CAB25F6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632"/>
    <w:rPr>
      <w:sz w:val="24"/>
      <w:szCs w:val="24"/>
    </w:rPr>
  </w:style>
  <w:style w:type="paragraph" w:styleId="Heading1">
    <w:name w:val="heading 1"/>
    <w:aliases w:val="1,[1.0]"/>
    <w:basedOn w:val="Normal"/>
    <w:next w:val="Normal"/>
    <w:qFormat/>
    <w:rsid w:val="00A356F4"/>
    <w:pPr>
      <w:keepNext/>
      <w:spacing w:line="240" w:lineRule="atLeast"/>
      <w:ind w:right="360"/>
      <w:jc w:val="right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35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56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56F4"/>
  </w:style>
  <w:style w:type="paragraph" w:styleId="BalloonText">
    <w:name w:val="Balloon Text"/>
    <w:basedOn w:val="Normal"/>
    <w:link w:val="BalloonTextChar"/>
    <w:rsid w:val="008851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1E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73E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73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SN0104 Chronological Log</vt:lpstr>
    </vt:vector>
  </TitlesOfParts>
  <Company>L-3 Cincinnati Electronics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SN0104 Chronological Log</dc:title>
  <dc:subject/>
  <dc:creator>mlouagie</dc:creator>
  <cp:keywords/>
  <dc:description/>
  <cp:lastModifiedBy>kst.clair</cp:lastModifiedBy>
  <cp:revision>60</cp:revision>
  <dcterms:created xsi:type="dcterms:W3CDTF">2009-12-15T20:50:00Z</dcterms:created>
  <dcterms:modified xsi:type="dcterms:W3CDTF">2016-10-20T13:44:00Z</dcterms:modified>
</cp:coreProperties>
</file>