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Cryptography Homework: Ransomware Riddles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I put screenshots below!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Riddle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Congrats, you have solved the first riddle, Your first key is:   6skd8s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RIDDLE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Congrats for solving the second riddle, the key is:    cy8snd2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RIDDLE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Congrats on Solving Riddle number 3, here is your key:   ud6s98n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Used: openssl enc -pbkdf2 -nosalt -aes-256-cbc -in CipherTextRiddle3.txt.enc -d -base64 -K 5284A3B154D99487D9D8D8508461A478C7BEB67081A64AD9A15147906E8E8564 -iv 1907C5E255F7FC9A6B47B0E789847AED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RIDDLE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Congrats! The Key is:    7gsn3nd2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RIDDLE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Congrats on solving Riddle number 5, Here is your key: ajy39d2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Used: hashcat -m 0 -a 0 -o solved.txt hash.txt /usr/share/wordlists/rockyou.txt --force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RIDDLE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Congrats on solving Riddle number 6, they key is: 7skahd6.  Now go and enter in all of your keys into the Ransomware decrypter!!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Used: steghide extract -sf mary-lamb.jpg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RANSOMWARE DECRYPTER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Congratulations!  You have decrypted the Ransomware!  All the Nakatomi Hospital Records are now Decrypted!  Please take a screenshot of this message and submit as your homework!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0925" cy="3152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3000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2914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3343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