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2460900</wp:posOffset>
            </wp:positionH>
            <wp:positionV relativeFrom="paragraph">
              <wp:posOffset>0</wp:posOffset>
            </wp:positionV>
            <wp:extent cx="842645" cy="361950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14" l="-6" r="-5" t="-14"/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36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VIÇOSA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sz w:val="24"/>
          <w:szCs w:val="24"/>
          <w:rtl w:val="0"/>
        </w:rPr>
        <w:t xml:space="preserve"> UFV - CAMPUS FLORESTAL</w:t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ind w:left="0" w:right="4.133858267717301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INTEGRADOR 2024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REFINAMENTO DA 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CSU09: CRUD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ind w:right="45.60546875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v.1.0.0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ind w:right="45.6054687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right="45.60546875" w:firstLine="4535.433070866142"/>
        <w:rPr/>
      </w:pPr>
      <w:r w:rsidDel="00000000" w:rsidR="00000000" w:rsidRPr="00000000">
        <w:rPr>
          <w:rtl w:val="0"/>
        </w:rPr>
        <w:t xml:space="preserve">Guilherme Broedel Zorzal - 5064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right="45.60546875" w:firstLine="4535.433070866142"/>
        <w:jc w:val="left"/>
        <w:rPr/>
      </w:pPr>
      <w:r w:rsidDel="00000000" w:rsidR="00000000" w:rsidRPr="00000000">
        <w:rPr>
          <w:rtl w:val="0"/>
        </w:rPr>
        <w:t xml:space="preserve">Arthur Fernandes Bastos - 4679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right="45.60546875" w:firstLine="4535.433070866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ind w:right="45.60546875" w:firstLine="4535.433070866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ind w:right="45.60546875" w:firstLine="4535.43307086614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ind w:right="45.6054687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Novembro de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widowControl w:val="0"/>
        <w:spacing w:line="360" w:lineRule="auto"/>
        <w:ind w:right="45.60546875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FIGURAS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5,5,Heading 6,1,"</w:instrText>
            <w:fldChar w:fldCharType="separate"/>
          </w: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1: Classes Dificuldade e Texto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widowControl w:val="0"/>
        <w:spacing w:line="360" w:lineRule="auto"/>
        <w:ind w:right="45.60546875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ATUALIZAÇÕES E CORREÇÕES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BACK-END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Classe Texto e Classe Dificuldade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BANCO DE 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widowControl w:val="0"/>
        <w:spacing w:before="0" w:line="360" w:lineRule="auto"/>
        <w:ind w:right="45.60546875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ATUALIZAÇÕES E CORREÇÕES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front-end, a tela de Área do Professor deve ser atualizada para contemplar as demais funcionalidades pensadas e desenvolvidas. Segue no figma e também na seção relacionada ao front-end, a nova tela.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INTRODUÇÃO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O objetivo do seguinte documento consiste em apresentar especificações relacionadas ao caso de uso abordado na quinta sprint, de acordo com o product backlog proposto com base no calendário.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Uma convenção importante com relação aos diagramas de classe: caso a representação da classe não possua nenhum método, deve-se entender que a classe precisa possuir getters e setters para seus atributos, a menos que tenham sido dadas outras instruções na descrição da classe presente no documento.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 CASO DE USO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O caso de uso abordado na Sprint atual ficou decidido como sendo o CSU09: Crud de texto Sua especificação pode ser conferida abaixo. O Caso de CRUD de texto foi proposto posteriormente devido ao fato de ser uma melhoria para o sistema, por isso não existir sua especificação nos casos de uso original. 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566.9291338582675" w:firstLine="0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CSU09:  CRUD de Texto</w:t>
            </w:r>
          </w:p>
          <w:p w:rsidR="00000000" w:rsidDel="00000000" w:rsidP="00000000" w:rsidRDefault="00000000" w:rsidRPr="00000000" w14:paraId="0000004C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CRUD de Texto</w:t>
            </w:r>
          </w:p>
          <w:p w:rsidR="00000000" w:rsidDel="00000000" w:rsidP="00000000" w:rsidRDefault="00000000" w:rsidRPr="00000000" w14:paraId="0000004E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 Primário: </w:t>
            </w:r>
            <w:r w:rsidDel="00000000" w:rsidR="00000000" w:rsidRPr="00000000">
              <w:rPr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4F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Sumário: </w:t>
            </w:r>
            <w:r w:rsidDel="00000000" w:rsidR="00000000" w:rsidRPr="00000000">
              <w:rPr>
                <w:rtl w:val="0"/>
              </w:rPr>
              <w:t xml:space="preserve">Permitir que o professor crie, leia, atualize e delete textos que serão utilizados pelos alunos durante o jogo.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708.6614173228347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 professor deve estar autenticado no sistema.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 sistema deve estar conectado a um banco de dados operacional.</w:t>
            </w:r>
          </w:p>
          <w:p w:rsidR="00000000" w:rsidDel="00000000" w:rsidP="00000000" w:rsidRDefault="00000000" w:rsidRPr="00000000" w14:paraId="00000053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Criação (Create):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a opção "Cadastrar novo texto".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uma interface para inserção do texto.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insere o texto e confirma a ação.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salva o texto no banco de dados.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confirma que o texto foi cadastrado com sucesso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Leitura (Read):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a opção "Visualizar textos".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a lista de textos cadastrados.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pode selecionar um texto para visualizar seu conteúdo.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Atualização (Update):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a opção "Editar texto".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os textos disponíveis para edição.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escolhe um texto e edita seu conteúdo.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confirma as alterações.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atualiza o texto no banco de dados e exibe uma mensagem de sucesso.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Exclusão (Delete):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a opção "Excluir texto".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exibe a lista de textos cadastrados.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professor seleciona o texto que deseja excluir.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sistema solicita confirmação.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4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O texto é removido do banco de dados, e uma mensagem de confirmação é exibida.</w:t>
            </w:r>
          </w:p>
          <w:p w:rsidR="00000000" w:rsidDel="00000000" w:rsidP="00000000" w:rsidRDefault="00000000" w:rsidRPr="00000000" w14:paraId="0000006A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 de conexão com o banco de 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ao usuário que não foi possível completar a ação devido a uma falha de conexão e fornece a opção de tentar novamente ou retornar ao menu principal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144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 não encontrado (Read ou Delete):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2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que o texto selecionado não está disponível e retorna à lista de textos.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708.661417322834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 texto criado, atualizado ou excluído é refletido no banco de dados.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Alterações estão disponíveis para o uso no sistema pelos alunos.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 ESTRUTURA GERAL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Como estrutura geral, nessa sprint deverá ser desenvolvido a interface e a lógica por trás da criação, visualização, atualização e remoção de texto dentro do sistema, o back-end deverá tratar da utilização dos textos de forma a atender todas as funcionalidades necessárias e o front-end deverá disponibilizar e possibilitar para o usuário, o uso das funcionalidades implementadas.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 BACK-END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Na sprint atual, o back-end será responsável por implementar algumas classes e suas relações, conforme o diagrama de classes disponível no arquivo DOCX na mesma pasta. O coração da sprint atual é a classe ControladoraCrudTexto, que possuirá boa parte das funcionalidades relacionadas ao uso dos textos. Ela substituirá a classe ControladoraTextoAux assim que for realizado o refinamento do caso de uso SelecionarTexto (próxima sprint). 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4.1 Classe Texto e Classe Dificuldade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 classe Texto será a classe responsável por guardar o texto escolhido pelo professor, e que será usada posteriormente para possibilitar o uso do jogo. Ela deve possuir uma instância do Enum dificuldade.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O enum dificuldade, por sua vez, será responsável por guardar o nível de dificuldade do jogo, que será escolhido pelo professor durante a criação do jogo. Ele deve possuir as seguintes dificuldades: FACIL, MEDIO e DIFICIL.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4114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6"/>
        <w:jc w:val="center"/>
        <w:rPr>
          <w:b w:val="0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Figura 1: </w:t>
      </w:r>
      <w:r w:rsidDel="00000000" w:rsidR="00000000" w:rsidRPr="00000000">
        <w:rPr>
          <w:b w:val="0"/>
          <w:rtl w:val="0"/>
        </w:rPr>
        <w:t xml:space="preserve">Classes Dificuldade e Texto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Um ponto importante: o setter de Dificuldade receberá um enum dificuldade (tornando simples sua implementação). Porém a classe Texto terá um novo método chamado validaDificuldade. Esse método receberá uma string contendo o nome da dificuldade (fácil, médio e difícil). Atentem-se ao tratamento de maiúsculas e minúsculas, acentos, dentre outras possibilidades de erro (deve-se aceitar apenas as versões acentuadas sem capitalização, ou seja, tudo minúsculo). No fim validaDificuldade retorna um ENUM Dificuldade.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Note que setQntPalavras está como privado: ele deve ser chamado junto ao setter de texto, calculando o total de palavras presentes no texto e atribuindo o resultado ao atributo qntPalavras.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Além disso, seu construtor deve inicializar o idTexto como -1.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Note que ainda há a necessidade de um getter de dificuldade. “validaDificuldade” não substitui essa função, visto que ele é um método estático. O getter de dificuldade retorna um enum Dificuldade.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Por fim, quando o método getTexto for chamado, caso não haja nenhum texto carregado na classe (idTexto é igual a -1), esse método deve retornar 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heading=h.1hmsyys" w:id="13"/>
      <w:bookmarkEnd w:id="13"/>
      <w:r w:rsidDel="00000000" w:rsidR="00000000" w:rsidRPr="00000000">
        <w:rPr>
          <w:rtl w:val="0"/>
        </w:rPr>
        <w:t xml:space="preserve">5. BANCO DE DADOS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O banco de dados deve conter uma tabela chamada Textos, que armazenará as informações dos textos criados. Essa tabela terá os seguintes campos: id (chave primária para identificar o texto), texto (conteúdo do texto), título (título do texto) e a dificuldade (nível de dificuldade). O sistema deve permitir as operações de cadastro, atualização, consulta e exclusão de textos.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Para isso, ao cadastrar um texto, será necessário inserir seu conteúdo, título e dificuldade. As atualizações devem modificar apenas os campos alterados. Além disso, deve ser possível consultar um texto específico pelo seu ID ou recuperar metadados de todos os textos, como título e dificuldade. Por fim, a exclusão deve permitir remover textos com base no ID fornecido.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45.60546875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jc w:val="left"/>
    </w:pPr>
    <w:rPr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right="45.60546875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jc w:val="left"/>
    </w:pPr>
    <w:rPr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jc w:val="left"/>
    </w:pPr>
    <w:rPr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JaoMi89F3t9RCudr2oeGOml88Q==">CgMxLjAyCGguZ2pkZ3hzMgloLjMwajB6bGwyCWguMWZvYjl0ZTIJaC4zem55c2g3MgloLjJldDkycDAyCGgudHlqY3d0MgloLjNkeTZ2a20yCWguMXQzaDVzZjIJaC40ZDM0b2c4MgloLjJzOGV5bzEyCWguMTdkcDh2dTIJaC4zcmRjcmpuMgloLjI2aW4xcmcyCWguMWhtc3l5czgAciExRUpkX3RYQkxOd3Z4T3V1QUM3eHZkcUx3RTdNWWs5QUE=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