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B260" w14:textId="0E6C8FB6" w:rsidR="003542CA" w:rsidRDefault="00174C5D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2F2F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Syntaxe</w:t>
      </w:r>
      <w:r w:rsidR="00127C31">
        <w:rPr>
          <w:b/>
          <w:sz w:val="28"/>
          <w:szCs w:val="28"/>
        </w:rPr>
        <w:t xml:space="preserve"> Matlab</w:t>
      </w:r>
    </w:p>
    <w:p w14:paraId="3641EE48" w14:textId="77777777" w:rsidR="003542CA" w:rsidRDefault="003542CA">
      <w:pPr>
        <w:rPr>
          <w:sz w:val="8"/>
          <w:szCs w:val="8"/>
          <w:u w:val="single"/>
        </w:rPr>
      </w:pPr>
    </w:p>
    <w:p w14:paraId="1A5F1F18" w14:textId="77777777" w:rsidR="003542CA" w:rsidRDefault="003542CA">
      <w:pPr>
        <w:sectPr w:rsidR="003542CA">
          <w:footerReference w:type="default" r:id="rId7"/>
          <w:pgSz w:w="11906" w:h="16838"/>
          <w:pgMar w:top="567" w:right="849" w:bottom="765" w:left="851" w:header="0" w:footer="708" w:gutter="0"/>
          <w:cols w:space="720"/>
          <w:formProt w:val="0"/>
          <w:docGrid w:linePitch="360"/>
        </w:sectPr>
      </w:pPr>
    </w:p>
    <w:p w14:paraId="4E389484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Variables</w:t>
      </w:r>
    </w:p>
    <w:p w14:paraId="6BA659A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Scalaires</w:t>
      </w:r>
    </w:p>
    <w:p w14:paraId="67CA435E" w14:textId="5097FC7C" w:rsidR="003542CA" w:rsidRDefault="008167EB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n = 2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entier</w:t>
      </w:r>
    </w:p>
    <w:p w14:paraId="558755F9" w14:textId="0A539AD4" w:rsidR="003542CA" w:rsidRDefault="008167EB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a = 2.2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flottant</w:t>
      </w:r>
    </w:p>
    <w:p w14:paraId="43FA0FB8" w14:textId="1FC041FA" w:rsidR="003542CA" w:rsidRDefault="000D435C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c = 'z'</w:t>
      </w:r>
      <w:r w:rsidR="00127C31">
        <w:rPr>
          <w:rFonts w:ascii="Courier (W1)" w:hAnsi="Courier (W1)"/>
          <w:sz w:val="20"/>
          <w:szCs w:val="20"/>
        </w:rPr>
        <w:t>;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caractère</w:t>
      </w:r>
    </w:p>
    <w:p w14:paraId="6B39CCA6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 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affichage de la valeur de la variable a dans la fenêtre de commande</w:t>
      </w:r>
    </w:p>
    <w:p w14:paraId="236CEF19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Tableaux</w:t>
      </w:r>
    </w:p>
    <w:p w14:paraId="251D500D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M</w:t>
      </w:r>
      <w:proofErr w:type="gramStart"/>
      <w:r>
        <w:rPr>
          <w:rFonts w:ascii="Courier (W1)" w:hAnsi="Courier (W1)"/>
          <w:sz w:val="20"/>
          <w:szCs w:val="20"/>
        </w:rPr>
        <w:t>=[</w:t>
      </w:r>
      <w:proofErr w:type="gramEnd"/>
      <w:r>
        <w:rPr>
          <w:rFonts w:ascii="Courier (W1)" w:hAnsi="Courier (W1)"/>
          <w:sz w:val="20"/>
          <w:szCs w:val="20"/>
        </w:rPr>
        <w:t xml:space="preserve">1 2 3 ; 4 5 6 ; 7 8 9] ; </w:t>
      </w:r>
      <w:r>
        <w:rPr>
          <w:rFonts w:ascii="Courier (W1)" w:hAnsi="Courier (W1)"/>
          <w:i/>
          <w:sz w:val="20"/>
          <w:szCs w:val="20"/>
        </w:rPr>
        <w:t xml:space="preserve">%définition en « dure » d’une matrice 3x3 </w:t>
      </w:r>
    </w:p>
    <w:p w14:paraId="7094BE83" w14:textId="4BA5973C" w:rsidR="003542CA" w:rsidRDefault="00DC6ABD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lst</w:t>
      </w:r>
      <w:proofErr w:type="spellEnd"/>
      <w:r w:rsidR="00127C31">
        <w:rPr>
          <w:rFonts w:ascii="Courier (W1)" w:hAnsi="Courier (W1)"/>
          <w:sz w:val="20"/>
          <w:szCs w:val="20"/>
        </w:rPr>
        <w:t xml:space="preserve"> = 1:10 ; </w:t>
      </w:r>
      <w:r w:rsidR="00127C31">
        <w:rPr>
          <w:rFonts w:ascii="Courier (W1)" w:hAnsi="Courier (W1)"/>
          <w:sz w:val="20"/>
          <w:szCs w:val="20"/>
        </w:rPr>
        <w:tab/>
      </w:r>
      <w:r w:rsidR="00127C31">
        <w:rPr>
          <w:rFonts w:ascii="Courier (W1)" w:hAnsi="Courier (W1)"/>
          <w:i/>
          <w:sz w:val="20"/>
          <w:szCs w:val="20"/>
        </w:rPr>
        <w:t>% définition d'un liste d'entiers de 1 à 10</w:t>
      </w:r>
    </w:p>
    <w:p w14:paraId="155DA5D9" w14:textId="5FCE9850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V(</w:t>
      </w:r>
      <w:proofErr w:type="spellStart"/>
      <w:r w:rsidR="00DC6ABD">
        <w:rPr>
          <w:rFonts w:ascii="Courier (W1)" w:hAnsi="Courier (W1)"/>
          <w:sz w:val="20"/>
          <w:szCs w:val="20"/>
        </w:rPr>
        <w:t>lst</w:t>
      </w:r>
      <w:proofErr w:type="spellEnd"/>
      <w:r>
        <w:rPr>
          <w:rFonts w:ascii="Courier (W1)" w:hAnsi="Courier (W1)"/>
          <w:sz w:val="20"/>
          <w:szCs w:val="20"/>
        </w:rPr>
        <w:t xml:space="preserve">) = a ; 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définition d’un vecteur ligne de 10 éléments ayant la valeur a</w:t>
      </w:r>
    </w:p>
    <w:p w14:paraId="44B02BDB" w14:textId="4A8BA4CB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M(</w:t>
      </w:r>
      <w:proofErr w:type="spellStart"/>
      <w:proofErr w:type="gramStart"/>
      <w:r>
        <w:rPr>
          <w:rFonts w:ascii="Courier (W1)" w:hAnsi="Courier (W1)"/>
          <w:sz w:val="20"/>
          <w:szCs w:val="20"/>
        </w:rPr>
        <w:t>l</w:t>
      </w:r>
      <w:r w:rsidR="00DC6ABD">
        <w:rPr>
          <w:rFonts w:ascii="Courier (W1)" w:hAnsi="Courier (W1)"/>
          <w:sz w:val="20"/>
          <w:szCs w:val="20"/>
        </w:rPr>
        <w:t>st</w:t>
      </w:r>
      <w:r>
        <w:rPr>
          <w:rFonts w:ascii="Courier (W1)" w:hAnsi="Courier (W1)"/>
          <w:sz w:val="20"/>
          <w:szCs w:val="20"/>
        </w:rPr>
        <w:t>,l</w:t>
      </w:r>
      <w:r w:rsidR="00DC6ABD">
        <w:rPr>
          <w:rFonts w:ascii="Courier (W1)" w:hAnsi="Courier (W1)"/>
          <w:sz w:val="20"/>
          <w:szCs w:val="20"/>
        </w:rPr>
        <w:t>st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) = a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définition d’une matrice de 10x10 éléments ayant la valeur a</w:t>
      </w:r>
    </w:p>
    <w:p w14:paraId="358F48F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M(</w:t>
      </w:r>
      <w:proofErr w:type="gramEnd"/>
      <w:r>
        <w:rPr>
          <w:rFonts w:ascii="Courier (W1)" w:hAnsi="Courier (W1)"/>
          <w:sz w:val="20"/>
          <w:szCs w:val="20"/>
        </w:rPr>
        <w:t>5,4)</w:t>
      </w:r>
      <w:r>
        <w:rPr>
          <w:rFonts w:ascii="Courier (W1)" w:hAnsi="Courier (W1)"/>
          <w:sz w:val="20"/>
          <w:szCs w:val="20"/>
        </w:rPr>
        <w:tab/>
        <w:t>%</w:t>
      </w:r>
      <w:r>
        <w:rPr>
          <w:rFonts w:ascii="Courier (W1)" w:hAnsi="Courier (W1)"/>
          <w:i/>
          <w:sz w:val="20"/>
          <w:szCs w:val="20"/>
        </w:rPr>
        <w:t>valeur de l’élément de la matrice Mat à la 5eme ligne et 4eme colonne. Les indices démarrent à 1 dans Matlab</w:t>
      </w:r>
    </w:p>
    <w:p w14:paraId="54EF5F2F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M</w:t>
      </w:r>
      <w:proofErr w:type="gramStart"/>
      <w:r>
        <w:rPr>
          <w:rFonts w:ascii="Courier (W1)" w:hAnsi="Courier (W1)"/>
          <w:sz w:val="20"/>
          <w:szCs w:val="20"/>
        </w:rPr>
        <w:t>(:,</w:t>
      </w:r>
      <w:proofErr w:type="gramEnd"/>
      <w:r>
        <w:rPr>
          <w:rFonts w:ascii="Courier (W1)" w:hAnsi="Courier (W1)"/>
          <w:sz w:val="20"/>
          <w:szCs w:val="20"/>
        </w:rPr>
        <w:t>2)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affichage de valeur de la 2eme colonne</w:t>
      </w:r>
    </w:p>
    <w:p w14:paraId="7E236909" w14:textId="0A45E2CC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V = </w:t>
      </w:r>
      <w:proofErr w:type="gramStart"/>
      <w:r>
        <w:rPr>
          <w:rFonts w:ascii="Courier (W1)" w:hAnsi="Courier (W1)"/>
          <w:sz w:val="20"/>
          <w:szCs w:val="20"/>
        </w:rPr>
        <w:t>M(</w:t>
      </w:r>
      <w:proofErr w:type="gramEnd"/>
      <w:r>
        <w:rPr>
          <w:rFonts w:ascii="Courier (W1)" w:hAnsi="Courier (W1)"/>
          <w:sz w:val="20"/>
          <w:szCs w:val="20"/>
        </w:rPr>
        <w:t>4,:);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</w:t>
      </w:r>
      <w:r w:rsidR="00AC4DC0">
        <w:rPr>
          <w:rFonts w:ascii="Courier (W1)" w:hAnsi="Courier (W1)"/>
          <w:i/>
          <w:sz w:val="20"/>
          <w:szCs w:val="20"/>
        </w:rPr>
        <w:t xml:space="preserve">extraction de la 4eme ligne de M et </w:t>
      </w:r>
      <w:r>
        <w:rPr>
          <w:rFonts w:ascii="Courier (W1)" w:hAnsi="Courier (W1)"/>
          <w:i/>
          <w:sz w:val="20"/>
          <w:szCs w:val="20"/>
        </w:rPr>
        <w:t>affectation à V</w:t>
      </w:r>
    </w:p>
    <w:p w14:paraId="2F816BBE" w14:textId="77777777" w:rsidR="003542CA" w:rsidRDefault="003542CA">
      <w:pPr>
        <w:ind w:left="2124" w:hanging="2124"/>
      </w:pPr>
    </w:p>
    <w:p w14:paraId="130F1A0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Chaine = ‘hello world’; </w:t>
      </w:r>
      <w:r>
        <w:rPr>
          <w:rFonts w:ascii="Courier (W1)" w:hAnsi="Courier (W1)"/>
          <w:i/>
          <w:sz w:val="20"/>
          <w:szCs w:val="20"/>
        </w:rPr>
        <w:t>% définition d’une chaine de caractère (string) = tableau de caractères</w:t>
      </w:r>
    </w:p>
    <w:p w14:paraId="361A72EB" w14:textId="77777777" w:rsidR="00AC4DC0" w:rsidRDefault="00AC4DC0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0DFE532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i/>
          <w:sz w:val="20"/>
          <w:szCs w:val="20"/>
        </w:rPr>
        <w:t>Vt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= transpose(V) ; transposition du vecteur V et affectation dans </w:t>
      </w:r>
      <w:proofErr w:type="spellStart"/>
      <w:r>
        <w:rPr>
          <w:rFonts w:ascii="Courier (W1)" w:hAnsi="Courier (W1)"/>
          <w:i/>
          <w:sz w:val="20"/>
          <w:szCs w:val="20"/>
        </w:rPr>
        <w:t>Vt</w:t>
      </w:r>
      <w:proofErr w:type="spellEnd"/>
    </w:p>
    <w:p w14:paraId="70441181" w14:textId="77777777" w:rsidR="009C235C" w:rsidRDefault="009C235C" w:rsidP="009C235C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7E60874F" w14:textId="77777777" w:rsidR="009C235C" w:rsidRDefault="009C235C" w:rsidP="009C235C">
      <w:pPr>
        <w:ind w:left="2124" w:hanging="2124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Vcc = V’;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complexe conjugué de V et affectation à Vcc</w:t>
      </w:r>
    </w:p>
    <w:p w14:paraId="2D855CC1" w14:textId="77777777" w:rsidR="009C235C" w:rsidRDefault="009C235C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70C93C6F" w14:textId="77777777" w:rsidR="003542CA" w:rsidRDefault="003542CA">
      <w:pPr>
        <w:rPr>
          <w:sz w:val="8"/>
          <w:szCs w:val="8"/>
        </w:rPr>
      </w:pPr>
    </w:p>
    <w:p w14:paraId="732067C8" w14:textId="77777777" w:rsidR="003542CA" w:rsidRDefault="00127C31">
      <w:pPr>
        <w:jc w:val="center"/>
        <w:rPr>
          <w:rFonts w:ascii="Courier (W1)" w:hAnsi="Courier (W1)"/>
          <w:b/>
          <w:sz w:val="18"/>
          <w:szCs w:val="18"/>
        </w:rPr>
      </w:pPr>
      <w:r>
        <w:rPr>
          <w:sz w:val="18"/>
          <w:szCs w:val="18"/>
        </w:rPr>
        <w:t xml:space="preserve">Pour tableaux, utiliser aussi les fonctions Matlab </w:t>
      </w:r>
      <w:r>
        <w:rPr>
          <w:b/>
          <w:sz w:val="18"/>
          <w:szCs w:val="18"/>
        </w:rPr>
        <w:t xml:space="preserve">et surtout les affectations par boucle </w:t>
      </w:r>
      <w:r>
        <w:rPr>
          <w:rFonts w:ascii="Courier (W1)" w:hAnsi="Courier (W1)"/>
          <w:b/>
          <w:sz w:val="18"/>
          <w:szCs w:val="18"/>
        </w:rPr>
        <w:t>for</w:t>
      </w:r>
    </w:p>
    <w:p w14:paraId="3D3A4E6E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Structures</w:t>
      </w:r>
    </w:p>
    <w:p w14:paraId="00DFA5A9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VarStruct.n</w:t>
      </w:r>
      <w:proofErr w:type="spellEnd"/>
      <w:r>
        <w:rPr>
          <w:rFonts w:ascii="Courier (W1)" w:hAnsi="Courier (W1)"/>
          <w:sz w:val="20"/>
          <w:szCs w:val="20"/>
        </w:rPr>
        <w:t>=1;</w:t>
      </w:r>
    </w:p>
    <w:p w14:paraId="1EE2F3C0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VarStruct.V</w:t>
      </w:r>
      <w:proofErr w:type="spellEnd"/>
      <w:r>
        <w:rPr>
          <w:rFonts w:ascii="Courier (W1)" w:hAnsi="Courier (W1)"/>
          <w:sz w:val="20"/>
          <w:szCs w:val="20"/>
        </w:rPr>
        <w:t>(l)=0;</w:t>
      </w:r>
    </w:p>
    <w:p w14:paraId="03ADDECD" w14:textId="1459D1FC" w:rsidR="003542CA" w:rsidRDefault="009C235C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VarStruct.c</w:t>
      </w:r>
      <w:proofErr w:type="spellEnd"/>
      <w:r>
        <w:rPr>
          <w:rFonts w:ascii="Courier (W1)" w:hAnsi="Courier (W1)"/>
          <w:sz w:val="20"/>
          <w:szCs w:val="20"/>
        </w:rPr>
        <w:t>='a'</w:t>
      </w:r>
      <w:r w:rsidR="00127C31">
        <w:rPr>
          <w:rFonts w:ascii="Courier (W1)" w:hAnsi="Courier (W1)"/>
          <w:sz w:val="20"/>
          <w:szCs w:val="20"/>
        </w:rPr>
        <w:t xml:space="preserve">; </w:t>
      </w:r>
      <w:r w:rsidR="00127C31">
        <w:rPr>
          <w:rFonts w:ascii="Courier (W1)" w:hAnsi="Courier (W1)"/>
          <w:i/>
          <w:sz w:val="20"/>
          <w:szCs w:val="20"/>
        </w:rPr>
        <w:t>%définition d’une variable structurée constituée d’un champ scalaire, d’un champ tableau et d’un champ caractère.</w:t>
      </w:r>
    </w:p>
    <w:p w14:paraId="6E987A26" w14:textId="77777777" w:rsidR="00C70A07" w:rsidRDefault="00C70A07">
      <w:pPr>
        <w:ind w:left="2124" w:hanging="2124"/>
        <w:rPr>
          <w:rFonts w:ascii="Courier (W1)" w:hAnsi="Courier (W1)"/>
          <w:i/>
          <w:sz w:val="20"/>
          <w:szCs w:val="20"/>
        </w:rPr>
      </w:pPr>
    </w:p>
    <w:p w14:paraId="4049197B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r>
        <w:rPr>
          <w:rFonts w:ascii="Courier (W1)" w:hAnsi="Courier (W1)"/>
          <w:sz w:val="20"/>
          <w:szCs w:val="20"/>
        </w:rPr>
        <w:t>VarStruct.V</w:t>
      </w:r>
      <w:proofErr w:type="spellEnd"/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affiche le contenu du champ vecteur v de la variable structurée </w:t>
      </w:r>
      <w:proofErr w:type="spellStart"/>
      <w:r>
        <w:rPr>
          <w:rFonts w:ascii="Courier (W1)" w:hAnsi="Courier (W1)"/>
          <w:i/>
          <w:sz w:val="20"/>
          <w:szCs w:val="20"/>
        </w:rPr>
        <w:t>VarStruct</w:t>
      </w:r>
      <w:proofErr w:type="spellEnd"/>
    </w:p>
    <w:p w14:paraId="4F634BF4" w14:textId="77777777" w:rsidR="003542CA" w:rsidRDefault="003542CA">
      <w:pPr>
        <w:rPr>
          <w:sz w:val="8"/>
          <w:szCs w:val="8"/>
        </w:rPr>
      </w:pPr>
    </w:p>
    <w:p w14:paraId="6CD32790" w14:textId="77777777" w:rsidR="00395841" w:rsidRDefault="00395841">
      <w:pPr>
        <w:rPr>
          <w:sz w:val="8"/>
          <w:szCs w:val="8"/>
        </w:rPr>
      </w:pPr>
    </w:p>
    <w:p w14:paraId="7318F498" w14:textId="77777777" w:rsidR="00395841" w:rsidRDefault="00395841">
      <w:pPr>
        <w:rPr>
          <w:sz w:val="8"/>
          <w:szCs w:val="8"/>
        </w:rPr>
      </w:pPr>
    </w:p>
    <w:p w14:paraId="1F6C4D3A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Opérations</w:t>
      </w:r>
    </w:p>
    <w:p w14:paraId="18DB740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Arithmétiques</w:t>
      </w:r>
    </w:p>
    <w:p w14:paraId="35FEEEBC" w14:textId="351211B1" w:rsidR="003542CA" w:rsidRDefault="00127C31">
      <w:pPr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= a</w:t>
      </w:r>
      <w:r>
        <w:rPr>
          <w:rFonts w:ascii="Courier (W1)" w:hAnsi="Courier (W1)"/>
          <w:b/>
          <w:sz w:val="20"/>
          <w:szCs w:val="20"/>
        </w:rPr>
        <w:t>+</w:t>
      </w:r>
      <w:r w:rsidR="00BD0151">
        <w:rPr>
          <w:rFonts w:ascii="Courier (W1)" w:hAnsi="Courier (W1)"/>
          <w:sz w:val="20"/>
          <w:szCs w:val="20"/>
        </w:rPr>
        <w:t>2</w:t>
      </w:r>
      <w:r>
        <w:rPr>
          <w:rFonts w:ascii="Courier (W1)" w:hAnsi="Courier (W1)"/>
          <w:sz w:val="20"/>
          <w:szCs w:val="20"/>
        </w:rPr>
        <w:t>;</w:t>
      </w:r>
      <w:r w:rsidR="00BD0151"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b = a</w:t>
      </w:r>
      <w:r>
        <w:rPr>
          <w:rFonts w:ascii="Courier (W1)" w:hAnsi="Courier (W1)"/>
          <w:b/>
          <w:sz w:val="20"/>
          <w:szCs w:val="20"/>
        </w:rPr>
        <w:t>-</w:t>
      </w:r>
      <w:r w:rsidR="00BD0151">
        <w:rPr>
          <w:rFonts w:ascii="Courier (W1)" w:hAnsi="Courier (W1)"/>
          <w:sz w:val="20"/>
          <w:szCs w:val="20"/>
        </w:rPr>
        <w:t>3</w:t>
      </w:r>
      <w:r>
        <w:rPr>
          <w:rFonts w:ascii="Courier (W1)" w:hAnsi="Courier (W1)"/>
          <w:sz w:val="20"/>
          <w:szCs w:val="20"/>
        </w:rPr>
        <w:t>; d = a</w:t>
      </w:r>
      <w:r>
        <w:rPr>
          <w:rFonts w:ascii="Courier (W1)" w:hAnsi="Courier (W1)"/>
          <w:b/>
          <w:sz w:val="20"/>
          <w:szCs w:val="20"/>
        </w:rPr>
        <w:t>*</w:t>
      </w:r>
      <w:r w:rsidR="00BD0151">
        <w:rPr>
          <w:rFonts w:ascii="Courier (W1)" w:hAnsi="Courier (W1)"/>
          <w:sz w:val="20"/>
          <w:szCs w:val="20"/>
        </w:rPr>
        <w:t>b</w:t>
      </w:r>
      <w:r>
        <w:rPr>
          <w:rFonts w:ascii="Courier (W1)" w:hAnsi="Courier (W1)"/>
          <w:sz w:val="20"/>
          <w:szCs w:val="20"/>
        </w:rPr>
        <w:t>; e = a</w:t>
      </w:r>
      <w:r>
        <w:rPr>
          <w:rFonts w:ascii="Courier (W1)" w:hAnsi="Courier (W1)"/>
          <w:b/>
          <w:sz w:val="20"/>
          <w:szCs w:val="20"/>
        </w:rPr>
        <w:t>/</w:t>
      </w:r>
      <w:r>
        <w:rPr>
          <w:rFonts w:ascii="Courier (W1)" w:hAnsi="Courier (W1)"/>
          <w:sz w:val="20"/>
          <w:szCs w:val="20"/>
        </w:rPr>
        <w:t>b</w:t>
      </w:r>
    </w:p>
    <w:p w14:paraId="534575FC" w14:textId="14383536" w:rsidR="00BD0151" w:rsidRDefault="00127C31">
      <w:pPr>
        <w:ind w:left="705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 opérations +-*/ sur scalaire et affectation dans variable scalaire</w:t>
      </w:r>
    </w:p>
    <w:p w14:paraId="2ACC1D27" w14:textId="21DC1C59" w:rsidR="00BD0151" w:rsidRPr="00BD0151" w:rsidRDefault="00BD0151" w:rsidP="00BD0151">
      <w:pPr>
        <w:rPr>
          <w:b/>
          <w:sz w:val="20"/>
          <w:szCs w:val="20"/>
        </w:rPr>
      </w:pPr>
      <w:r>
        <w:rPr>
          <w:b/>
          <w:sz w:val="20"/>
          <w:szCs w:val="20"/>
        </w:rPr>
        <w:t>Vectorielles</w:t>
      </w:r>
    </w:p>
    <w:p w14:paraId="3B5D6C2A" w14:textId="77777777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V2 = V</w:t>
      </w:r>
      <w:r>
        <w:rPr>
          <w:rFonts w:ascii="Courier (W1)" w:hAnsi="Courier (W1)"/>
          <w:b/>
          <w:sz w:val="20"/>
          <w:szCs w:val="20"/>
        </w:rPr>
        <w:t>+</w:t>
      </w:r>
      <w:r>
        <w:rPr>
          <w:rFonts w:ascii="Courier (W1)" w:hAnsi="Courier (W1)"/>
          <w:sz w:val="20"/>
          <w:szCs w:val="20"/>
        </w:rPr>
        <w:t>2;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%ajoute 2 à tous les éléments de V et affecte à V2</w:t>
      </w:r>
    </w:p>
    <w:p w14:paraId="0A0B64B2" w14:textId="77777777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M3 = M</w:t>
      </w:r>
      <w:proofErr w:type="gramStart"/>
      <w:r>
        <w:rPr>
          <w:rFonts w:ascii="Courier (W1)" w:hAnsi="Courier (W1)"/>
          <w:sz w:val="20"/>
          <w:szCs w:val="20"/>
        </w:rPr>
        <w:t xml:space="preserve">1 </w:t>
      </w:r>
      <w:r>
        <w:rPr>
          <w:rFonts w:ascii="Courier (W1)" w:hAnsi="Courier (W1)"/>
          <w:b/>
          <w:sz w:val="20"/>
          <w:szCs w:val="20"/>
        </w:rPr>
        <w:t>.</w:t>
      </w:r>
      <w:proofErr w:type="gramEnd"/>
      <w:r>
        <w:rPr>
          <w:rFonts w:ascii="Courier (W1)" w:hAnsi="Courier (W1)"/>
          <w:b/>
          <w:sz w:val="20"/>
          <w:szCs w:val="20"/>
        </w:rPr>
        <w:t>*</w:t>
      </w:r>
      <w:r>
        <w:rPr>
          <w:rFonts w:ascii="Courier (W1)" w:hAnsi="Courier (W1)"/>
          <w:sz w:val="20"/>
          <w:szCs w:val="20"/>
        </w:rPr>
        <w:t xml:space="preserve"> M2; </w:t>
      </w:r>
      <w:r>
        <w:rPr>
          <w:rFonts w:ascii="Courier (W1)" w:hAnsi="Courier (W1)"/>
          <w:i/>
          <w:sz w:val="20"/>
          <w:szCs w:val="20"/>
        </w:rPr>
        <w:t xml:space="preserve">% produit </w:t>
      </w:r>
      <w:proofErr w:type="spellStart"/>
      <w:r>
        <w:rPr>
          <w:rFonts w:ascii="Courier (W1)" w:hAnsi="Courier (W1)"/>
          <w:i/>
          <w:sz w:val="20"/>
          <w:szCs w:val="20"/>
        </w:rPr>
        <w:t>element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par </w:t>
      </w:r>
      <w:proofErr w:type="spellStart"/>
      <w:r>
        <w:rPr>
          <w:rFonts w:ascii="Courier (W1)" w:hAnsi="Courier (W1)"/>
          <w:i/>
          <w:sz w:val="20"/>
          <w:szCs w:val="20"/>
        </w:rPr>
        <w:t>element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affectation aux </w:t>
      </w:r>
      <w:proofErr w:type="spellStart"/>
      <w:r>
        <w:rPr>
          <w:rFonts w:ascii="Courier (W1)" w:hAnsi="Courier (W1)"/>
          <w:i/>
          <w:sz w:val="20"/>
          <w:szCs w:val="20"/>
        </w:rPr>
        <w:t>elements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de M3 (par ex. M3(5,7) = M1(5,7)*M2(5,7))</w:t>
      </w:r>
    </w:p>
    <w:p w14:paraId="48571B19" w14:textId="77777777" w:rsidR="009B2CAD" w:rsidRPr="009B2CAD" w:rsidRDefault="009B2CAD" w:rsidP="009B2CAD">
      <w:pPr>
        <w:ind w:left="851" w:hanging="851"/>
        <w:rPr>
          <w:sz w:val="8"/>
          <w:szCs w:val="8"/>
        </w:rPr>
      </w:pPr>
    </w:p>
    <w:p w14:paraId="50B764A0" w14:textId="77777777" w:rsidR="009B2CAD" w:rsidRDefault="009B2CAD" w:rsidP="009B2CAD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M3 = M1 </w:t>
      </w:r>
      <w:r>
        <w:rPr>
          <w:rFonts w:ascii="Courier (W1)" w:hAnsi="Courier (W1)"/>
          <w:b/>
          <w:sz w:val="20"/>
          <w:szCs w:val="20"/>
        </w:rPr>
        <w:t>*</w:t>
      </w:r>
      <w:r>
        <w:rPr>
          <w:rFonts w:ascii="Courier (W1)" w:hAnsi="Courier (W1)"/>
          <w:sz w:val="20"/>
          <w:szCs w:val="20"/>
        </w:rPr>
        <w:t xml:space="preserve"> M2; </w:t>
      </w:r>
      <w:r>
        <w:rPr>
          <w:rFonts w:ascii="Courier (W1)" w:hAnsi="Courier (W1)"/>
          <w:i/>
          <w:sz w:val="20"/>
          <w:szCs w:val="20"/>
        </w:rPr>
        <w:t>% produit matriciel de M1 par M2, affecté à M3</w:t>
      </w:r>
    </w:p>
    <w:p w14:paraId="7626C0BD" w14:textId="47BD0E11" w:rsidR="009B2CAD" w:rsidRDefault="009B2CAD">
      <w:pPr>
        <w:ind w:left="851" w:hanging="851"/>
        <w:rPr>
          <w:sz w:val="18"/>
          <w:szCs w:val="18"/>
        </w:rPr>
      </w:pPr>
      <w:r>
        <w:rPr>
          <w:sz w:val="18"/>
          <w:szCs w:val="18"/>
        </w:rPr>
        <w:t xml:space="preserve">Attention, pour tableau et matrice, * n’est pas équivalent </w:t>
      </w:r>
      <w:proofErr w:type="gramStart"/>
      <w:r>
        <w:rPr>
          <w:sz w:val="18"/>
          <w:szCs w:val="18"/>
        </w:rPr>
        <w:t>à .</w:t>
      </w:r>
      <w:proofErr w:type="gramEnd"/>
      <w:r>
        <w:rPr>
          <w:sz w:val="18"/>
          <w:szCs w:val="18"/>
        </w:rPr>
        <w:t>*</w:t>
      </w:r>
    </w:p>
    <w:p w14:paraId="3AD1824F" w14:textId="77777777" w:rsidR="009B2CAD" w:rsidRPr="009B2CAD" w:rsidRDefault="009B2CAD">
      <w:pPr>
        <w:ind w:left="851" w:hanging="851"/>
        <w:rPr>
          <w:sz w:val="18"/>
          <w:szCs w:val="18"/>
        </w:rPr>
      </w:pPr>
    </w:p>
    <w:p w14:paraId="7222C78B" w14:textId="158F304A" w:rsidR="003542CA" w:rsidRDefault="00127C31">
      <w:pPr>
        <w:ind w:left="851" w:hanging="851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 xml:space="preserve">X = M </w:t>
      </w:r>
      <w:bookmarkStart w:id="0" w:name="_GoBack"/>
      <w:bookmarkEnd w:id="0"/>
      <w:r>
        <w:rPr>
          <w:rFonts w:ascii="Courier (W1)" w:hAnsi="Courier (W1)"/>
          <w:b/>
          <w:sz w:val="20"/>
          <w:szCs w:val="20"/>
        </w:rPr>
        <w:t>\</w:t>
      </w:r>
      <w:r>
        <w:rPr>
          <w:rFonts w:ascii="Courier (W1)" w:hAnsi="Courier (W1)"/>
          <w:sz w:val="20"/>
          <w:szCs w:val="20"/>
        </w:rPr>
        <w:t xml:space="preserve"> V; </w:t>
      </w:r>
      <w:r w:rsidR="00FA7507">
        <w:rPr>
          <w:rFonts w:ascii="Courier (W1)" w:hAnsi="Courier (W1)"/>
          <w:i/>
          <w:sz w:val="20"/>
          <w:szCs w:val="20"/>
        </w:rPr>
        <w:t>% résolution de M X = V</w:t>
      </w:r>
    </w:p>
    <w:p w14:paraId="5EA42A8C" w14:textId="4E882DFB" w:rsidR="003542CA" w:rsidRDefault="003542CA">
      <w:pPr>
        <w:jc w:val="center"/>
        <w:rPr>
          <w:sz w:val="18"/>
          <w:szCs w:val="18"/>
        </w:rPr>
      </w:pPr>
    </w:p>
    <w:p w14:paraId="188A7F06" w14:textId="77777777" w:rsidR="00BD0151" w:rsidRDefault="00BD0151" w:rsidP="00BD0151">
      <w:pPr>
        <w:rPr>
          <w:sz w:val="8"/>
          <w:szCs w:val="8"/>
        </w:rPr>
      </w:pPr>
    </w:p>
    <w:p w14:paraId="5B012B4D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Logique</w:t>
      </w:r>
    </w:p>
    <w:p w14:paraId="56E71F22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==</w:t>
      </w:r>
      <w:r>
        <w:rPr>
          <w:rFonts w:ascii="Courier (W1)" w:hAnsi="Courier (W1)"/>
          <w:sz w:val="20"/>
          <w:szCs w:val="20"/>
        </w:rPr>
        <w:t xml:space="preserve"> b </w:t>
      </w:r>
      <w:r>
        <w:rPr>
          <w:rFonts w:ascii="Courier (W1)" w:hAnsi="Courier (W1)"/>
          <w:i/>
          <w:sz w:val="20"/>
          <w:szCs w:val="20"/>
        </w:rPr>
        <w:t>%renvoie vrai (1) si a est égal à b, faux (0) sinon</w:t>
      </w:r>
    </w:p>
    <w:p w14:paraId="7BA24659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  <w:lang w:val="en-US"/>
        </w:rPr>
      </w:pPr>
      <w:r>
        <w:rPr>
          <w:rFonts w:ascii="Courier (W1)" w:hAnsi="Courier (W1)"/>
          <w:sz w:val="20"/>
          <w:szCs w:val="20"/>
          <w:lang w:val="en-US"/>
        </w:rPr>
        <w:t xml:space="preserve">a </w:t>
      </w:r>
      <w:r>
        <w:rPr>
          <w:rFonts w:ascii="Courier (W1)" w:hAnsi="Courier (W1)"/>
          <w:b/>
          <w:sz w:val="20"/>
          <w:szCs w:val="20"/>
          <w:lang w:val="en-US"/>
        </w:rPr>
        <w:t>&lt;</w:t>
      </w:r>
      <w:r>
        <w:rPr>
          <w:rFonts w:ascii="Courier (W1)" w:hAnsi="Courier (W1)"/>
          <w:sz w:val="20"/>
          <w:szCs w:val="20"/>
          <w:lang w:val="en-US"/>
        </w:rPr>
        <w:t xml:space="preserve"> </w:t>
      </w:r>
      <w:proofErr w:type="gramStart"/>
      <w:r>
        <w:rPr>
          <w:rFonts w:ascii="Courier (W1)" w:hAnsi="Courier (W1)"/>
          <w:sz w:val="20"/>
          <w:szCs w:val="20"/>
          <w:lang w:val="en-US"/>
        </w:rPr>
        <w:t>b ;</w:t>
      </w:r>
      <w:proofErr w:type="gramEnd"/>
      <w:r>
        <w:rPr>
          <w:rFonts w:ascii="Courier (W1)" w:hAnsi="Courier (W1)"/>
          <w:sz w:val="20"/>
          <w:szCs w:val="20"/>
          <w:lang w:val="en-US"/>
        </w:rPr>
        <w:t xml:space="preserve"> a </w:t>
      </w:r>
      <w:r>
        <w:rPr>
          <w:rFonts w:ascii="Courier (W1)" w:hAnsi="Courier (W1)"/>
          <w:b/>
          <w:sz w:val="20"/>
          <w:szCs w:val="20"/>
          <w:lang w:val="en-US"/>
        </w:rPr>
        <w:t>&gt;</w:t>
      </w:r>
      <w:r>
        <w:rPr>
          <w:rFonts w:ascii="Courier (W1)" w:hAnsi="Courier (W1)"/>
          <w:sz w:val="20"/>
          <w:szCs w:val="20"/>
          <w:lang w:val="en-US"/>
        </w:rPr>
        <w:t xml:space="preserve"> b ; a </w:t>
      </w:r>
      <w:r>
        <w:rPr>
          <w:rFonts w:ascii="Courier (W1)" w:hAnsi="Courier (W1)"/>
          <w:b/>
          <w:sz w:val="20"/>
          <w:szCs w:val="20"/>
          <w:lang w:val="en-US"/>
        </w:rPr>
        <w:t>&lt;=</w:t>
      </w:r>
      <w:r>
        <w:rPr>
          <w:rFonts w:ascii="Courier (W1)" w:hAnsi="Courier (W1)"/>
          <w:sz w:val="20"/>
          <w:szCs w:val="20"/>
          <w:lang w:val="en-US"/>
        </w:rPr>
        <w:t xml:space="preserve"> b ; a </w:t>
      </w:r>
      <w:r>
        <w:rPr>
          <w:rFonts w:ascii="Courier (W1)" w:hAnsi="Courier (W1)"/>
          <w:b/>
          <w:sz w:val="20"/>
          <w:szCs w:val="20"/>
          <w:lang w:val="en-US"/>
        </w:rPr>
        <w:t>&gt;=</w:t>
      </w:r>
      <w:r>
        <w:rPr>
          <w:rFonts w:ascii="Courier (W1)" w:hAnsi="Courier (W1)"/>
          <w:sz w:val="20"/>
          <w:szCs w:val="20"/>
          <w:lang w:val="en-US"/>
        </w:rPr>
        <w:t xml:space="preserve"> b </w:t>
      </w:r>
      <w:r>
        <w:rPr>
          <w:rFonts w:ascii="Courier (W1)" w:hAnsi="Courier (W1)"/>
          <w:i/>
          <w:sz w:val="20"/>
          <w:szCs w:val="20"/>
          <w:lang w:val="en-US"/>
        </w:rPr>
        <w:t>% idem</w:t>
      </w:r>
    </w:p>
    <w:p w14:paraId="1B71ACDC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~=</w:t>
      </w:r>
      <w:r>
        <w:rPr>
          <w:rFonts w:ascii="Courier (W1)" w:hAnsi="Courier (W1)"/>
          <w:sz w:val="20"/>
          <w:szCs w:val="20"/>
        </w:rPr>
        <w:t xml:space="preserve"> b </w:t>
      </w:r>
      <w:r>
        <w:rPr>
          <w:rFonts w:ascii="Courier (W1)" w:hAnsi="Courier (W1)"/>
          <w:i/>
          <w:sz w:val="20"/>
          <w:szCs w:val="20"/>
        </w:rPr>
        <w:t>%symbole “différent de”</w:t>
      </w:r>
    </w:p>
    <w:p w14:paraId="73013661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(</w:t>
      </w: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~=b)</w:t>
      </w:r>
      <w:r>
        <w:rPr>
          <w:rFonts w:ascii="Courier (W1)" w:hAnsi="Courier (W1)"/>
          <w:b/>
          <w:sz w:val="20"/>
          <w:szCs w:val="20"/>
        </w:rPr>
        <w:t>||</w:t>
      </w:r>
      <w:r>
        <w:rPr>
          <w:rFonts w:ascii="Courier (W1)" w:hAnsi="Courier (W1)"/>
          <w:sz w:val="20"/>
          <w:szCs w:val="20"/>
        </w:rPr>
        <w:t xml:space="preserve">(a==b) </w:t>
      </w:r>
      <w:r>
        <w:rPr>
          <w:rFonts w:ascii="Courier (W1)" w:hAnsi="Courier (W1)"/>
          <w:i/>
          <w:sz w:val="20"/>
          <w:szCs w:val="20"/>
        </w:rPr>
        <w:t xml:space="preserve">%renvoie l’opération logique (a différent de b) OU ( </w:t>
      </w:r>
      <w:proofErr w:type="spellStart"/>
      <w:r>
        <w:rPr>
          <w:rFonts w:ascii="Courier (W1)" w:hAnsi="Courier (W1)"/>
          <w:i/>
          <w:sz w:val="20"/>
          <w:szCs w:val="20"/>
        </w:rPr>
        <w:t>a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i/>
          <w:sz w:val="20"/>
          <w:szCs w:val="20"/>
        </w:rPr>
        <w:t>egal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b</w:t>
      </w:r>
    </w:p>
    <w:p w14:paraId="10902BDD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(</w:t>
      </w:r>
      <w:proofErr w:type="gramStart"/>
      <w:r>
        <w:rPr>
          <w:rFonts w:ascii="Courier (W1)" w:hAnsi="Courier (W1)"/>
          <w:sz w:val="20"/>
          <w:szCs w:val="20"/>
        </w:rPr>
        <w:t>a</w:t>
      </w:r>
      <w:proofErr w:type="gramEnd"/>
      <w:r>
        <w:rPr>
          <w:rFonts w:ascii="Courier (W1)" w:hAnsi="Courier (W1)"/>
          <w:sz w:val="20"/>
          <w:szCs w:val="20"/>
        </w:rPr>
        <w:t>~=b)</w:t>
      </w:r>
      <w:r>
        <w:rPr>
          <w:rFonts w:ascii="Courier (W1)" w:hAnsi="Courier (W1)"/>
          <w:b/>
          <w:sz w:val="20"/>
          <w:szCs w:val="20"/>
        </w:rPr>
        <w:t>&amp;&amp;</w:t>
      </w:r>
      <w:r>
        <w:rPr>
          <w:rFonts w:ascii="Courier (W1)" w:hAnsi="Courier (W1)"/>
          <w:sz w:val="20"/>
          <w:szCs w:val="20"/>
        </w:rPr>
        <w:t xml:space="preserve">(a==b) </w:t>
      </w:r>
      <w:r>
        <w:rPr>
          <w:rFonts w:ascii="Courier (W1)" w:hAnsi="Courier (W1)"/>
          <w:i/>
          <w:sz w:val="20"/>
          <w:szCs w:val="20"/>
        </w:rPr>
        <w:t>%renvoie l’opération logique (a différent de b) ET (</w:t>
      </w:r>
      <w:proofErr w:type="spellStart"/>
      <w:r>
        <w:rPr>
          <w:rFonts w:ascii="Courier (W1)" w:hAnsi="Courier (W1)"/>
          <w:i/>
          <w:sz w:val="20"/>
          <w:szCs w:val="20"/>
        </w:rPr>
        <w:t>a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i/>
          <w:sz w:val="20"/>
          <w:szCs w:val="20"/>
        </w:rPr>
        <w:t>egal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b)</w:t>
      </w:r>
    </w:p>
    <w:p w14:paraId="05EF843F" w14:textId="77777777" w:rsidR="003542CA" w:rsidRDefault="003542CA">
      <w:pPr>
        <w:jc w:val="center"/>
        <w:rPr>
          <w:sz w:val="8"/>
          <w:szCs w:val="8"/>
        </w:rPr>
      </w:pPr>
    </w:p>
    <w:p w14:paraId="50B118E3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Structures</w:t>
      </w:r>
      <w:r>
        <w:t xml:space="preserve"> </w:t>
      </w:r>
      <w:r>
        <w:rPr>
          <w:b/>
          <w:smallCaps/>
        </w:rPr>
        <w:t>conditionnelles</w:t>
      </w:r>
    </w:p>
    <w:p w14:paraId="3514988D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Condition Si, Alors, Sinon</w:t>
      </w:r>
    </w:p>
    <w:p w14:paraId="722D3C20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if</w:t>
      </w:r>
      <w:proofErr w:type="gramEnd"/>
      <w:r>
        <w:rPr>
          <w:rFonts w:ascii="Courier (W1)" w:hAnsi="Courier (W1)"/>
          <w:sz w:val="20"/>
          <w:szCs w:val="20"/>
        </w:rPr>
        <w:t xml:space="preserve"> (a == b)</w:t>
      </w:r>
    </w:p>
    <w:p w14:paraId="4C688ED6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1 terminée par un ”;”</w:t>
      </w:r>
    </w:p>
    <w:p w14:paraId="623C8148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else</w:t>
      </w:r>
      <w:proofErr w:type="spellEnd"/>
      <w:proofErr w:type="gramEnd"/>
    </w:p>
    <w:p w14:paraId="46388351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2.0 terminée par un ”;”</w:t>
      </w:r>
    </w:p>
    <w:p w14:paraId="0112A44E" w14:textId="77777777" w:rsidR="003542CA" w:rsidRDefault="00127C31">
      <w:pPr>
        <w:ind w:left="1416" w:hanging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if</w:t>
      </w:r>
      <w:proofErr w:type="gramEnd"/>
      <w:r>
        <w:rPr>
          <w:rFonts w:ascii="Courier (W1)" w:hAnsi="Courier (W1)"/>
          <w:sz w:val="20"/>
          <w:szCs w:val="20"/>
        </w:rPr>
        <w:t xml:space="preserve"> (a &lt; b)</w:t>
      </w:r>
    </w:p>
    <w:p w14:paraId="4335EAB3" w14:textId="77777777" w:rsidR="003542CA" w:rsidRDefault="00127C31">
      <w:pPr>
        <w:ind w:left="1410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2.1 terminée par un ”;”</w:t>
      </w:r>
    </w:p>
    <w:p w14:paraId="0679AEDF" w14:textId="77777777" w:rsidR="003542CA" w:rsidRDefault="00127C31">
      <w:pPr>
        <w:ind w:left="1416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else</w:t>
      </w:r>
      <w:proofErr w:type="spellEnd"/>
      <w:proofErr w:type="gramEnd"/>
    </w:p>
    <w:p w14:paraId="053657CA" w14:textId="77777777" w:rsidR="003542CA" w:rsidRDefault="00127C31">
      <w:pPr>
        <w:ind w:left="1410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%action 2.2 terminée par un ”;”</w:t>
      </w:r>
    </w:p>
    <w:p w14:paraId="10D28B65" w14:textId="77777777" w:rsidR="003542CA" w:rsidRDefault="00127C31">
      <w:pPr>
        <w:ind w:left="1416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83A5F34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26352F6" w14:textId="77777777" w:rsidR="003542CA" w:rsidRDefault="003542CA">
      <w:pPr>
        <w:rPr>
          <w:sz w:val="8"/>
          <w:szCs w:val="8"/>
        </w:rPr>
      </w:pPr>
    </w:p>
    <w:p w14:paraId="677297FB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Branchement conditionnel</w:t>
      </w:r>
    </w:p>
    <w:p w14:paraId="323D78B0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switch</w:t>
      </w:r>
      <w:proofErr w:type="gramEnd"/>
      <w:r>
        <w:rPr>
          <w:rFonts w:ascii="Courier (W1)" w:hAnsi="Courier (W1)"/>
          <w:sz w:val="20"/>
          <w:szCs w:val="20"/>
        </w:rPr>
        <w:t xml:space="preserve"> (</w:t>
      </w:r>
      <w:r>
        <w:rPr>
          <w:rFonts w:ascii="Courier (W1)" w:hAnsi="Courier (W1)"/>
          <w:i/>
          <w:sz w:val="20"/>
          <w:szCs w:val="20"/>
        </w:rPr>
        <w:t>choix</w:t>
      </w:r>
      <w:r>
        <w:rPr>
          <w:rFonts w:ascii="Courier (W1)" w:hAnsi="Courier (W1)"/>
          <w:sz w:val="20"/>
          <w:szCs w:val="20"/>
        </w:rPr>
        <w:t>)</w:t>
      </w:r>
    </w:p>
    <w:p w14:paraId="7B4BBF1E" w14:textId="77777777" w:rsidR="003542CA" w:rsidRDefault="00127C31">
      <w:pPr>
        <w:ind w:left="708" w:hanging="708"/>
        <w:rPr>
          <w:rFonts w:ascii="Courier (W1)" w:hAnsi="Courier (W1)"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ab/>
      </w: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1 </w:t>
      </w:r>
    </w:p>
    <w:p w14:paraId="23EFD12B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1 terminée par un ”;”</w:t>
      </w:r>
    </w:p>
    <w:p w14:paraId="42382E6B" w14:textId="77777777" w:rsidR="003542CA" w:rsidRDefault="00127C31">
      <w:pPr>
        <w:ind w:left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2 </w:t>
      </w:r>
    </w:p>
    <w:p w14:paraId="0059A9DF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2 terminée par un ”;”</w:t>
      </w:r>
    </w:p>
    <w:p w14:paraId="0AD6922D" w14:textId="77777777" w:rsidR="003542CA" w:rsidRDefault="00127C31">
      <w:pPr>
        <w:ind w:left="708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case</w:t>
      </w:r>
      <w:proofErr w:type="gramEnd"/>
      <w:r>
        <w:rPr>
          <w:rFonts w:ascii="Courier (W1)" w:hAnsi="Courier (W1)"/>
          <w:sz w:val="20"/>
          <w:szCs w:val="20"/>
        </w:rPr>
        <w:t xml:space="preserve"> 4 </w:t>
      </w:r>
    </w:p>
    <w:p w14:paraId="64B28ABC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3 terminée par un ”;”</w:t>
      </w:r>
    </w:p>
    <w:p w14:paraId="308133F7" w14:textId="77777777" w:rsidR="003542CA" w:rsidRDefault="00127C31">
      <w:pPr>
        <w:ind w:left="708"/>
        <w:rPr>
          <w:rFonts w:ascii="Courier (W1)" w:hAnsi="Courier (W1)"/>
          <w:b/>
          <w:sz w:val="20"/>
          <w:szCs w:val="20"/>
        </w:rPr>
      </w:pPr>
      <w:proofErr w:type="spellStart"/>
      <w:r>
        <w:rPr>
          <w:rFonts w:ascii="Courier (W1)" w:hAnsi="Courier (W1)"/>
          <w:b/>
          <w:sz w:val="20"/>
          <w:szCs w:val="20"/>
        </w:rPr>
        <w:t>Otherwise</w:t>
      </w:r>
      <w:proofErr w:type="spellEnd"/>
    </w:p>
    <w:p w14:paraId="67B367F0" w14:textId="77777777" w:rsidR="003542CA" w:rsidRDefault="00127C31">
      <w:pPr>
        <w:ind w:left="708" w:firstLine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4 terminée par un ”;”</w:t>
      </w:r>
    </w:p>
    <w:p w14:paraId="68A760E4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783CEA95" w14:textId="77777777" w:rsidR="003542CA" w:rsidRDefault="00127C31">
      <w:pPr>
        <w:ind w:left="708" w:hanging="708"/>
        <w:jc w:val="center"/>
        <w:rPr>
          <w:sz w:val="20"/>
          <w:szCs w:val="20"/>
        </w:rPr>
      </w:pPr>
      <w:r>
        <w:rPr>
          <w:sz w:val="20"/>
          <w:szCs w:val="20"/>
        </w:rPr>
        <w:t>Ici, « choix » dois être dans {1,2,4} ou autre</w:t>
      </w:r>
    </w:p>
    <w:p w14:paraId="54005B93" w14:textId="77777777" w:rsidR="003542CA" w:rsidRDefault="00127C31">
      <w:pPr>
        <w:ind w:left="708" w:hanging="708"/>
        <w:rPr>
          <w:rFonts w:cs="Times New Roman"/>
          <w:sz w:val="8"/>
          <w:szCs w:val="8"/>
        </w:rPr>
      </w:pPr>
      <w:r>
        <w:rPr>
          <w:rFonts w:cs="Times New Roman"/>
          <w:sz w:val="8"/>
          <w:szCs w:val="8"/>
        </w:rPr>
        <w:t xml:space="preserve"> </w:t>
      </w:r>
    </w:p>
    <w:p w14:paraId="2CC60393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Boucles</w:t>
      </w:r>
    </w:p>
    <w:p w14:paraId="4383EAD4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Boucle incrémentale</w:t>
      </w:r>
    </w:p>
    <w:p w14:paraId="36D4AB58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for</w:t>
      </w:r>
      <w:proofErr w:type="gramEnd"/>
      <w:r>
        <w:rPr>
          <w:rFonts w:ascii="Courier (W1)" w:hAnsi="Courier (W1)"/>
          <w:sz w:val="20"/>
          <w:szCs w:val="20"/>
        </w:rPr>
        <w:t xml:space="preserve"> i=1:N </w:t>
      </w:r>
      <w:r>
        <w:rPr>
          <w:rFonts w:ascii="Courier (W1)" w:hAnsi="Courier (W1)"/>
          <w:i/>
          <w:sz w:val="20"/>
          <w:szCs w:val="20"/>
        </w:rPr>
        <w:t>%attention au ”:” - pas de ”;” ou de ”,”</w:t>
      </w:r>
    </w:p>
    <w:p w14:paraId="17BE3121" w14:textId="77777777" w:rsidR="003542CA" w:rsidRDefault="00127C31">
      <w:pPr>
        <w:ind w:left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répétée N fois, terminée par un ”;”</w:t>
      </w:r>
    </w:p>
    <w:p w14:paraId="766F7083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2C3C5444" w14:textId="77777777" w:rsidR="003542CA" w:rsidRDefault="003542CA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1DE7E5BF" w14:textId="77777777" w:rsidR="002956FB" w:rsidRDefault="002956FB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646594DF" w14:textId="77777777" w:rsidR="002956FB" w:rsidRDefault="002956FB">
      <w:pPr>
        <w:ind w:left="708" w:hanging="708"/>
        <w:rPr>
          <w:rFonts w:ascii="Courier (W1)" w:hAnsi="Courier (W1)"/>
          <w:b/>
          <w:sz w:val="8"/>
          <w:szCs w:val="8"/>
        </w:rPr>
      </w:pPr>
    </w:p>
    <w:p w14:paraId="21798627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Boucle tant que</w:t>
      </w:r>
    </w:p>
    <w:p w14:paraId="4E1C4AA7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while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(</w:t>
      </w:r>
      <w:r>
        <w:rPr>
          <w:rFonts w:ascii="Courier (W1)" w:hAnsi="Courier (W1)"/>
          <w:i/>
          <w:sz w:val="20"/>
          <w:szCs w:val="20"/>
        </w:rPr>
        <w:t>condition vraie</w:t>
      </w:r>
      <w:r>
        <w:rPr>
          <w:rFonts w:ascii="Courier (W1)" w:hAnsi="Courier (W1)"/>
          <w:b/>
          <w:sz w:val="20"/>
          <w:szCs w:val="20"/>
        </w:rPr>
        <w:t>)</w:t>
      </w:r>
    </w:p>
    <w:p w14:paraId="2E68C342" w14:textId="77777777" w:rsidR="003542CA" w:rsidRDefault="00127C31">
      <w:pPr>
        <w:ind w:left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%action terminée par un ”;”</w:t>
      </w:r>
    </w:p>
    <w:p w14:paraId="0417859C" w14:textId="77777777" w:rsidR="003542CA" w:rsidRDefault="00127C31">
      <w:pPr>
        <w:ind w:left="708" w:hanging="708"/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156D61DB" w14:textId="77777777" w:rsidR="003542CA" w:rsidRDefault="003542CA">
      <w:pPr>
        <w:jc w:val="center"/>
        <w:rPr>
          <w:sz w:val="8"/>
          <w:szCs w:val="8"/>
        </w:rPr>
      </w:pPr>
    </w:p>
    <w:p w14:paraId="204FBA2B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de base de tracé graphique</w:t>
      </w:r>
    </w:p>
    <w:p w14:paraId="2DA5D286" w14:textId="198F1305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plot(</w:t>
      </w:r>
      <w:proofErr w:type="gramEnd"/>
      <w:r>
        <w:rPr>
          <w:rFonts w:ascii="Courier (W1)" w:hAnsi="Courier (W1)"/>
          <w:b/>
          <w:sz w:val="20"/>
          <w:szCs w:val="20"/>
        </w:rPr>
        <w:t>X,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Y) ;</w:t>
      </w:r>
      <w:r>
        <w:rPr>
          <w:rFonts w:ascii="Courier (W1)" w:hAnsi="Courier (W1)"/>
          <w:sz w:val="20"/>
          <w:szCs w:val="20"/>
        </w:rPr>
        <w:t xml:space="preserve"> %</w:t>
      </w:r>
      <w:r>
        <w:rPr>
          <w:rFonts w:ascii="Courier (W1)" w:hAnsi="Courier (W1)"/>
          <w:i/>
          <w:sz w:val="20"/>
          <w:szCs w:val="20"/>
        </w:rPr>
        <w:t>trace le tableau Y en fonction du tableau X</w:t>
      </w:r>
    </w:p>
    <w:p w14:paraId="4D8A1C6C" w14:textId="513DA622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b/>
          <w:sz w:val="20"/>
          <w:szCs w:val="20"/>
        </w:rPr>
        <w:t>plot(X,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b/>
          <w:sz w:val="20"/>
          <w:szCs w:val="20"/>
        </w:rPr>
        <w:t>Y,</w:t>
      </w:r>
      <w:r w:rsidR="007D7D85">
        <w:rPr>
          <w:rFonts w:ascii="Courier (W1)" w:hAnsi="Courier (W1)"/>
          <w:b/>
          <w:sz w:val="20"/>
          <w:szCs w:val="20"/>
        </w:rPr>
        <w:t xml:space="preserve"> 'o'</w:t>
      </w:r>
      <w:r>
        <w:rPr>
          <w:rFonts w:ascii="Courier (W1)" w:hAnsi="Courier (W1)"/>
          <w:b/>
          <w:sz w:val="20"/>
          <w:szCs w:val="20"/>
        </w:rPr>
        <w:t xml:space="preserve">) ; </w:t>
      </w:r>
      <w:r>
        <w:rPr>
          <w:rFonts w:ascii="Courier (W1)" w:hAnsi="Courier (W1)"/>
          <w:i/>
          <w:sz w:val="20"/>
          <w:szCs w:val="20"/>
        </w:rPr>
        <w:t>idem, mais avec un symbole ‘o’</w:t>
      </w:r>
    </w:p>
    <w:p w14:paraId="4671287C" w14:textId="38A4A8D9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xlim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spellStart"/>
      <w:proofErr w:type="gramEnd"/>
      <w:r>
        <w:rPr>
          <w:rFonts w:ascii="Courier (W1)" w:hAnsi="Courier (W1)"/>
          <w:b/>
          <w:sz w:val="20"/>
          <w:szCs w:val="20"/>
        </w:rPr>
        <w:t>xstart</w:t>
      </w:r>
      <w:proofErr w:type="spellEnd"/>
      <w:r>
        <w:rPr>
          <w:rFonts w:ascii="Courier (W1)" w:hAnsi="Courier (W1)"/>
          <w:b/>
          <w:sz w:val="20"/>
          <w:szCs w:val="20"/>
        </w:rPr>
        <w:t>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b/>
          <w:sz w:val="20"/>
          <w:szCs w:val="20"/>
        </w:rPr>
        <w:t>xend</w:t>
      </w:r>
      <w:proofErr w:type="spellEnd"/>
      <w:r>
        <w:rPr>
          <w:rFonts w:ascii="Courier (W1)" w:hAnsi="Courier (W1)"/>
          <w:b/>
          <w:sz w:val="20"/>
          <w:szCs w:val="20"/>
        </w:rPr>
        <w:t>) ;</w:t>
      </w:r>
      <w:r>
        <w:rPr>
          <w:rFonts w:ascii="Courier (W1)" w:hAnsi="Courier (W1)"/>
          <w:i/>
          <w:sz w:val="20"/>
          <w:szCs w:val="20"/>
        </w:rPr>
        <w:t xml:space="preserve">%fixe l’axe des x entre </w:t>
      </w:r>
      <w:proofErr w:type="spellStart"/>
      <w:r>
        <w:rPr>
          <w:rFonts w:ascii="Courier (W1)" w:hAnsi="Courier (W1)"/>
          <w:i/>
          <w:sz w:val="20"/>
          <w:szCs w:val="20"/>
        </w:rPr>
        <w:t>xstart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</w:t>
      </w:r>
      <w:proofErr w:type="spellStart"/>
      <w:r>
        <w:rPr>
          <w:rFonts w:ascii="Courier (W1)" w:hAnsi="Courier (W1)"/>
          <w:i/>
          <w:sz w:val="20"/>
          <w:szCs w:val="20"/>
        </w:rPr>
        <w:t>xend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</w:p>
    <w:p w14:paraId="7E2B014C" w14:textId="1FEE71C3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ylim</w:t>
      </w:r>
      <w:proofErr w:type="spellEnd"/>
      <w:r>
        <w:rPr>
          <w:rFonts w:ascii="Courier (W1)" w:hAnsi="Courier (W1)"/>
          <w:b/>
          <w:sz w:val="20"/>
          <w:szCs w:val="20"/>
        </w:rPr>
        <w:t>(</w:t>
      </w:r>
      <w:proofErr w:type="spellStart"/>
      <w:proofErr w:type="gramEnd"/>
      <w:r>
        <w:rPr>
          <w:rFonts w:ascii="Courier (W1)" w:hAnsi="Courier (W1)"/>
          <w:b/>
          <w:sz w:val="20"/>
          <w:szCs w:val="20"/>
        </w:rPr>
        <w:t>ystart</w:t>
      </w:r>
      <w:proofErr w:type="spellEnd"/>
      <w:r>
        <w:rPr>
          <w:rFonts w:ascii="Courier (W1)" w:hAnsi="Courier (W1)"/>
          <w:b/>
          <w:sz w:val="20"/>
          <w:szCs w:val="20"/>
        </w:rPr>
        <w:t>,</w:t>
      </w:r>
      <w:r w:rsidR="007D7D85">
        <w:rPr>
          <w:rFonts w:ascii="Courier (W1)" w:hAnsi="Courier (W1)"/>
          <w:b/>
          <w:sz w:val="20"/>
          <w:szCs w:val="20"/>
        </w:rPr>
        <w:t xml:space="preserve"> </w:t>
      </w:r>
      <w:proofErr w:type="spellStart"/>
      <w:r>
        <w:rPr>
          <w:rFonts w:ascii="Courier (W1)" w:hAnsi="Courier (W1)"/>
          <w:b/>
          <w:sz w:val="20"/>
          <w:szCs w:val="20"/>
        </w:rPr>
        <w:t>yend</w:t>
      </w:r>
      <w:proofErr w:type="spellEnd"/>
      <w:r>
        <w:rPr>
          <w:rFonts w:ascii="Courier (W1)" w:hAnsi="Courier (W1)"/>
          <w:b/>
          <w:sz w:val="20"/>
          <w:szCs w:val="20"/>
        </w:rPr>
        <w:t>) ;</w:t>
      </w:r>
      <w:r>
        <w:rPr>
          <w:rFonts w:ascii="Courier (W1)" w:hAnsi="Courier (W1)"/>
          <w:i/>
          <w:sz w:val="20"/>
          <w:szCs w:val="20"/>
        </w:rPr>
        <w:t xml:space="preserve">%fixe l’axe des y entre </w:t>
      </w:r>
      <w:proofErr w:type="spellStart"/>
      <w:r>
        <w:rPr>
          <w:rFonts w:ascii="Courier (W1)" w:hAnsi="Courier (W1)"/>
          <w:i/>
          <w:sz w:val="20"/>
          <w:szCs w:val="20"/>
        </w:rPr>
        <w:t>ystart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et </w:t>
      </w:r>
      <w:proofErr w:type="spellStart"/>
      <w:r>
        <w:rPr>
          <w:rFonts w:ascii="Courier (W1)" w:hAnsi="Courier (W1)"/>
          <w:i/>
          <w:sz w:val="20"/>
          <w:szCs w:val="20"/>
        </w:rPr>
        <w:t>yend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</w:t>
      </w:r>
    </w:p>
    <w:p w14:paraId="17362394" w14:textId="77777777" w:rsidR="002956FB" w:rsidRDefault="002956FB">
      <w:pPr>
        <w:ind w:left="708" w:hanging="708"/>
        <w:rPr>
          <w:rFonts w:ascii="Courier (W1)" w:hAnsi="Courier (W1)"/>
          <w:i/>
          <w:sz w:val="20"/>
          <w:szCs w:val="20"/>
        </w:rPr>
      </w:pPr>
    </w:p>
    <w:p w14:paraId="12FF94F3" w14:textId="77777777" w:rsidR="002956FB" w:rsidRDefault="002956FB">
      <w:pPr>
        <w:ind w:left="708" w:hanging="708"/>
        <w:rPr>
          <w:rFonts w:ascii="Courier (W1)" w:hAnsi="Courier (W1)"/>
          <w:i/>
          <w:sz w:val="20"/>
          <w:szCs w:val="20"/>
        </w:rPr>
      </w:pPr>
    </w:p>
    <w:p w14:paraId="52DDC229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semilogy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>(X,Y) ;%</w:t>
      </w:r>
      <w:r>
        <w:rPr>
          <w:rFonts w:ascii="Courier (W1)" w:hAnsi="Courier (W1)"/>
          <w:i/>
          <w:sz w:val="20"/>
          <w:szCs w:val="20"/>
        </w:rPr>
        <w:t>comme plot, mais avec un axe y en échelle log</w:t>
      </w:r>
    </w:p>
    <w:p w14:paraId="206E7AFC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semilogx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>(X,Y) ;%</w:t>
      </w:r>
      <w:r>
        <w:rPr>
          <w:rFonts w:ascii="Courier (W1)" w:hAnsi="Courier (W1)"/>
          <w:i/>
          <w:sz w:val="20"/>
          <w:szCs w:val="20"/>
        </w:rPr>
        <w:t>comme plot, mais avec un axe x en échelle log</w:t>
      </w:r>
    </w:p>
    <w:p w14:paraId="4970D217" w14:textId="77777777" w:rsidR="003542CA" w:rsidRDefault="00127C31">
      <w:pPr>
        <w:jc w:val="center"/>
        <w:rPr>
          <w:sz w:val="18"/>
          <w:szCs w:val="18"/>
        </w:rPr>
      </w:pPr>
      <w:r>
        <w:rPr>
          <w:sz w:val="18"/>
          <w:szCs w:val="18"/>
        </w:rPr>
        <w:t>Consulter l’aide de la fonction plot (help plot) pour avoir le détail des options de tracée</w:t>
      </w:r>
    </w:p>
    <w:p w14:paraId="08388D35" w14:textId="77777777" w:rsidR="003542CA" w:rsidRDefault="003542CA">
      <w:pPr>
        <w:ind w:left="708" w:hanging="708"/>
        <w:rPr>
          <w:rFonts w:ascii="Courier (W1)" w:hAnsi="Courier (W1)"/>
          <w:i/>
          <w:sz w:val="8"/>
          <w:szCs w:val="8"/>
        </w:rPr>
      </w:pPr>
    </w:p>
    <w:p w14:paraId="7C8DDD5A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Définition d’une fonctions Matlab</w:t>
      </w:r>
    </w:p>
    <w:p w14:paraId="6971C140" w14:textId="77777777" w:rsidR="003542CA" w:rsidRDefault="00127C31">
      <w:pPr>
        <w:ind w:left="1134" w:hanging="1134"/>
        <w:rPr>
          <w:rFonts w:ascii="Courier (W1)" w:hAnsi="Courier (W1)"/>
          <w:sz w:val="20"/>
          <w:szCs w:val="20"/>
        </w:rPr>
      </w:pPr>
      <w:r>
        <w:rPr>
          <w:rFonts w:ascii="Courier (W1)" w:hAnsi="Courier (W1)"/>
          <w:sz w:val="20"/>
          <w:szCs w:val="20"/>
        </w:rPr>
        <w:t>% commentaire d’aide appelé par help</w:t>
      </w:r>
    </w:p>
    <w:p w14:paraId="4C0FA252" w14:textId="77777777" w:rsidR="003542CA" w:rsidRDefault="00127C31">
      <w:pPr>
        <w:ind w:left="1134" w:hanging="1134"/>
        <w:rPr>
          <w:rFonts w:ascii="Courier (W1)" w:hAnsi="Courier (W1)"/>
          <w:sz w:val="20"/>
          <w:szCs w:val="20"/>
          <w:lang w:val="en-US"/>
        </w:rPr>
      </w:pPr>
      <w:proofErr w:type="gramStart"/>
      <w:r>
        <w:rPr>
          <w:rFonts w:ascii="Courier (W1)" w:hAnsi="Courier (W1)"/>
          <w:b/>
          <w:sz w:val="20"/>
          <w:szCs w:val="20"/>
          <w:lang w:val="en-US"/>
        </w:rPr>
        <w:t>function</w:t>
      </w:r>
      <w:proofErr w:type="gramEnd"/>
      <w:r>
        <w:rPr>
          <w:rFonts w:ascii="Courier (W1)" w:hAnsi="Courier (W1)"/>
          <w:sz w:val="20"/>
          <w:szCs w:val="20"/>
          <w:lang w:val="en-US"/>
        </w:rPr>
        <w:t xml:space="preserve"> [output1,output2] = </w:t>
      </w:r>
      <w:proofErr w:type="spellStart"/>
      <w:r>
        <w:rPr>
          <w:rFonts w:ascii="Courier (W1)" w:hAnsi="Courier (W1)"/>
          <w:sz w:val="20"/>
          <w:szCs w:val="20"/>
          <w:lang w:val="en-US"/>
        </w:rPr>
        <w:t>nomfonction</w:t>
      </w:r>
      <w:proofErr w:type="spellEnd"/>
      <w:r>
        <w:rPr>
          <w:rFonts w:ascii="Courier (W1)" w:hAnsi="Courier (W1)"/>
          <w:sz w:val="20"/>
          <w:szCs w:val="20"/>
          <w:lang w:val="en-US"/>
        </w:rPr>
        <w:t>(input1,input2)</w:t>
      </w:r>
    </w:p>
    <w:p w14:paraId="0ED2F71D" w14:textId="77777777" w:rsidR="003542CA" w:rsidRDefault="00127C31">
      <w:pPr>
        <w:ind w:left="708" w:hanging="708"/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i/>
          <w:sz w:val="20"/>
          <w:szCs w:val="20"/>
        </w:rPr>
        <w:t>%corps de la fonction</w:t>
      </w:r>
    </w:p>
    <w:p w14:paraId="4E5EC669" w14:textId="77777777" w:rsidR="003542CA" w:rsidRDefault="00127C31">
      <w:pPr>
        <w:rPr>
          <w:rFonts w:ascii="Courier (W1)" w:hAnsi="Courier (W1)"/>
          <w:b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end</w:t>
      </w:r>
      <w:proofErr w:type="gramEnd"/>
    </w:p>
    <w:p w14:paraId="24EE90CC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6F35B61A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7A97F509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32A04232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49184F9B" w14:textId="77777777" w:rsidR="003542CA" w:rsidRDefault="003542CA">
      <w:pPr>
        <w:rPr>
          <w:rFonts w:ascii="Courier (W1)" w:hAnsi="Courier (W1)"/>
          <w:b/>
          <w:sz w:val="20"/>
          <w:szCs w:val="20"/>
        </w:rPr>
      </w:pPr>
    </w:p>
    <w:p w14:paraId="44B2C62C" w14:textId="77777777" w:rsidR="003542CA" w:rsidRDefault="003542CA">
      <w:pPr>
        <w:sectPr w:rsidR="003542CA">
          <w:type w:val="continuous"/>
          <w:pgSz w:w="11906" w:h="16838"/>
          <w:pgMar w:top="567" w:right="849" w:bottom="765" w:left="851" w:header="0" w:footer="708" w:gutter="0"/>
          <w:cols w:num="2" w:sep="1" w:space="284"/>
          <w:formProt w:val="0"/>
          <w:docGrid w:linePitch="360"/>
        </w:sectPr>
      </w:pPr>
    </w:p>
    <w:p w14:paraId="19697029" w14:textId="77777777" w:rsidR="003542CA" w:rsidRDefault="003542CA">
      <w:pPr>
        <w:ind w:left="708" w:hanging="708"/>
        <w:rPr>
          <w:rFonts w:ascii="Courier (W1)" w:hAnsi="Courier (W1)"/>
          <w:b/>
          <w:sz w:val="20"/>
          <w:szCs w:val="20"/>
        </w:rPr>
      </w:pPr>
    </w:p>
    <w:p w14:paraId="280D099A" w14:textId="77777777" w:rsidR="002956FB" w:rsidRDefault="002956FB">
      <w:pPr>
        <w:ind w:left="708" w:hanging="708"/>
        <w:rPr>
          <w:rFonts w:ascii="Courier (W1)" w:hAnsi="Courier (W1)"/>
          <w:b/>
          <w:sz w:val="20"/>
          <w:szCs w:val="20"/>
        </w:rPr>
      </w:pPr>
    </w:p>
    <w:p w14:paraId="7D009721" w14:textId="77777777" w:rsidR="003542CA" w:rsidRDefault="00127C31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2F2F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Listing de fonctions Matlab</w:t>
      </w:r>
    </w:p>
    <w:p w14:paraId="1AB2BCB5" w14:textId="77777777" w:rsidR="003542CA" w:rsidRDefault="003542CA">
      <w:pPr>
        <w:jc w:val="both"/>
        <w:rPr>
          <w:b/>
          <w:smallCaps/>
          <w:sz w:val="8"/>
          <w:szCs w:val="8"/>
        </w:rPr>
      </w:pPr>
    </w:p>
    <w:p w14:paraId="55FE3F00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mathématiques</w:t>
      </w:r>
    </w:p>
    <w:p w14:paraId="15C3B54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abs</w:t>
      </w:r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valeur absolue</w:t>
      </w:r>
    </w:p>
    <w:p w14:paraId="100E02D8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cos</w:t>
      </w:r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cosinus</w:t>
      </w:r>
    </w:p>
    <w:p w14:paraId="048FC5BB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sin</w:t>
      </w:r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sinus</w:t>
      </w:r>
    </w:p>
    <w:p w14:paraId="1AA13F53" w14:textId="53F55B12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tan</w:t>
      </w:r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 w:rsidR="00C70A07">
        <w:rPr>
          <w:rFonts w:ascii="Courier (W1)" w:hAnsi="Courier (W1)"/>
          <w:i/>
          <w:sz w:val="20"/>
          <w:szCs w:val="20"/>
        </w:rPr>
        <w:t>% tange</w:t>
      </w:r>
      <w:r>
        <w:rPr>
          <w:rFonts w:ascii="Courier (W1)" w:hAnsi="Courier (W1)"/>
          <w:i/>
          <w:sz w:val="20"/>
          <w:szCs w:val="20"/>
        </w:rPr>
        <w:t>nte</w:t>
      </w:r>
    </w:p>
    <w:p w14:paraId="370702F5" w14:textId="59C14F74" w:rsidR="003542CA" w:rsidRDefault="00127C31">
      <w:pPr>
        <w:rPr>
          <w:rFonts w:ascii="Courier (W1)" w:hAnsi="Courier (W1)"/>
          <w:i/>
          <w:sz w:val="20"/>
          <w:szCs w:val="20"/>
          <w:lang w:val="en-US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  <w:lang w:val="en-US"/>
        </w:rPr>
        <w:t>acos</w:t>
      </w:r>
      <w:proofErr w:type="spellEnd"/>
      <w:r>
        <w:rPr>
          <w:rFonts w:ascii="Courier (W1)" w:hAnsi="Courier (W1)"/>
          <w:sz w:val="20"/>
          <w:szCs w:val="20"/>
          <w:lang w:val="en-US"/>
        </w:rPr>
        <w:t>(</w:t>
      </w:r>
      <w:proofErr w:type="gramEnd"/>
      <w:r>
        <w:rPr>
          <w:rFonts w:ascii="Courier (W1)" w:hAnsi="Courier (W1)"/>
          <w:sz w:val="20"/>
          <w:szCs w:val="20"/>
          <w:lang w:val="en-US"/>
        </w:rPr>
        <w:t>x);</w:t>
      </w:r>
      <w:r>
        <w:rPr>
          <w:rFonts w:ascii="Courier (W1)" w:hAnsi="Courier (W1)"/>
          <w:sz w:val="20"/>
          <w:szCs w:val="20"/>
          <w:lang w:val="en-US"/>
        </w:rPr>
        <w:tab/>
      </w:r>
      <w:r>
        <w:rPr>
          <w:rFonts w:ascii="Courier (W1)" w:hAnsi="Courier (W1)"/>
          <w:sz w:val="20"/>
          <w:szCs w:val="20"/>
          <w:lang w:val="en-US"/>
        </w:rPr>
        <w:tab/>
      </w:r>
      <w:r w:rsidR="00C70A07">
        <w:rPr>
          <w:rFonts w:ascii="Courier (W1)" w:hAnsi="Courier (W1)"/>
          <w:i/>
          <w:sz w:val="20"/>
          <w:szCs w:val="20"/>
          <w:lang w:val="en-US"/>
        </w:rPr>
        <w:t>% arc-</w:t>
      </w:r>
      <w:proofErr w:type="spellStart"/>
      <w:r>
        <w:rPr>
          <w:rFonts w:ascii="Courier (W1)" w:hAnsi="Courier (W1)"/>
          <w:i/>
          <w:sz w:val="20"/>
          <w:szCs w:val="20"/>
          <w:lang w:val="en-US"/>
        </w:rPr>
        <w:t>cosinus</w:t>
      </w:r>
      <w:proofErr w:type="spellEnd"/>
    </w:p>
    <w:p w14:paraId="23094680" w14:textId="12B9687B" w:rsidR="003542CA" w:rsidRDefault="00127C31">
      <w:pPr>
        <w:rPr>
          <w:rFonts w:ascii="Courier (W1)" w:hAnsi="Courier (W1)"/>
          <w:i/>
          <w:sz w:val="20"/>
          <w:szCs w:val="20"/>
          <w:lang w:val="en-US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  <w:lang w:val="en-US"/>
        </w:rPr>
        <w:t>asin</w:t>
      </w:r>
      <w:proofErr w:type="spellEnd"/>
      <w:r>
        <w:rPr>
          <w:rFonts w:ascii="Courier (W1)" w:hAnsi="Courier (W1)"/>
          <w:sz w:val="20"/>
          <w:szCs w:val="20"/>
          <w:lang w:val="en-US"/>
        </w:rPr>
        <w:t>(</w:t>
      </w:r>
      <w:proofErr w:type="gramEnd"/>
      <w:r>
        <w:rPr>
          <w:rFonts w:ascii="Courier (W1)" w:hAnsi="Courier (W1)"/>
          <w:sz w:val="20"/>
          <w:szCs w:val="20"/>
          <w:lang w:val="en-US"/>
        </w:rPr>
        <w:t>x);</w:t>
      </w:r>
      <w:r>
        <w:rPr>
          <w:rFonts w:ascii="Courier (W1)" w:hAnsi="Courier (W1)"/>
          <w:sz w:val="20"/>
          <w:szCs w:val="20"/>
          <w:lang w:val="en-US"/>
        </w:rPr>
        <w:tab/>
      </w:r>
      <w:r>
        <w:rPr>
          <w:rFonts w:ascii="Courier (W1)" w:hAnsi="Courier (W1)"/>
          <w:sz w:val="20"/>
          <w:szCs w:val="20"/>
          <w:lang w:val="en-US"/>
        </w:rPr>
        <w:tab/>
      </w:r>
      <w:r w:rsidR="00C70A07">
        <w:rPr>
          <w:rFonts w:ascii="Courier (W1)" w:hAnsi="Courier (W1)"/>
          <w:i/>
          <w:sz w:val="20"/>
          <w:szCs w:val="20"/>
          <w:lang w:val="en-US"/>
        </w:rPr>
        <w:t>% arc-</w:t>
      </w:r>
      <w:r>
        <w:rPr>
          <w:rFonts w:ascii="Courier (W1)" w:hAnsi="Courier (W1)"/>
          <w:i/>
          <w:sz w:val="20"/>
          <w:szCs w:val="20"/>
          <w:lang w:val="en-US"/>
        </w:rPr>
        <w:t>sinus</w:t>
      </w:r>
    </w:p>
    <w:p w14:paraId="35E259A4" w14:textId="06B3959D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atan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 w:rsidR="00C70A07">
        <w:rPr>
          <w:rFonts w:ascii="Courier (W1)" w:hAnsi="Courier (W1)"/>
          <w:i/>
          <w:sz w:val="20"/>
          <w:szCs w:val="20"/>
        </w:rPr>
        <w:t>% arc-tange</w:t>
      </w:r>
      <w:r>
        <w:rPr>
          <w:rFonts w:ascii="Courier (W1)" w:hAnsi="Courier (W1)"/>
          <w:i/>
          <w:sz w:val="20"/>
          <w:szCs w:val="20"/>
        </w:rPr>
        <w:t>nte</w:t>
      </w:r>
    </w:p>
    <w:p w14:paraId="4795CACF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exp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exponentielle</w:t>
      </w:r>
    </w:p>
    <w:p w14:paraId="5892460F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log</w:t>
      </w:r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logarithme Népérien</w:t>
      </w:r>
    </w:p>
    <w:p w14:paraId="7E9685A3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r>
        <w:rPr>
          <w:rFonts w:ascii="Courier (W1)" w:hAnsi="Courier (W1)"/>
          <w:b/>
          <w:sz w:val="20"/>
          <w:szCs w:val="20"/>
        </w:rPr>
        <w:t>log10</w:t>
      </w:r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logarithme base 10</w:t>
      </w:r>
    </w:p>
    <w:p w14:paraId="6F91B66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sqrt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(x);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racine</w:t>
      </w:r>
    </w:p>
    <w:p w14:paraId="440F4E62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sz w:val="20"/>
          <w:szCs w:val="20"/>
        </w:rPr>
        <w:t>x</w:t>
      </w:r>
      <w:proofErr w:type="gramEnd"/>
      <w:r>
        <w:rPr>
          <w:rFonts w:ascii="Courier (W1)" w:hAnsi="Courier (W1)"/>
          <w:b/>
          <w:sz w:val="20"/>
          <w:szCs w:val="20"/>
        </w:rPr>
        <w:t>^</w:t>
      </w:r>
      <w:r>
        <w:rPr>
          <w:rFonts w:ascii="Courier (W1)" w:hAnsi="Courier (W1)"/>
          <w:sz w:val="20"/>
          <w:szCs w:val="20"/>
        </w:rPr>
        <w:t>y</w:t>
      </w:r>
      <w:proofErr w:type="spellEnd"/>
      <w:r>
        <w:rPr>
          <w:rFonts w:ascii="Courier (W1)" w:hAnsi="Courier (W1)"/>
          <w:sz w:val="20"/>
          <w:szCs w:val="20"/>
        </w:rPr>
        <w:t>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x à la puissance y</w:t>
      </w:r>
    </w:p>
    <w:p w14:paraId="1A3ECBAA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rand</w:t>
      </w:r>
      <w:proofErr w:type="gramEnd"/>
      <w:r>
        <w:rPr>
          <w:rFonts w:ascii="Courier (W1)" w:hAnsi="Courier (W1)"/>
          <w:sz w:val="20"/>
          <w:szCs w:val="20"/>
        </w:rPr>
        <w:t>(N,1)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 génère un vecteur de N nombres aléatoires </w:t>
      </w:r>
    </w:p>
    <w:p w14:paraId="7617E5DD" w14:textId="77777777" w:rsidR="003542CA" w:rsidRDefault="00127C31">
      <w:pPr>
        <w:ind w:left="2124" w:hanging="2124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mod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</w:t>
      </w:r>
      <w:proofErr w:type="spellStart"/>
      <w:r>
        <w:rPr>
          <w:rFonts w:ascii="Courier (W1)" w:hAnsi="Courier (W1)"/>
          <w:sz w:val="20"/>
          <w:szCs w:val="20"/>
        </w:rPr>
        <w:t>x,y</w:t>
      </w:r>
      <w:proofErr w:type="spellEnd"/>
      <w:r>
        <w:rPr>
          <w:rFonts w:ascii="Courier (W1)" w:hAnsi="Courier (W1)"/>
          <w:sz w:val="20"/>
          <w:szCs w:val="20"/>
        </w:rPr>
        <w:t>)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retourne le reste de la division entière de x par y</w:t>
      </w:r>
    </w:p>
    <w:p w14:paraId="0DDA3677" w14:textId="77777777" w:rsidR="003542CA" w:rsidRDefault="003542CA">
      <w:pPr>
        <w:rPr>
          <w:b/>
          <w:smallCaps/>
          <w:sz w:val="8"/>
          <w:szCs w:val="8"/>
        </w:rPr>
      </w:pPr>
    </w:p>
    <w:p w14:paraId="07682B5B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de commande Matlab</w:t>
      </w:r>
    </w:p>
    <w:p w14:paraId="4253F768" w14:textId="77777777" w:rsidR="003542CA" w:rsidRDefault="00127C31">
      <w:pPr>
        <w:ind w:left="1410" w:hanging="1410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clc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le contenue de la fenêtre de commande</w:t>
      </w:r>
    </w:p>
    <w:p w14:paraId="2A47373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clear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x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la variable x</w:t>
      </w:r>
    </w:p>
    <w:p w14:paraId="091DD1B6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clear</w:t>
      </w:r>
      <w:proofErr w:type="spellEnd"/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all 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efface toutes les variables</w:t>
      </w:r>
    </w:p>
    <w:p w14:paraId="5802E458" w14:textId="77777777" w:rsidR="003542CA" w:rsidRDefault="00127C31">
      <w:pPr>
        <w:ind w:left="1410" w:hanging="1410"/>
        <w:rPr>
          <w:rFonts w:ascii="Courier (W1)" w:hAnsi="Courier (W1)"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close</w:t>
      </w:r>
      <w:proofErr w:type="gramEnd"/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sz w:val="20"/>
          <w:szCs w:val="20"/>
        </w:rPr>
        <w:t>all ;</w:t>
      </w:r>
      <w:r>
        <w:rPr>
          <w:rFonts w:ascii="Courier (W1)" w:hAnsi="Courier (W1)"/>
          <w:sz w:val="20"/>
          <w:szCs w:val="20"/>
        </w:rPr>
        <w:tab/>
        <w:t>% ferme toutes les fenêtres graphiques</w:t>
      </w:r>
    </w:p>
    <w:p w14:paraId="01FEEAC6" w14:textId="1FE135FF" w:rsidR="003542CA" w:rsidRDefault="00127C31">
      <w:pPr>
        <w:ind w:left="1410" w:hanging="1410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disp</w:t>
      </w:r>
      <w:proofErr w:type="spellEnd"/>
      <w:proofErr w:type="gramEnd"/>
      <w:r w:rsidR="00C70A07">
        <w:rPr>
          <w:rFonts w:ascii="Courier (W1)" w:hAnsi="Courier (W1)"/>
          <w:sz w:val="20"/>
          <w:szCs w:val="20"/>
        </w:rPr>
        <w:t>('chaine'</w:t>
      </w:r>
      <w:r>
        <w:rPr>
          <w:rFonts w:ascii="Courier (W1)" w:hAnsi="Courier (W1)"/>
          <w:sz w:val="20"/>
          <w:szCs w:val="20"/>
        </w:rPr>
        <w:t>) ;</w:t>
      </w:r>
      <w:r>
        <w:rPr>
          <w:rFonts w:ascii="Courier (W1)" w:hAnsi="Courier (W1)"/>
          <w:b/>
          <w:sz w:val="20"/>
          <w:szCs w:val="20"/>
        </w:rPr>
        <w:t xml:space="preserve"> </w:t>
      </w:r>
      <w:r>
        <w:rPr>
          <w:rFonts w:ascii="Courier (W1)" w:hAnsi="Courier (W1)"/>
          <w:i/>
          <w:sz w:val="20"/>
          <w:szCs w:val="20"/>
        </w:rPr>
        <w:t>%affiche la chaine de caractères</w:t>
      </w:r>
    </w:p>
    <w:p w14:paraId="2B816980" w14:textId="77777777" w:rsidR="003542CA" w:rsidRDefault="003542CA">
      <w:pPr>
        <w:rPr>
          <w:b/>
          <w:smallCaps/>
          <w:sz w:val="8"/>
          <w:szCs w:val="8"/>
        </w:rPr>
      </w:pPr>
    </w:p>
    <w:p w14:paraId="1EB9167E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vectorielles et matricielles</w:t>
      </w:r>
    </w:p>
    <w:p w14:paraId="3DA092BA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(N);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 xml:space="preserve">%(!) retourne </w:t>
      </w:r>
      <w:r>
        <w:rPr>
          <w:rFonts w:ascii="Courier (W1)" w:hAnsi="Courier (W1)"/>
          <w:b/>
          <w:i/>
          <w:sz w:val="20"/>
          <w:szCs w:val="20"/>
        </w:rPr>
        <w:t xml:space="preserve">une matrice de dimension </w:t>
      </w:r>
      <w:proofErr w:type="spellStart"/>
      <w:r>
        <w:rPr>
          <w:rFonts w:ascii="Courier (W1)" w:hAnsi="Courier (W1)"/>
          <w:b/>
          <w:i/>
          <w:sz w:val="20"/>
          <w:szCs w:val="20"/>
        </w:rPr>
        <w:t>NxN</w:t>
      </w:r>
      <w:proofErr w:type="spellEnd"/>
      <w:r>
        <w:rPr>
          <w:rFonts w:ascii="Courier (W1)" w:hAnsi="Courier (W1)"/>
          <w:i/>
          <w:sz w:val="20"/>
          <w:szCs w:val="20"/>
        </w:rPr>
        <w:t xml:space="preserve"> remplie de 0 (!)</w:t>
      </w:r>
    </w:p>
    <w:p w14:paraId="5429B0D4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(N1,N2);</w:t>
      </w:r>
      <w:r>
        <w:rPr>
          <w:rFonts w:ascii="Courier (W1)" w:hAnsi="Courier (W1)"/>
          <w:i/>
          <w:sz w:val="20"/>
          <w:szCs w:val="20"/>
        </w:rPr>
        <w:t>% retourne une matrice de dimension N1xN2 remplie de 0</w:t>
      </w:r>
    </w:p>
    <w:p w14:paraId="5E7184E3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zeros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(N1,N2,N3);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retourne un tableau de dimension N1xN2xN3 remplie de 0</w:t>
      </w:r>
    </w:p>
    <w:p w14:paraId="54D41640" w14:textId="77777777" w:rsidR="009C180D" w:rsidRDefault="009C180D">
      <w:pPr>
        <w:ind w:left="1416" w:hanging="1416"/>
        <w:rPr>
          <w:rFonts w:ascii="Courier (W1)" w:hAnsi="Courier (W1)"/>
          <w:i/>
          <w:sz w:val="20"/>
          <w:szCs w:val="20"/>
        </w:rPr>
      </w:pPr>
    </w:p>
    <w:p w14:paraId="4403EA6E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ones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(N1,1)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fonction identique ,mais avec des 1</w:t>
      </w:r>
    </w:p>
    <w:p w14:paraId="6545625D" w14:textId="77777777" w:rsidR="003542CA" w:rsidRDefault="00127C31">
      <w:pPr>
        <w:jc w:val="center"/>
        <w:rPr>
          <w:sz w:val="18"/>
          <w:szCs w:val="18"/>
        </w:rPr>
      </w:pPr>
      <w:r>
        <w:rPr>
          <w:sz w:val="18"/>
          <w:szCs w:val="18"/>
        </w:rPr>
        <w:t>Il est préférable de toujours initialiser les tableaux à l’aide de ces fonctions pour éviter l’allocation dynamique de mémoire</w:t>
      </w:r>
    </w:p>
    <w:p w14:paraId="31DB72E9" w14:textId="77777777" w:rsidR="003542CA" w:rsidRDefault="00127C31">
      <w:pPr>
        <w:ind w:left="1416" w:hanging="1416"/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min</w:t>
      </w:r>
      <w:proofErr w:type="gramEnd"/>
      <w:r>
        <w:rPr>
          <w:rFonts w:ascii="Courier (W1)" w:hAnsi="Courier (W1)"/>
          <w:sz w:val="20"/>
          <w:szCs w:val="20"/>
        </w:rPr>
        <w:t>(tab);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recherche de minimum dans tab, voir help min pour les options</w:t>
      </w:r>
    </w:p>
    <w:p w14:paraId="4AD4286A" w14:textId="77777777" w:rsidR="003542CA" w:rsidRDefault="00127C31">
      <w:pPr>
        <w:rPr>
          <w:rFonts w:ascii="Courier (W1)" w:hAnsi="Courier (W1)"/>
          <w:i/>
          <w:sz w:val="20"/>
          <w:szCs w:val="20"/>
        </w:rPr>
      </w:pPr>
      <w:proofErr w:type="gramStart"/>
      <w:r>
        <w:rPr>
          <w:rFonts w:ascii="Courier (W1)" w:hAnsi="Courier (W1)"/>
          <w:b/>
          <w:sz w:val="20"/>
          <w:szCs w:val="20"/>
        </w:rPr>
        <w:t>max</w:t>
      </w:r>
      <w:proofErr w:type="gramEnd"/>
      <w:r>
        <w:rPr>
          <w:rFonts w:ascii="Courier (W1)" w:hAnsi="Courier (W1)"/>
          <w:sz w:val="20"/>
          <w:szCs w:val="20"/>
        </w:rPr>
        <w:t>(tab);</w:t>
      </w:r>
      <w:r>
        <w:rPr>
          <w:rFonts w:ascii="Courier (W1)" w:hAnsi="Courier (W1)"/>
          <w:sz w:val="20"/>
          <w:szCs w:val="20"/>
        </w:rPr>
        <w:tab/>
      </w:r>
      <w:r>
        <w:rPr>
          <w:rFonts w:ascii="Courier (W1)" w:hAnsi="Courier (W1)"/>
          <w:i/>
          <w:sz w:val="20"/>
          <w:szCs w:val="20"/>
        </w:rPr>
        <w:t>% idem avec maximum</w:t>
      </w:r>
    </w:p>
    <w:p w14:paraId="481F4732" w14:textId="77777777" w:rsidR="003542CA" w:rsidRDefault="003542CA">
      <w:pPr>
        <w:rPr>
          <w:b/>
          <w:smallCaps/>
          <w:sz w:val="8"/>
          <w:szCs w:val="8"/>
        </w:rPr>
      </w:pPr>
    </w:p>
    <w:p w14:paraId="72FB1716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Fonctions évoluées</w:t>
      </w:r>
    </w:p>
    <w:p w14:paraId="25B1A39A" w14:textId="77777777" w:rsidR="003542CA" w:rsidRDefault="00127C31">
      <w:pPr>
        <w:rPr>
          <w:b/>
          <w:sz w:val="20"/>
          <w:szCs w:val="20"/>
        </w:rPr>
      </w:pPr>
      <w:r>
        <w:rPr>
          <w:b/>
          <w:sz w:val="20"/>
          <w:szCs w:val="20"/>
        </w:rPr>
        <w:t>Gestion des erreurs et des warnings</w:t>
      </w:r>
    </w:p>
    <w:p w14:paraId="2ADE011F" w14:textId="77777777" w:rsidR="003542CA" w:rsidRDefault="00127C31">
      <w:pPr>
        <w:ind w:left="2124" w:hanging="2124"/>
        <w:rPr>
          <w:rFonts w:ascii="Courier (W1)" w:hAnsi="Courier (W1)"/>
          <w:sz w:val="20"/>
          <w:szCs w:val="20"/>
        </w:rPr>
      </w:pPr>
      <w:proofErr w:type="spellStart"/>
      <w:proofErr w:type="gramStart"/>
      <w:r>
        <w:rPr>
          <w:rFonts w:ascii="Courier (W1)" w:hAnsi="Courier (W1)"/>
          <w:b/>
          <w:sz w:val="20"/>
          <w:szCs w:val="20"/>
        </w:rPr>
        <w:t>error</w:t>
      </w:r>
      <w:proofErr w:type="spellEnd"/>
      <w:proofErr w:type="gramEnd"/>
      <w:r>
        <w:rPr>
          <w:rFonts w:ascii="Courier (W1)" w:hAnsi="Courier (W1)"/>
          <w:sz w:val="20"/>
          <w:szCs w:val="20"/>
        </w:rPr>
        <w:t>(‘chaine’);</w:t>
      </w:r>
      <w:r>
        <w:rPr>
          <w:rFonts w:ascii="Courier (W1)" w:hAnsi="Courier (W1)"/>
          <w:sz w:val="20"/>
          <w:szCs w:val="20"/>
        </w:rPr>
        <w:tab/>
        <w:t>% génère un message d’erreur et arrête le programme</w:t>
      </w:r>
    </w:p>
    <w:p w14:paraId="21DDC241" w14:textId="77777777" w:rsidR="003542CA" w:rsidRDefault="003542CA">
      <w:pPr>
        <w:rPr>
          <w:rFonts w:ascii="Courier (W1)" w:hAnsi="Courier (W1)"/>
          <w:sz w:val="20"/>
          <w:szCs w:val="20"/>
        </w:rPr>
      </w:pPr>
    </w:p>
    <w:p w14:paraId="5371EFBC" w14:textId="77777777" w:rsidR="003542CA" w:rsidRDefault="00127C31">
      <w:pPr>
        <w:pBdr>
          <w:top w:val="nil"/>
          <w:left w:val="nil"/>
          <w:bottom w:val="single" w:sz="4" w:space="0" w:color="00000A"/>
          <w:right w:val="nil"/>
        </w:pBdr>
        <w:jc w:val="center"/>
        <w:rPr>
          <w:b/>
          <w:smallCaps/>
        </w:rPr>
      </w:pPr>
      <w:r>
        <w:rPr>
          <w:b/>
          <w:smallCaps/>
        </w:rPr>
        <w:t>Autres fonctions</w:t>
      </w:r>
    </w:p>
    <w:p w14:paraId="5506DB02" w14:textId="77777777" w:rsidR="003542CA" w:rsidRDefault="003542CA">
      <w:pPr>
        <w:ind w:left="1410" w:hanging="1410"/>
      </w:pPr>
    </w:p>
    <w:sectPr w:rsidR="003542CA">
      <w:type w:val="continuous"/>
      <w:pgSz w:w="11906" w:h="16838"/>
      <w:pgMar w:top="567" w:right="849" w:bottom="765" w:left="85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7538EF" w14:textId="77777777" w:rsidR="00B52552" w:rsidRDefault="00B52552">
      <w:pPr>
        <w:spacing w:line="240" w:lineRule="auto"/>
      </w:pPr>
      <w:r>
        <w:separator/>
      </w:r>
    </w:p>
  </w:endnote>
  <w:endnote w:type="continuationSeparator" w:id="0">
    <w:p w14:paraId="47261D48" w14:textId="77777777" w:rsidR="00B52552" w:rsidRDefault="00B525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Courier (W1)">
    <w:altName w:val="Courier New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D602CD" w14:textId="77777777" w:rsidR="00127C31" w:rsidRDefault="00127C31">
    <w:pPr>
      <w:pStyle w:val="Pieddepage1"/>
      <w:rPr>
        <w:color w:val="BFBFBF"/>
      </w:rPr>
    </w:pPr>
    <w:r>
      <w:rPr>
        <w:color w:val="BFBFBF"/>
      </w:rPr>
      <w:t>JC &amp; 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38C806" w14:textId="77777777" w:rsidR="00B52552" w:rsidRDefault="00B52552">
      <w:pPr>
        <w:spacing w:line="240" w:lineRule="auto"/>
      </w:pPr>
      <w:r>
        <w:separator/>
      </w:r>
    </w:p>
  </w:footnote>
  <w:footnote w:type="continuationSeparator" w:id="0">
    <w:p w14:paraId="1EDB9DC7" w14:textId="77777777" w:rsidR="00B52552" w:rsidRDefault="00B525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10CD2"/>
    <w:multiLevelType w:val="multilevel"/>
    <w:tmpl w:val="16F2BA8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AFC48F1"/>
    <w:multiLevelType w:val="multilevel"/>
    <w:tmpl w:val="31501434"/>
    <w:lvl w:ilvl="0">
      <w:start w:val="1"/>
      <w:numFmt w:val="decimal"/>
      <w:pStyle w:val="Titre11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446" w:hanging="360"/>
      </w:pPr>
    </w:lvl>
    <w:lvl w:ilvl="2">
      <w:start w:val="1"/>
      <w:numFmt w:val="lowerRoman"/>
      <w:lvlText w:val="%3."/>
      <w:lvlJc w:val="right"/>
      <w:pPr>
        <w:ind w:left="2166" w:hanging="180"/>
      </w:pPr>
    </w:lvl>
    <w:lvl w:ilvl="3">
      <w:start w:val="1"/>
      <w:numFmt w:val="decimal"/>
      <w:lvlText w:val="%4."/>
      <w:lvlJc w:val="left"/>
      <w:pPr>
        <w:ind w:left="2886" w:hanging="360"/>
      </w:pPr>
    </w:lvl>
    <w:lvl w:ilvl="4">
      <w:start w:val="1"/>
      <w:numFmt w:val="lowerLetter"/>
      <w:lvlText w:val="%5."/>
      <w:lvlJc w:val="left"/>
      <w:pPr>
        <w:ind w:left="3606" w:hanging="360"/>
      </w:pPr>
    </w:lvl>
    <w:lvl w:ilvl="5">
      <w:start w:val="1"/>
      <w:numFmt w:val="lowerRoman"/>
      <w:lvlText w:val="%6."/>
      <w:lvlJc w:val="right"/>
      <w:pPr>
        <w:ind w:left="4326" w:hanging="180"/>
      </w:pPr>
    </w:lvl>
    <w:lvl w:ilvl="6">
      <w:start w:val="1"/>
      <w:numFmt w:val="decimal"/>
      <w:lvlText w:val="%7."/>
      <w:lvlJc w:val="left"/>
      <w:pPr>
        <w:ind w:left="5046" w:hanging="360"/>
      </w:pPr>
    </w:lvl>
    <w:lvl w:ilvl="7">
      <w:start w:val="1"/>
      <w:numFmt w:val="lowerLetter"/>
      <w:lvlText w:val="%8."/>
      <w:lvlJc w:val="left"/>
      <w:pPr>
        <w:ind w:left="5766" w:hanging="360"/>
      </w:pPr>
    </w:lvl>
    <w:lvl w:ilvl="8">
      <w:start w:val="1"/>
      <w:numFmt w:val="lowerRoman"/>
      <w:lvlText w:val="%9."/>
      <w:lvlJc w:val="right"/>
      <w:pPr>
        <w:ind w:left="6486" w:hanging="180"/>
      </w:pPr>
    </w:lvl>
  </w:abstractNum>
  <w:abstractNum w:abstractNumId="2" w15:restartNumberingAfterBreak="0">
    <w:nsid w:val="34556BD5"/>
    <w:multiLevelType w:val="multilevel"/>
    <w:tmpl w:val="3DAA310E"/>
    <w:lvl w:ilvl="0">
      <w:start w:val="1"/>
      <w:numFmt w:val="upperRoman"/>
      <w:pStyle w:val="Titre2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4546C"/>
    <w:multiLevelType w:val="multilevel"/>
    <w:tmpl w:val="E846879E"/>
    <w:lvl w:ilvl="0">
      <w:start w:val="1"/>
      <w:numFmt w:val="lowerLetter"/>
      <w:pStyle w:val="Titre41"/>
      <w:lvlText w:val="%1.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542CA"/>
    <w:rsid w:val="000D435C"/>
    <w:rsid w:val="00127C31"/>
    <w:rsid w:val="00174C5D"/>
    <w:rsid w:val="002956FB"/>
    <w:rsid w:val="003542CA"/>
    <w:rsid w:val="00395841"/>
    <w:rsid w:val="007D7D85"/>
    <w:rsid w:val="008167EB"/>
    <w:rsid w:val="009B2CAD"/>
    <w:rsid w:val="009C180D"/>
    <w:rsid w:val="009C235C"/>
    <w:rsid w:val="00AC4DC0"/>
    <w:rsid w:val="00B52552"/>
    <w:rsid w:val="00BD0151"/>
    <w:rsid w:val="00C70A07"/>
    <w:rsid w:val="00DC6ABD"/>
    <w:rsid w:val="00F36396"/>
    <w:rsid w:val="00FA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0B7912"/>
  <w15:docId w15:val="{5923A8F3-D744-43E3-AB17-7C76BAFB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00" w:lineRule="atLeast"/>
    </w:pPr>
    <w:rPr>
      <w:rFonts w:ascii="Times New Roman" w:eastAsia="WenQuanYi Zen Hei Sharp" w:hAnsi="Times New Roman"/>
      <w:szCs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pPr>
      <w:keepNext/>
      <w:keepLines/>
      <w:numPr>
        <w:numId w:val="2"/>
      </w:numPr>
      <w:spacing w:before="480"/>
    </w:pPr>
    <w:rPr>
      <w:b/>
      <w:bCs/>
      <w:sz w:val="32"/>
      <w:szCs w:val="28"/>
    </w:rPr>
  </w:style>
  <w:style w:type="paragraph" w:customStyle="1" w:styleId="Titre21">
    <w:name w:val="Titre 21"/>
    <w:basedOn w:val="Normal"/>
    <w:pPr>
      <w:keepNext/>
      <w:keepLines/>
      <w:numPr>
        <w:numId w:val="1"/>
      </w:numPr>
      <w:spacing w:before="120" w:after="120"/>
      <w:ind w:left="1068" w:firstLine="0"/>
    </w:pPr>
    <w:rPr>
      <w:bCs/>
      <w:sz w:val="28"/>
      <w:szCs w:val="26"/>
    </w:rPr>
  </w:style>
  <w:style w:type="paragraph" w:customStyle="1" w:styleId="Titre31">
    <w:name w:val="Titre 31"/>
    <w:basedOn w:val="Normal"/>
    <w:pPr>
      <w:keepNext/>
      <w:keepLines/>
      <w:ind w:left="1776" w:hanging="360"/>
    </w:pPr>
    <w:rPr>
      <w:bCs/>
      <w:color w:val="000000"/>
    </w:rPr>
  </w:style>
  <w:style w:type="paragraph" w:customStyle="1" w:styleId="Titre41">
    <w:name w:val="Titre 41"/>
    <w:basedOn w:val="Normal"/>
    <w:pPr>
      <w:keepNext/>
      <w:keepLines/>
      <w:numPr>
        <w:numId w:val="3"/>
      </w:numPr>
      <w:spacing w:before="200"/>
      <w:ind w:left="2484" w:firstLine="0"/>
    </w:pPr>
    <w:rPr>
      <w:bCs/>
      <w:iCs/>
    </w:rPr>
  </w:style>
  <w:style w:type="character" w:customStyle="1" w:styleId="Titre1Car">
    <w:name w:val="Titre 1 Car"/>
    <w:basedOn w:val="Policepardfaut"/>
    <w:rPr>
      <w:rFonts w:ascii="Times New Roman" w:hAnsi="Times New Roman"/>
      <w:b/>
      <w:bCs/>
      <w:sz w:val="32"/>
      <w:szCs w:val="28"/>
    </w:rPr>
  </w:style>
  <w:style w:type="character" w:customStyle="1" w:styleId="Titre2Car">
    <w:name w:val="Titre 2 Car"/>
    <w:basedOn w:val="Policepardfaut"/>
    <w:rPr>
      <w:rFonts w:ascii="Times New Roman" w:hAnsi="Times New Roman"/>
      <w:bCs/>
      <w:sz w:val="28"/>
      <w:szCs w:val="26"/>
    </w:rPr>
  </w:style>
  <w:style w:type="character" w:customStyle="1" w:styleId="Titre3Car">
    <w:name w:val="Titre 3 Car"/>
    <w:basedOn w:val="Policepardfaut"/>
    <w:rPr>
      <w:rFonts w:ascii="Times New Roman" w:hAnsi="Times New Roman"/>
      <w:bCs/>
      <w:color w:val="000000"/>
      <w:sz w:val="24"/>
    </w:rPr>
  </w:style>
  <w:style w:type="character" w:customStyle="1" w:styleId="Titre4Car">
    <w:name w:val="Titre 4 Car"/>
    <w:basedOn w:val="Policepardfaut"/>
    <w:rPr>
      <w:rFonts w:ascii="Times New Roman" w:hAnsi="Times New Roman"/>
      <w:bCs/>
      <w:iCs/>
      <w:sz w:val="24"/>
    </w:rPr>
  </w:style>
  <w:style w:type="character" w:customStyle="1" w:styleId="En-tteCar">
    <w:name w:val="En-tête Car"/>
    <w:basedOn w:val="Policepardfaut"/>
    <w:rPr>
      <w:rFonts w:ascii="Times New Roman" w:hAnsi="Times New Roman"/>
      <w:sz w:val="24"/>
    </w:rPr>
  </w:style>
  <w:style w:type="character" w:customStyle="1" w:styleId="PieddepageCar">
    <w:name w:val="Pied de page Car"/>
    <w:basedOn w:val="Policepardfaut"/>
    <w:rPr>
      <w:rFonts w:ascii="Times New Roman" w:hAnsi="Times New Roman"/>
      <w:sz w:val="24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e">
    <w:name w:val="List"/>
    <w:basedOn w:val="TextBody"/>
    <w:rPr>
      <w:rFonts w:cs="Lohit Devanagari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En-tte1">
    <w:name w:val="En-tête1"/>
    <w:basedOn w:val="Normal"/>
    <w:pPr>
      <w:tabs>
        <w:tab w:val="center" w:pos="4536"/>
        <w:tab w:val="right" w:pos="9072"/>
      </w:tabs>
    </w:pPr>
  </w:style>
  <w:style w:type="paragraph" w:customStyle="1" w:styleId="Pieddepage1">
    <w:name w:val="Pied de page1"/>
    <w:basedOn w:val="Normal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735</Words>
  <Characters>4043</Characters>
  <Application>Microsoft Office Word</Application>
  <DocSecurity>0</DocSecurity>
  <Lines>33</Lines>
  <Paragraphs>9</Paragraphs>
  <ScaleCrop>false</ScaleCrop>
  <Company>X</Company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Quentin Rafhay</dc:creator>
  <cp:lastModifiedBy>jean-christophe toussaint</cp:lastModifiedBy>
  <cp:revision>60</cp:revision>
  <cp:lastPrinted>2014-09-12T13:37:00Z</cp:lastPrinted>
  <dcterms:created xsi:type="dcterms:W3CDTF">2014-09-12T11:01:00Z</dcterms:created>
  <dcterms:modified xsi:type="dcterms:W3CDTF">2019-06-18T08:19:00Z</dcterms:modified>
</cp:coreProperties>
</file>