
<file path=[Content_Types].xml><?xml version="1.0" encoding="utf-8"?>
<Types xmlns="http://schemas.openxmlformats.org/package/2006/content-types">
  <Default Extension="png" ContentType="image/png"/>
  <Default Extension="bin" ContentType="application/vnd.openxmlformats-officedocument.oleObject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79DA096C" w14:textId="32BA66D2" w:rsidR="00AE2F28" w:rsidRDefault="003F3C50" w:rsidP="00AE2F28">
      <w:pPr>
        <w:rPr>
          <w:i/>
        </w:rPr>
      </w:pPr>
      <w:r>
        <w:rPr>
          <w:i/>
        </w:rPr>
        <w:fldChar w:fldCharType="begin"/>
      </w:r>
      <w:r w:rsidR="00D12214">
        <w:rPr>
          <w:i/>
        </w:rPr>
        <w:instrText xml:space="preserve"> MACROBUTTON MTEditEquationSection2 </w:instrText>
      </w:r>
      <w:r w:rsidR="00D12214" w:rsidRPr="00D12214">
        <w:rPr>
          <w:rStyle w:val="MTEquationSection"/>
        </w:rPr>
        <w:instrText>Equation Chapter 1 Section 1</w:instrText>
      </w:r>
      <w:r>
        <w:rPr>
          <w:i/>
        </w:rPr>
        <w:fldChar w:fldCharType="begin"/>
      </w:r>
      <w:r w:rsidR="00D12214">
        <w:rPr>
          <w:i/>
        </w:rPr>
        <w:instrText xml:space="preserve"> SEQ MTEqn \r \h \* MERGEFORMAT </w:instrText>
      </w:r>
      <w:r>
        <w:rPr>
          <w:i/>
        </w:rPr>
        <w:fldChar w:fldCharType="end"/>
      </w:r>
      <w:r>
        <w:rPr>
          <w:i/>
        </w:rPr>
        <w:fldChar w:fldCharType="begin"/>
      </w:r>
      <w:r w:rsidR="00D12214">
        <w:rPr>
          <w:i/>
        </w:rPr>
        <w:instrText xml:space="preserve"> SEQ MTSec \r 1 \h \* MERGEFORMAT </w:instrText>
      </w:r>
      <w:r>
        <w:rPr>
          <w:i/>
        </w:rPr>
        <w:fldChar w:fldCharType="end"/>
      </w:r>
      <w:r>
        <w:rPr>
          <w:i/>
        </w:rPr>
        <w:fldChar w:fldCharType="begin"/>
      </w:r>
      <w:r w:rsidR="00D12214">
        <w:rPr>
          <w:i/>
        </w:rPr>
        <w:instrText xml:space="preserve"> SEQ MTChap \r 1 \h \* MERGEFORMAT </w:instrText>
      </w:r>
      <w:r>
        <w:rPr>
          <w:i/>
        </w:rPr>
        <w:fldChar w:fldCharType="end"/>
      </w:r>
      <w:r>
        <w:rPr>
          <w:i/>
        </w:rPr>
        <w:fldChar w:fldCharType="end"/>
      </w:r>
      <w:r w:rsidR="00AE2F28">
        <w:rPr>
          <w:i/>
        </w:rPr>
        <w:t xml:space="preserve">Modélisation Numérique </w:t>
      </w:r>
      <w:r w:rsidR="00AE2F28">
        <w:rPr>
          <w:i/>
        </w:rPr>
        <w:tab/>
      </w:r>
      <w:r w:rsidR="00AE2F28">
        <w:rPr>
          <w:i/>
        </w:rPr>
        <w:tab/>
      </w:r>
      <w:r w:rsidR="00AE2F28">
        <w:rPr>
          <w:i/>
        </w:rPr>
        <w:tab/>
        <w:t xml:space="preserve">                             </w:t>
      </w:r>
      <w:r w:rsidR="00AE2F28">
        <w:rPr>
          <w:i/>
        </w:rPr>
        <w:tab/>
      </w:r>
      <w:r w:rsidR="00AE2F28">
        <w:rPr>
          <w:i/>
        </w:rPr>
        <w:tab/>
        <w:t xml:space="preserve"> 2</w:t>
      </w:r>
      <w:r w:rsidR="00AE2F28">
        <w:rPr>
          <w:i/>
          <w:vertAlign w:val="superscript"/>
        </w:rPr>
        <w:t>ème</w:t>
      </w:r>
      <w:r w:rsidR="000F37C4">
        <w:rPr>
          <w:i/>
        </w:rPr>
        <w:t xml:space="preserve"> Année PHELMA</w:t>
      </w:r>
    </w:p>
    <w:p w14:paraId="3CA87C3B" w14:textId="77777777" w:rsidR="00AE2F28" w:rsidRDefault="00AE2F28" w:rsidP="00AE2F28">
      <w:pPr>
        <w:pStyle w:val="Titre"/>
        <w:rPr>
          <w:sz w:val="28"/>
        </w:rPr>
      </w:pPr>
    </w:p>
    <w:p w14:paraId="26B2B0FC" w14:textId="77777777" w:rsidR="00AE2F28" w:rsidRDefault="00AE2F28" w:rsidP="00AE2F28">
      <w:pPr>
        <w:pStyle w:val="Titre"/>
        <w:rPr>
          <w:b/>
          <w:bCs/>
          <w:caps/>
          <w:sz w:val="36"/>
          <w:szCs w:val="36"/>
        </w:rPr>
      </w:pPr>
    </w:p>
    <w:p w14:paraId="303C8D50" w14:textId="77777777" w:rsidR="00AE2F28" w:rsidRDefault="007177F1" w:rsidP="00E07313">
      <w:pPr>
        <w:pStyle w:val="Titre"/>
        <w:ind w:firstLine="708"/>
        <w:rPr>
          <w:b/>
          <w:bCs/>
          <w:caps/>
          <w:sz w:val="36"/>
          <w:szCs w:val="36"/>
        </w:rPr>
      </w:pPr>
      <w:r>
        <w:rPr>
          <w:b/>
          <w:bCs/>
          <w:caps/>
          <w:sz w:val="36"/>
          <w:szCs w:val="36"/>
        </w:rPr>
        <w:t>THERMIQUE</w:t>
      </w:r>
    </w:p>
    <w:p w14:paraId="1E0600C5" w14:textId="77777777" w:rsidR="00AE2F28" w:rsidRPr="009B2878" w:rsidRDefault="00AE2F28" w:rsidP="00AE2F28">
      <w:pPr>
        <w:pStyle w:val="Titre"/>
        <w:rPr>
          <w:b/>
          <w:bCs/>
          <w:i/>
          <w:iCs/>
          <w:sz w:val="28"/>
          <w:szCs w:val="28"/>
        </w:rPr>
      </w:pPr>
      <w:r w:rsidRPr="009B2878">
        <w:rPr>
          <w:b/>
          <w:bCs/>
          <w:caps/>
          <w:sz w:val="28"/>
          <w:szCs w:val="28"/>
        </w:rPr>
        <w:t>__</w:t>
      </w:r>
      <w:r w:rsidRPr="009B2878">
        <w:rPr>
          <w:b/>
          <w:bCs/>
          <w:i/>
          <w:iCs/>
          <w:sz w:val="28"/>
          <w:szCs w:val="28"/>
        </w:rPr>
        <w:t>___</w:t>
      </w:r>
    </w:p>
    <w:p w14:paraId="67583CB6" w14:textId="77777777" w:rsidR="008A6291" w:rsidRDefault="008A6291">
      <w:pPr>
        <w:jc w:val="both"/>
        <w:rPr>
          <w:sz w:val="24"/>
        </w:rPr>
      </w:pPr>
    </w:p>
    <w:p w14:paraId="3F1E0655" w14:textId="77777777" w:rsidR="00623090" w:rsidRPr="00623090" w:rsidRDefault="00623090" w:rsidP="00623090">
      <w:pPr>
        <w:jc w:val="both"/>
        <w:rPr>
          <w:sz w:val="24"/>
          <w:szCs w:val="24"/>
          <w:lang w:eastAsia="en-US"/>
        </w:rPr>
      </w:pPr>
    </w:p>
    <w:p w14:paraId="7DE5BA26" w14:textId="1A5F03F1" w:rsidR="00623090" w:rsidRDefault="00623090" w:rsidP="0062309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both"/>
        <w:rPr>
          <w:sz w:val="24"/>
          <w:szCs w:val="24"/>
          <w:lang w:eastAsia="en-US"/>
        </w:rPr>
      </w:pPr>
      <w:r w:rsidRPr="00623090">
        <w:rPr>
          <w:sz w:val="24"/>
          <w:szCs w:val="24"/>
          <w:lang w:eastAsia="en-US"/>
        </w:rPr>
        <w:t xml:space="preserve">Copier l’embryon de projet </w:t>
      </w:r>
      <w:r w:rsidR="00144710">
        <w:rPr>
          <w:sz w:val="24"/>
          <w:szCs w:val="24"/>
          <w:lang w:eastAsia="en-US"/>
        </w:rPr>
        <w:t xml:space="preserve">n°12 </w:t>
      </w:r>
      <w:r w:rsidRPr="00623090">
        <w:rPr>
          <w:sz w:val="24"/>
          <w:szCs w:val="24"/>
          <w:lang w:eastAsia="en-US"/>
        </w:rPr>
        <w:t xml:space="preserve">développé sous </w:t>
      </w:r>
      <w:proofErr w:type="spellStart"/>
      <w:r w:rsidRPr="00623090">
        <w:rPr>
          <w:sz w:val="24"/>
          <w:szCs w:val="24"/>
          <w:lang w:eastAsia="en-US"/>
        </w:rPr>
        <w:t>MatLab</w:t>
      </w:r>
      <w:proofErr w:type="spellEnd"/>
      <w:r w:rsidRPr="00623090">
        <w:rPr>
          <w:sz w:val="24"/>
          <w:szCs w:val="24"/>
          <w:lang w:eastAsia="en-US"/>
        </w:rPr>
        <w:t xml:space="preserve">, se trouvant </w:t>
      </w:r>
      <w:r w:rsidR="00144710">
        <w:rPr>
          <w:sz w:val="24"/>
          <w:szCs w:val="24"/>
          <w:lang w:eastAsia="en-US"/>
        </w:rPr>
        <w:t>sur</w:t>
      </w:r>
      <w:r w:rsidR="00144710">
        <w:rPr>
          <w:b/>
          <w:bCs/>
          <w:sz w:val="24"/>
          <w:szCs w:val="24"/>
          <w:lang w:eastAsia="en-US"/>
        </w:rPr>
        <w:t xml:space="preserve"> </w:t>
      </w:r>
      <w:proofErr w:type="spellStart"/>
      <w:r w:rsidR="00144710" w:rsidRPr="00144710">
        <w:rPr>
          <w:bCs/>
          <w:sz w:val="24"/>
          <w:szCs w:val="24"/>
          <w:lang w:eastAsia="en-US"/>
        </w:rPr>
        <w:t>Chamilo</w:t>
      </w:r>
      <w:proofErr w:type="spellEnd"/>
      <w:r w:rsidRPr="00623090">
        <w:rPr>
          <w:sz w:val="24"/>
          <w:szCs w:val="24"/>
          <w:lang w:eastAsia="en-US"/>
        </w:rPr>
        <w:t>, dans votre répertoire de travail.</w:t>
      </w:r>
    </w:p>
    <w:p w14:paraId="71F786D5" w14:textId="566F4DBF" w:rsidR="00E8469D" w:rsidRPr="00E8469D" w:rsidRDefault="00E8469D" w:rsidP="00E8469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both"/>
        <w:rPr>
          <w:sz w:val="24"/>
          <w:szCs w:val="24"/>
          <w:lang w:eastAsia="en-US"/>
        </w:rPr>
      </w:pPr>
      <w:r w:rsidRPr="00E8469D">
        <w:rPr>
          <w:sz w:val="24"/>
          <w:szCs w:val="24"/>
          <w:lang w:eastAsia="en-US"/>
        </w:rPr>
        <w:t xml:space="preserve">Noter que le sous-répertoire </w:t>
      </w:r>
      <w:proofErr w:type="spellStart"/>
      <w:r w:rsidRPr="00E8469D">
        <w:rPr>
          <w:b/>
          <w:sz w:val="24"/>
          <w:szCs w:val="24"/>
          <w:lang w:eastAsia="en-US"/>
        </w:rPr>
        <w:t>src</w:t>
      </w:r>
      <w:proofErr w:type="spellEnd"/>
      <w:r w:rsidRPr="00E8469D">
        <w:rPr>
          <w:sz w:val="24"/>
          <w:szCs w:val="24"/>
          <w:lang w:eastAsia="en-US"/>
        </w:rPr>
        <w:t xml:space="preserve"> contient les fonctions Matlab à compléter. </w:t>
      </w:r>
    </w:p>
    <w:p w14:paraId="55C29BB9" w14:textId="6DC4EA6D" w:rsidR="00E8469D" w:rsidRPr="00E8469D" w:rsidRDefault="00E8469D" w:rsidP="00E8469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both"/>
        <w:rPr>
          <w:sz w:val="24"/>
          <w:szCs w:val="24"/>
          <w:lang w:eastAsia="en-US"/>
        </w:rPr>
      </w:pPr>
      <w:r w:rsidRPr="00E8469D">
        <w:rPr>
          <w:sz w:val="24"/>
          <w:szCs w:val="24"/>
          <w:lang w:eastAsia="en-US"/>
        </w:rPr>
        <w:t xml:space="preserve">Le sous-répertoire </w:t>
      </w:r>
      <w:proofErr w:type="spellStart"/>
      <w:r w:rsidRPr="00E8469D">
        <w:rPr>
          <w:b/>
          <w:sz w:val="24"/>
          <w:szCs w:val="24"/>
          <w:lang w:eastAsia="en-US"/>
        </w:rPr>
        <w:t>pcode</w:t>
      </w:r>
      <w:proofErr w:type="spellEnd"/>
      <w:r w:rsidRPr="00E8469D">
        <w:rPr>
          <w:sz w:val="24"/>
          <w:szCs w:val="24"/>
          <w:lang w:eastAsia="en-US"/>
        </w:rPr>
        <w:t xml:space="preserve"> contient une version fonctionnelle mais non lisible de ce projet.</w:t>
      </w:r>
    </w:p>
    <w:p w14:paraId="25DCF382" w14:textId="77777777" w:rsidR="00E8469D" w:rsidRPr="00E8469D" w:rsidRDefault="00E8469D" w:rsidP="00E8469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both"/>
        <w:rPr>
          <w:sz w:val="24"/>
          <w:szCs w:val="24"/>
          <w:lang w:eastAsia="en-US"/>
        </w:rPr>
      </w:pPr>
      <w:r w:rsidRPr="00E8469D">
        <w:rPr>
          <w:sz w:val="24"/>
          <w:szCs w:val="24"/>
          <w:lang w:eastAsia="en-US"/>
        </w:rPr>
        <w:t xml:space="preserve">Les fonctions Matlab sont en version compilée et portent le </w:t>
      </w:r>
      <w:proofErr w:type="gramStart"/>
      <w:r w:rsidRPr="00E8469D">
        <w:rPr>
          <w:sz w:val="24"/>
          <w:szCs w:val="24"/>
          <w:lang w:eastAsia="en-US"/>
        </w:rPr>
        <w:t>suffixe .p</w:t>
      </w:r>
      <w:proofErr w:type="gramEnd"/>
    </w:p>
    <w:p w14:paraId="287679E6" w14:textId="77777777" w:rsidR="00E8469D" w:rsidRPr="00E8469D" w:rsidRDefault="00E8469D" w:rsidP="00E8469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both"/>
        <w:rPr>
          <w:sz w:val="24"/>
          <w:szCs w:val="24"/>
          <w:lang w:eastAsia="en-US"/>
        </w:rPr>
      </w:pPr>
    </w:p>
    <w:p w14:paraId="642F44D1" w14:textId="77777777" w:rsidR="00E8469D" w:rsidRPr="00623090" w:rsidRDefault="00E8469D" w:rsidP="0062309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both"/>
        <w:rPr>
          <w:sz w:val="24"/>
          <w:szCs w:val="24"/>
          <w:lang w:eastAsia="en-US"/>
        </w:rPr>
      </w:pPr>
      <w:r w:rsidRPr="00E8469D">
        <w:rPr>
          <w:sz w:val="24"/>
          <w:szCs w:val="24"/>
          <w:lang w:eastAsia="en-US"/>
        </w:rPr>
        <w:t xml:space="preserve">Si vous n’arrivez pas à compléter une fonction Matlab, copier la version </w:t>
      </w:r>
      <w:proofErr w:type="gramStart"/>
      <w:r w:rsidRPr="00E8469D">
        <w:rPr>
          <w:sz w:val="24"/>
          <w:szCs w:val="24"/>
          <w:lang w:eastAsia="en-US"/>
        </w:rPr>
        <w:t>compilée .p</w:t>
      </w:r>
      <w:proofErr w:type="gramEnd"/>
      <w:r w:rsidRPr="00E8469D">
        <w:rPr>
          <w:sz w:val="24"/>
          <w:szCs w:val="24"/>
          <w:lang w:eastAsia="en-US"/>
        </w:rPr>
        <w:t xml:space="preserve"> dans le répertoire </w:t>
      </w:r>
      <w:proofErr w:type="spellStart"/>
      <w:r w:rsidRPr="00E8469D">
        <w:rPr>
          <w:b/>
          <w:sz w:val="24"/>
          <w:szCs w:val="24"/>
          <w:lang w:eastAsia="en-US"/>
        </w:rPr>
        <w:t>src</w:t>
      </w:r>
      <w:proofErr w:type="spellEnd"/>
      <w:r w:rsidRPr="00E8469D">
        <w:rPr>
          <w:sz w:val="24"/>
          <w:szCs w:val="24"/>
          <w:lang w:eastAsia="en-US"/>
        </w:rPr>
        <w:t xml:space="preserve"> pour continuer le développement du projet. Elle est appelée </w:t>
      </w:r>
      <w:r w:rsidRPr="00E8469D">
        <w:rPr>
          <w:b/>
          <w:sz w:val="24"/>
          <w:szCs w:val="24"/>
          <w:lang w:eastAsia="en-US"/>
        </w:rPr>
        <w:t>en priorité</w:t>
      </w:r>
      <w:r w:rsidRPr="00E8469D">
        <w:rPr>
          <w:sz w:val="24"/>
          <w:szCs w:val="24"/>
          <w:lang w:eastAsia="en-US"/>
        </w:rPr>
        <w:t xml:space="preserve"> par Matlab. Donc, n’oubliez pas de la supprimer pour traiter la question.</w:t>
      </w:r>
    </w:p>
    <w:p w14:paraId="3614EF51" w14:textId="77C061F8" w:rsidR="008A6291" w:rsidRDefault="00B45D5B">
      <w:pPr>
        <w:jc w:val="both"/>
        <w:rPr>
          <w:sz w:val="24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8752" behindDoc="0" locked="0" layoutInCell="1" allowOverlap="1" wp14:anchorId="5134187E" wp14:editId="5C1FAEA2">
                <wp:simplePos x="0" y="0"/>
                <wp:positionH relativeFrom="column">
                  <wp:posOffset>3152140</wp:posOffset>
                </wp:positionH>
                <wp:positionV relativeFrom="paragraph">
                  <wp:posOffset>149225</wp:posOffset>
                </wp:positionV>
                <wp:extent cx="2459355" cy="2562225"/>
                <wp:effectExtent l="0" t="0" r="0" b="0"/>
                <wp:wrapSquare wrapText="bothSides"/>
                <wp:docPr id="1" name="Text Box 10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459355" cy="256222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EC9CBA2" w14:textId="0B48EC2A" w:rsidR="00D407A1" w:rsidRDefault="00B45D5B" w:rsidP="00FD06C5">
                            <w:pPr>
                              <w:keepNext/>
                              <w:jc w:val="center"/>
                            </w:pPr>
                            <w:r>
                              <w:rPr>
                                <w:noProof/>
                                <w:sz w:val="24"/>
                              </w:rPr>
                              <w:drawing>
                                <wp:inline distT="0" distB="0" distL="0" distR="0" wp14:anchorId="0C48BE60" wp14:editId="251AAC18">
                                  <wp:extent cx="2265045" cy="2158365"/>
                                  <wp:effectExtent l="0" t="0" r="0" b="635"/>
                                  <wp:docPr id="2" name="Image 2" descr="drawing_therm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2" descr="drawing_therm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7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2265045" cy="2158365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  <w:p w14:paraId="3E95D281" w14:textId="749605AC" w:rsidR="00D407A1" w:rsidRPr="00537E8F" w:rsidRDefault="00D407A1" w:rsidP="00AB0F41">
                            <w:pPr>
                              <w:pStyle w:val="Lgende"/>
                              <w:jc w:val="center"/>
                            </w:pPr>
                            <w:r>
                              <w:t xml:space="preserve">Figure </w:t>
                            </w:r>
                            <w:fldSimple w:instr=" SEQ Figure \* ARABIC ">
                              <w:r w:rsidR="0034566D">
                                <w:rPr>
                                  <w:noProof/>
                                </w:rPr>
                                <w:t>1</w:t>
                              </w:r>
                            </w:fldSimple>
                            <w:r>
                              <w:t xml:space="preserve"> : section d’un assemblage</w:t>
                            </w:r>
                          </w:p>
                        </w:txbxContent>
                      </wps:txbx>
                      <wps:bodyPr rot="0" vert="horz" wrap="none" lIns="91440" tIns="45720" rIns="91440" bIns="45720" anchor="t" anchorCtr="0" upright="1">
                        <a:sp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5134187E" id="_x0000_t202" coordsize="21600,21600" o:spt="202" path="m,l,21600r21600,l21600,xe">
                <v:stroke joinstyle="miter"/>
                <v:path gradientshapeok="t" o:connecttype="rect"/>
              </v:shapetype>
              <v:shape id="Text Box 102" o:spid="_x0000_s1026" type="#_x0000_t202" style="position:absolute;left:0;text-align:left;margin-left:248.2pt;margin-top:11.75pt;width:193.65pt;height:201.75pt;z-index:251658752;visibility:visible;mso-wrap-style:non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">
                <v:textbox style="mso-fit-shape-to-text:t">
                  <w:txbxContent>
                    <w:p w14:paraId="1EC9CBA2" w14:textId="0B48EC2A" w:rsidR="00D407A1" w:rsidRDefault="00B45D5B" w:rsidP="00FD06C5">
                      <w:pPr>
                        <w:keepNext/>
                        <w:jc w:val="center"/>
                      </w:pPr>
                      <w:r>
                        <w:rPr>
                          <w:noProof/>
                          <w:sz w:val="24"/>
                        </w:rPr>
                        <w:drawing>
                          <wp:inline distT="0" distB="0" distL="0" distR="0" wp14:anchorId="0C48BE60" wp14:editId="251AAC18">
                            <wp:extent cx="2265045" cy="2158365"/>
                            <wp:effectExtent l="0" t="0" r="0" b="635"/>
                            <wp:docPr id="2" name="Image 2" descr="drawing_therm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2" descr="drawing_therm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7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2265045" cy="2158365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  <w:p w14:paraId="3E95D281" w14:textId="749605AC" w:rsidR="00D407A1" w:rsidRPr="00537E8F" w:rsidRDefault="00D407A1" w:rsidP="00AB0F41">
                      <w:pPr>
                        <w:pStyle w:val="Lgende"/>
                        <w:jc w:val="center"/>
                      </w:pPr>
                      <w:r>
                        <w:t xml:space="preserve">Figure </w:t>
                      </w:r>
                      <w:fldSimple w:instr=" SEQ Figure \* ARABIC ">
                        <w:r w:rsidR="0034566D">
                          <w:rPr>
                            <w:noProof/>
                          </w:rPr>
                          <w:t>1</w:t>
                        </w:r>
                      </w:fldSimple>
                      <w:r>
                        <w:t xml:space="preserve"> : section d’un assemblage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p w14:paraId="5C2DBF68" w14:textId="77777777" w:rsidR="009B2878" w:rsidRDefault="00B3186A" w:rsidP="00FD06C5">
      <w:pPr>
        <w:jc w:val="both"/>
        <w:rPr>
          <w:sz w:val="24"/>
        </w:rPr>
      </w:pPr>
      <w:r>
        <w:rPr>
          <w:sz w:val="24"/>
        </w:rPr>
        <w:t xml:space="preserve">Le but de l’exercice est d’étudier la distribution de température </w:t>
      </w:r>
      <w:r w:rsidR="00890D39">
        <w:rPr>
          <w:sz w:val="24"/>
        </w:rPr>
        <w:t xml:space="preserve">à l’équilibre </w:t>
      </w:r>
      <w:r>
        <w:rPr>
          <w:sz w:val="24"/>
        </w:rPr>
        <w:t xml:space="preserve">dans un système formé de plusieurs </w:t>
      </w:r>
      <w:r w:rsidR="005F7B23">
        <w:rPr>
          <w:sz w:val="24"/>
        </w:rPr>
        <w:t>matériaux en contact thermique avec des sources de chaleur.</w:t>
      </w:r>
      <w:r w:rsidR="00397F25">
        <w:rPr>
          <w:sz w:val="24"/>
        </w:rPr>
        <w:t xml:space="preserve"> La surface extérieure est soit en contact avec un liquide soit un gaz.</w:t>
      </w:r>
    </w:p>
    <w:p w14:paraId="6214CF79" w14:textId="77777777" w:rsidR="001B6515" w:rsidRDefault="001B6515" w:rsidP="008D1F10">
      <w:pPr>
        <w:jc w:val="center"/>
        <w:rPr>
          <w:sz w:val="24"/>
        </w:rPr>
      </w:pPr>
    </w:p>
    <w:p w14:paraId="536834DD" w14:textId="77777777" w:rsidR="001B6515" w:rsidRDefault="00890D39" w:rsidP="00AE2F28">
      <w:pPr>
        <w:jc w:val="both"/>
        <w:rPr>
          <w:sz w:val="24"/>
        </w:rPr>
      </w:pPr>
      <w:r>
        <w:rPr>
          <w:sz w:val="24"/>
        </w:rPr>
        <w:t>La température</w:t>
      </w:r>
      <w:r w:rsidR="001B6515">
        <w:rPr>
          <w:sz w:val="24"/>
        </w:rPr>
        <w:t xml:space="preserve"> est gouvernée par l’équation </w:t>
      </w:r>
      <w:r w:rsidR="00EE6DE5">
        <w:rPr>
          <w:sz w:val="24"/>
        </w:rPr>
        <w:t xml:space="preserve">locale </w:t>
      </w:r>
      <w:r w:rsidR="00D12214">
        <w:rPr>
          <w:sz w:val="24"/>
        </w:rPr>
        <w:t xml:space="preserve">de </w:t>
      </w:r>
      <w:r w:rsidR="00DD6D8D">
        <w:rPr>
          <w:sz w:val="24"/>
        </w:rPr>
        <w:t>la chaleur</w:t>
      </w:r>
      <w:r w:rsidR="00D12214">
        <w:rPr>
          <w:sz w:val="24"/>
        </w:rPr>
        <w:t xml:space="preserve"> </w:t>
      </w:r>
      <w:r w:rsidR="001B6515">
        <w:rPr>
          <w:sz w:val="24"/>
        </w:rPr>
        <w:t>suivante :</w:t>
      </w:r>
    </w:p>
    <w:p w14:paraId="5FC0EF4E" w14:textId="77777777" w:rsidR="005519BA" w:rsidRDefault="005519BA" w:rsidP="00AE2F28">
      <w:pPr>
        <w:jc w:val="both"/>
        <w:rPr>
          <w:sz w:val="24"/>
        </w:rPr>
      </w:pPr>
    </w:p>
    <w:p w14:paraId="07A96831" w14:textId="22C3111B" w:rsidR="00D12214" w:rsidRDefault="005519BA" w:rsidP="00D12214">
      <w:pPr>
        <w:pStyle w:val="MTDisplayEquation"/>
      </w:pPr>
      <w:r>
        <w:t xml:space="preserve">        </w:t>
      </w:r>
      <w:r w:rsidR="00EE6DE5" w:rsidRPr="007F3D5E">
        <w:rPr>
          <w:position w:val="-14"/>
        </w:rPr>
        <w:object w:dxaOrig="3320" w:dyaOrig="400" w14:anchorId="569C8884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165.65pt;height:20.1pt" o:ole="">
            <v:imagedata r:id="rId8" o:title=""/>
          </v:shape>
          <o:OLEObject Type="Embed" ProgID="Equation.DSMT4" ShapeID="_x0000_i1025" DrawAspect="Content" ObjectID="_1795944829" r:id="rId9"/>
        </w:object>
      </w:r>
      <w:r w:rsidR="00D12214">
        <w:tab/>
      </w:r>
      <w:r w:rsidR="003F3C50">
        <w:fldChar w:fldCharType="begin"/>
      </w:r>
      <w:r w:rsidR="00D12214">
        <w:instrText xml:space="preserve"> MACROBUTTON MTPlaceRef \* MERGEFORMAT </w:instrText>
      </w:r>
      <w:r w:rsidR="003F3C50">
        <w:fldChar w:fldCharType="begin"/>
      </w:r>
      <w:r w:rsidR="00D12214">
        <w:instrText xml:space="preserve"> SEQ MTEqn \h \* MERGEFORMAT </w:instrText>
      </w:r>
      <w:r w:rsidR="003F3C50">
        <w:fldChar w:fldCharType="end"/>
      </w:r>
      <w:bookmarkStart w:id="0" w:name="ZEqnNum823020"/>
      <w:r w:rsidR="00D12214">
        <w:instrText>(</w:instrText>
      </w:r>
      <w:fldSimple w:instr=" SEQ MTSec \c \* Arabic \* MERGEFORMAT ">
        <w:r w:rsidR="0034566D">
          <w:rPr>
            <w:noProof/>
          </w:rPr>
          <w:instrText>1</w:instrText>
        </w:r>
      </w:fldSimple>
      <w:r w:rsidR="00D12214">
        <w:instrText>.</w:instrText>
      </w:r>
      <w:fldSimple w:instr=" SEQ MTEqn \c \* Arabic \* MERGEFORMAT ">
        <w:r w:rsidR="0034566D">
          <w:rPr>
            <w:noProof/>
          </w:rPr>
          <w:instrText>1</w:instrText>
        </w:r>
      </w:fldSimple>
      <w:r w:rsidR="00D12214">
        <w:instrText>)</w:instrText>
      </w:r>
      <w:bookmarkEnd w:id="0"/>
      <w:r w:rsidR="003F3C50">
        <w:fldChar w:fldCharType="end"/>
      </w:r>
    </w:p>
    <w:p w14:paraId="090EE603" w14:textId="77777777" w:rsidR="004E58F4" w:rsidRDefault="004E58F4" w:rsidP="004E58F4">
      <w:pPr>
        <w:jc w:val="both"/>
        <w:rPr>
          <w:sz w:val="24"/>
          <w:szCs w:val="24"/>
        </w:rPr>
      </w:pPr>
    </w:p>
    <w:p w14:paraId="1B9ABC23" w14:textId="77777777" w:rsidR="00D12214" w:rsidRDefault="0038176A" w:rsidP="004E58F4">
      <w:pPr>
        <w:jc w:val="both"/>
        <w:rPr>
          <w:sz w:val="24"/>
          <w:szCs w:val="24"/>
        </w:rPr>
      </w:pPr>
      <w:proofErr w:type="spellStart"/>
      <w:proofErr w:type="gramStart"/>
      <w:r w:rsidRPr="0038176A">
        <w:rPr>
          <w:sz w:val="24"/>
          <w:szCs w:val="24"/>
        </w:rPr>
        <w:t>k</w:t>
      </w:r>
      <w:r w:rsidRPr="0038176A">
        <w:rPr>
          <w:sz w:val="24"/>
          <w:szCs w:val="24"/>
          <w:vertAlign w:val="subscript"/>
        </w:rPr>
        <w:t>th</w:t>
      </w:r>
      <w:proofErr w:type="spellEnd"/>
      <w:proofErr w:type="gramEnd"/>
      <w:r w:rsidRPr="0038176A">
        <w:rPr>
          <w:sz w:val="24"/>
          <w:szCs w:val="24"/>
        </w:rPr>
        <w:t xml:space="preserve"> est la conductivité thermique</w:t>
      </w:r>
      <w:r>
        <w:rPr>
          <w:sz w:val="24"/>
          <w:szCs w:val="24"/>
        </w:rPr>
        <w:t xml:space="preserve"> et </w:t>
      </w:r>
      <w:proofErr w:type="spellStart"/>
      <w:r>
        <w:rPr>
          <w:sz w:val="24"/>
          <w:szCs w:val="24"/>
        </w:rPr>
        <w:t>q</w:t>
      </w:r>
      <w:r w:rsidRPr="0038176A">
        <w:rPr>
          <w:sz w:val="24"/>
          <w:szCs w:val="24"/>
          <w:vertAlign w:val="subscript"/>
        </w:rPr>
        <w:t>th</w:t>
      </w:r>
      <w:proofErr w:type="spellEnd"/>
      <w:r>
        <w:rPr>
          <w:sz w:val="24"/>
          <w:szCs w:val="24"/>
        </w:rPr>
        <w:t xml:space="preserve"> est la puissance par unité de volume dissipée par une source.</w:t>
      </w:r>
    </w:p>
    <w:p w14:paraId="1A30434A" w14:textId="77777777" w:rsidR="00CA6D03" w:rsidRDefault="002C2F8B" w:rsidP="00AE2F28">
      <w:pPr>
        <w:jc w:val="both"/>
        <w:rPr>
          <w:sz w:val="24"/>
        </w:rPr>
      </w:pPr>
      <w:r>
        <w:rPr>
          <w:sz w:val="24"/>
        </w:rPr>
        <w:t>On supposera dans la suite que les paramètres phys</w:t>
      </w:r>
      <w:r w:rsidR="00B943BD">
        <w:rPr>
          <w:sz w:val="24"/>
        </w:rPr>
        <w:t>iques sont homogènes par région</w:t>
      </w:r>
      <w:r w:rsidR="00CA6D03">
        <w:rPr>
          <w:sz w:val="24"/>
        </w:rPr>
        <w:t>.</w:t>
      </w:r>
    </w:p>
    <w:p w14:paraId="489226AE" w14:textId="77777777" w:rsidR="002C2F8B" w:rsidRDefault="00B943BD" w:rsidP="00AE2F28">
      <w:pPr>
        <w:jc w:val="both"/>
        <w:rPr>
          <w:sz w:val="24"/>
        </w:rPr>
      </w:pPr>
      <w:r>
        <w:rPr>
          <w:sz w:val="24"/>
        </w:rPr>
        <w:t xml:space="preserve"> </w:t>
      </w:r>
    </w:p>
    <w:p w14:paraId="29E2AEEA" w14:textId="77777777" w:rsidR="00C72AB4" w:rsidRDefault="00C72AB4" w:rsidP="005F4BE0">
      <w:pPr>
        <w:numPr>
          <w:ilvl w:val="0"/>
          <w:numId w:val="13"/>
        </w:numPr>
        <w:tabs>
          <w:tab w:val="clear" w:pos="540"/>
          <w:tab w:val="num" w:pos="567"/>
        </w:tabs>
        <w:ind w:left="142" w:firstLine="0"/>
        <w:jc w:val="both"/>
        <w:rPr>
          <w:sz w:val="24"/>
        </w:rPr>
      </w:pPr>
      <w:r>
        <w:rPr>
          <w:sz w:val="24"/>
        </w:rPr>
        <w:t>Partie Mathématique</w:t>
      </w:r>
    </w:p>
    <w:p w14:paraId="785D0858" w14:textId="77777777" w:rsidR="00E86CE0" w:rsidRPr="00E86CE0" w:rsidRDefault="00E86CE0" w:rsidP="00E86CE0">
      <w:pPr>
        <w:jc w:val="both"/>
        <w:rPr>
          <w:sz w:val="24"/>
        </w:rPr>
      </w:pPr>
    </w:p>
    <w:p w14:paraId="1AB2C641" w14:textId="6E9D6A0B" w:rsidR="005F07E7" w:rsidRPr="005F07E7" w:rsidRDefault="000557DC" w:rsidP="005F4BE0">
      <w:pPr>
        <w:numPr>
          <w:ilvl w:val="0"/>
          <w:numId w:val="9"/>
        </w:numPr>
        <w:ind w:left="567" w:hanging="283"/>
        <w:jc w:val="both"/>
        <w:rPr>
          <w:sz w:val="24"/>
        </w:rPr>
      </w:pPr>
      <w:r w:rsidRPr="00EE6DE5">
        <w:rPr>
          <w:sz w:val="24"/>
        </w:rPr>
        <w:t xml:space="preserve">Donner la formulation </w:t>
      </w:r>
      <w:r w:rsidR="00E86CE0" w:rsidRPr="00EE6DE5">
        <w:rPr>
          <w:sz w:val="24"/>
        </w:rPr>
        <w:t xml:space="preserve">faible de l’équation </w:t>
      </w:r>
      <w:r w:rsidR="00EE6DE5" w:rsidRPr="00EE6DE5">
        <w:rPr>
          <w:sz w:val="24"/>
        </w:rPr>
        <w:fldChar w:fldCharType="begin"/>
      </w:r>
      <w:r w:rsidR="00EE6DE5" w:rsidRPr="00EE6DE5">
        <w:rPr>
          <w:sz w:val="24"/>
        </w:rPr>
        <w:instrText xml:space="preserve"> GOTOBUTTON ZEqnNum823020  \* MERGEFORMAT </w:instrText>
      </w:r>
      <w:r w:rsidR="00EE6DE5" w:rsidRPr="00EE6DE5">
        <w:rPr>
          <w:sz w:val="24"/>
        </w:rPr>
        <w:fldChar w:fldCharType="begin"/>
      </w:r>
      <w:r w:rsidR="00EE6DE5" w:rsidRPr="00EE6DE5">
        <w:rPr>
          <w:sz w:val="24"/>
        </w:rPr>
        <w:instrText xml:space="preserve"> REF ZEqnNum823020 \* Charformat \! \* MERGEFORMAT </w:instrText>
      </w:r>
      <w:r w:rsidR="00EE6DE5" w:rsidRPr="00EE6DE5">
        <w:rPr>
          <w:sz w:val="24"/>
        </w:rPr>
        <w:fldChar w:fldCharType="separate"/>
      </w:r>
      <w:r w:rsidR="0034566D" w:rsidRPr="0034566D">
        <w:rPr>
          <w:sz w:val="24"/>
        </w:rPr>
        <w:instrText>(1.1)</w:instrText>
      </w:r>
      <w:r w:rsidR="00EE6DE5" w:rsidRPr="00EE6DE5">
        <w:rPr>
          <w:sz w:val="24"/>
        </w:rPr>
        <w:fldChar w:fldCharType="end"/>
      </w:r>
      <w:r w:rsidR="00EE6DE5" w:rsidRPr="00EE6DE5">
        <w:rPr>
          <w:sz w:val="24"/>
        </w:rPr>
        <w:fldChar w:fldCharType="end"/>
      </w:r>
      <w:r w:rsidRPr="00EE6DE5">
        <w:rPr>
          <w:sz w:val="24"/>
        </w:rPr>
        <w:t xml:space="preserve"> </w:t>
      </w:r>
      <w:r w:rsidR="00EE6DE5">
        <w:rPr>
          <w:sz w:val="24"/>
        </w:rPr>
        <w:t xml:space="preserve">pour un système 3D </w:t>
      </w:r>
      <w:r w:rsidRPr="00EE6DE5">
        <w:rPr>
          <w:sz w:val="24"/>
        </w:rPr>
        <w:t xml:space="preserve">en notant </w:t>
      </w:r>
      <m:oMath>
        <m:sSub>
          <m:sSubPr>
            <m:ctrlPr>
              <w:rPr>
                <w:rFonts w:ascii="Cambria Math" w:eastAsia="Cambria Math" w:hAnsi="Cambria Math" w:cs="Cambria Math"/>
                <w:i/>
                <w:sz w:val="24"/>
              </w:rPr>
            </m:ctrlPr>
          </m:sSubPr>
          <m:e>
            <m:r>
              <w:rPr>
                <w:rFonts w:ascii="Cambria Math" w:eastAsia="Cambria Math" w:hAnsi="Cambria Math" w:cs="Cambria Math"/>
                <w:sz w:val="24"/>
              </w:rPr>
              <m:t>β</m:t>
            </m:r>
          </m:e>
          <m:sub>
            <m:r>
              <w:rPr>
                <w:rFonts w:ascii="Cambria Math" w:eastAsia="Cambria Math" w:hAnsi="Cambria Math" w:cs="Cambria Math"/>
                <w:sz w:val="24"/>
              </w:rPr>
              <m:t>i</m:t>
            </m:r>
          </m:sub>
        </m:sSub>
      </m:oMath>
    </w:p>
    <w:p w14:paraId="241600CC" w14:textId="12F4CF34" w:rsidR="00136704" w:rsidRPr="005F07E7" w:rsidRDefault="00136704" w:rsidP="005F07E7">
      <w:pPr>
        <w:ind w:left="567"/>
        <w:jc w:val="both"/>
        <w:rPr>
          <w:sz w:val="24"/>
        </w:rPr>
      </w:pPr>
      <w:r w:rsidRPr="005F07E7">
        <w:rPr>
          <w:sz w:val="24"/>
        </w:rPr>
        <w:t>les fonctions tests en faisant apparaître l</w:t>
      </w:r>
      <w:r w:rsidR="00EE6DE5" w:rsidRPr="005F07E7">
        <w:rPr>
          <w:sz w:val="24"/>
        </w:rPr>
        <w:t xml:space="preserve">a densité de flux </w:t>
      </w:r>
      <w:r w:rsidR="000D1AC7" w:rsidRPr="005F07E7">
        <w:rPr>
          <w:sz w:val="24"/>
        </w:rPr>
        <w:t xml:space="preserve">en surface </w:t>
      </w:r>
      <w:r w:rsidR="00EE6DE5" w:rsidRPr="00EE6DE5">
        <w:rPr>
          <w:position w:val="-12"/>
          <w:sz w:val="24"/>
          <w:szCs w:val="24"/>
        </w:rPr>
        <w:object w:dxaOrig="1300" w:dyaOrig="360" w14:anchorId="59E6A3A3">
          <v:shape id="_x0000_i1036" type="#_x0000_t75" style="width:65.3pt;height:18.4pt" o:ole="">
            <v:imagedata r:id="rId10" o:title=""/>
          </v:shape>
          <o:OLEObject Type="Embed" ProgID="Equation.DSMT4" ShapeID="_x0000_i1036" DrawAspect="Content" ObjectID="_1795944830" r:id="rId11"/>
        </w:object>
      </w:r>
      <w:r w:rsidR="005F07E7">
        <w:rPr>
          <w:sz w:val="24"/>
          <w:szCs w:val="24"/>
        </w:rPr>
        <w:t>.</w:t>
      </w:r>
      <w:bookmarkStart w:id="1" w:name="_GoBack"/>
      <w:bookmarkEnd w:id="1"/>
    </w:p>
    <w:p w14:paraId="7B294A14" w14:textId="77777777" w:rsidR="00EE6DE5" w:rsidRDefault="00EE6DE5" w:rsidP="005F4BE0">
      <w:pPr>
        <w:tabs>
          <w:tab w:val="num" w:pos="720"/>
        </w:tabs>
        <w:ind w:left="567" w:hanging="283"/>
        <w:jc w:val="both"/>
        <w:rPr>
          <w:sz w:val="24"/>
        </w:rPr>
      </w:pPr>
    </w:p>
    <w:p w14:paraId="7A0BD567" w14:textId="33B48D0D" w:rsidR="00CA6D03" w:rsidRDefault="000D1AC7" w:rsidP="00CA6D03">
      <w:pPr>
        <w:numPr>
          <w:ilvl w:val="0"/>
          <w:numId w:val="9"/>
        </w:numPr>
        <w:ind w:left="567" w:hanging="283"/>
        <w:jc w:val="both"/>
        <w:rPr>
          <w:sz w:val="24"/>
        </w:rPr>
      </w:pPr>
      <w:r>
        <w:rPr>
          <w:sz w:val="24"/>
          <w:szCs w:val="24"/>
        </w:rPr>
        <w:t>Modifier la formulation faible pour pouvoir traité d</w:t>
      </w:r>
      <w:r w:rsidR="00487184" w:rsidRPr="00EE6DE5">
        <w:rPr>
          <w:sz w:val="24"/>
          <w:szCs w:val="24"/>
        </w:rPr>
        <w:t xml:space="preserve">es conditions aux limites </w:t>
      </w:r>
      <w:r>
        <w:rPr>
          <w:sz w:val="24"/>
          <w:szCs w:val="24"/>
        </w:rPr>
        <w:t>de</w:t>
      </w:r>
      <w:r w:rsidRPr="00EE6DE5">
        <w:rPr>
          <w:sz w:val="24"/>
          <w:szCs w:val="24"/>
        </w:rPr>
        <w:t xml:space="preserve"> type Neumann </w:t>
      </w:r>
      <w:r w:rsidR="0038176A" w:rsidRPr="00EE6DE5">
        <w:rPr>
          <w:position w:val="-14"/>
          <w:sz w:val="24"/>
          <w:szCs w:val="24"/>
        </w:rPr>
        <w:object w:dxaOrig="2120" w:dyaOrig="400" w14:anchorId="00208E3E">
          <v:shape id="_x0000_i1028" type="#_x0000_t75" style="width:106.3pt;height:20.1pt" o:ole="">
            <v:imagedata r:id="rId12" o:title=""/>
          </v:shape>
          <o:OLEObject Type="Embed" ProgID="Equation.DSMT4" ShapeID="_x0000_i1028" DrawAspect="Content" ObjectID="_1795944831" r:id="rId13"/>
        </w:object>
      </w:r>
      <w:r>
        <w:rPr>
          <w:sz w:val="24"/>
          <w:szCs w:val="24"/>
        </w:rPr>
        <w:t xml:space="preserve">. Les conditions de type Dirichlet </w:t>
      </w:r>
      <w:r w:rsidR="00112842">
        <w:rPr>
          <w:sz w:val="24"/>
          <w:szCs w:val="24"/>
        </w:rPr>
        <w:t xml:space="preserve">en surface </w:t>
      </w:r>
      <w:r>
        <w:rPr>
          <w:sz w:val="24"/>
          <w:szCs w:val="24"/>
        </w:rPr>
        <w:t>peuvent-</w:t>
      </w:r>
      <w:proofErr w:type="gramStart"/>
      <w:r>
        <w:rPr>
          <w:sz w:val="24"/>
          <w:szCs w:val="24"/>
        </w:rPr>
        <w:t>elles</w:t>
      </w:r>
      <w:proofErr w:type="gramEnd"/>
      <w:r>
        <w:rPr>
          <w:sz w:val="24"/>
          <w:szCs w:val="24"/>
        </w:rPr>
        <w:t xml:space="preserve"> appara</w:t>
      </w:r>
      <w:r w:rsidR="002E1F34">
        <w:rPr>
          <w:sz w:val="24"/>
          <w:szCs w:val="24"/>
        </w:rPr>
        <w:t>ître de manière aussi naturelle ?</w:t>
      </w:r>
      <w:r>
        <w:rPr>
          <w:sz w:val="24"/>
          <w:szCs w:val="24"/>
        </w:rPr>
        <w:t xml:space="preserve"> </w:t>
      </w:r>
    </w:p>
    <w:p w14:paraId="3306BF3D" w14:textId="77777777" w:rsidR="00CA6D03" w:rsidRPr="00CA6D03" w:rsidRDefault="00CA6D03" w:rsidP="00CA6D03">
      <w:pPr>
        <w:pStyle w:val="Paragraphedeliste"/>
        <w:rPr>
          <w:lang w:val="fr-FR"/>
        </w:rPr>
      </w:pPr>
    </w:p>
    <w:p w14:paraId="24E35384" w14:textId="77777777" w:rsidR="00CA6D03" w:rsidRPr="00CA6D03" w:rsidRDefault="00CA6D03" w:rsidP="00CA6D03">
      <w:pPr>
        <w:numPr>
          <w:ilvl w:val="0"/>
          <w:numId w:val="9"/>
        </w:numPr>
        <w:ind w:left="567" w:hanging="283"/>
        <w:jc w:val="both"/>
        <w:rPr>
          <w:sz w:val="24"/>
        </w:rPr>
      </w:pPr>
      <w:r w:rsidRPr="00CA6D03">
        <w:rPr>
          <w:sz w:val="24"/>
          <w:szCs w:val="24"/>
        </w:rPr>
        <w:t>On suppose que l</w:t>
      </w:r>
      <w:r w:rsidRPr="00CA6D03">
        <w:rPr>
          <w:sz w:val="24"/>
        </w:rPr>
        <w:t>es propriétés physiques et les conditions aux limites sont invariantes selon Oz.  Comment se transforme votre formulation ainsi que les opérateurs différentiels impliqués ?</w:t>
      </w:r>
    </w:p>
    <w:p w14:paraId="4007A5F3" w14:textId="77777777" w:rsidR="00CA6D03" w:rsidRDefault="00CA6D03" w:rsidP="00CA6D03">
      <w:pPr>
        <w:jc w:val="both"/>
        <w:rPr>
          <w:sz w:val="24"/>
        </w:rPr>
      </w:pPr>
    </w:p>
    <w:p w14:paraId="0076418F" w14:textId="03255C4A" w:rsidR="00B26273" w:rsidRDefault="00CA6D03" w:rsidP="005F4BE0">
      <w:pPr>
        <w:numPr>
          <w:ilvl w:val="0"/>
          <w:numId w:val="9"/>
        </w:numPr>
        <w:ind w:left="567" w:hanging="283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 </w:t>
      </w:r>
      <w:r w:rsidR="00B26273" w:rsidRPr="00B26273">
        <w:rPr>
          <w:sz w:val="24"/>
          <w:szCs w:val="24"/>
        </w:rPr>
        <w:t xml:space="preserve">Le </w:t>
      </w:r>
      <w:r w:rsidR="00C61B6B">
        <w:rPr>
          <w:sz w:val="24"/>
          <w:szCs w:val="24"/>
        </w:rPr>
        <w:t>système</w:t>
      </w:r>
      <w:r w:rsidR="00B26273" w:rsidRPr="00B26273">
        <w:rPr>
          <w:sz w:val="24"/>
          <w:szCs w:val="24"/>
        </w:rPr>
        <w:t xml:space="preserve"> est décomposé en NE éléments finis, chacun comportant NBN nœuds. L’inconnue </w:t>
      </w:r>
      <w:r w:rsidR="00C61B6B">
        <w:rPr>
          <w:sz w:val="24"/>
        </w:rPr>
        <w:t>T</w:t>
      </w:r>
      <w:r w:rsidR="00B26273">
        <w:rPr>
          <w:sz w:val="24"/>
        </w:rPr>
        <w:t xml:space="preserve"> </w:t>
      </w:r>
      <w:r w:rsidR="00B26273" w:rsidRPr="00B26273">
        <w:rPr>
          <w:sz w:val="24"/>
          <w:szCs w:val="24"/>
        </w:rPr>
        <w:t>est échantillonnée aux NP nœuds du maillage et e</w:t>
      </w:r>
      <w:r w:rsidR="0032141D">
        <w:rPr>
          <w:sz w:val="24"/>
          <w:szCs w:val="24"/>
        </w:rPr>
        <w:t xml:space="preserve">st interpolée à l’intérieur de </w:t>
      </w:r>
      <w:r w:rsidR="00B26273" w:rsidRPr="00B26273">
        <w:rPr>
          <w:sz w:val="24"/>
          <w:szCs w:val="24"/>
        </w:rPr>
        <w:t>chaque élément par l’intermédiaire les polynômes P1 de Lagrange</w:t>
      </w:r>
      <w:r w:rsidR="004F0CC3">
        <w:rPr>
          <w:sz w:val="24"/>
          <w:szCs w:val="24"/>
        </w:rPr>
        <w:t xml:space="preserve"> (fonctions affines par morceaux)</w:t>
      </w:r>
      <w:r w:rsidR="00B26273" w:rsidRPr="00B26273">
        <w:rPr>
          <w:sz w:val="24"/>
          <w:szCs w:val="24"/>
        </w:rPr>
        <w:t>. Ecrire la formulation faible discrétisée sur un maillage éléments finis.</w:t>
      </w:r>
    </w:p>
    <w:p w14:paraId="53BDBC1A" w14:textId="77777777" w:rsidR="00B26273" w:rsidRPr="00B26273" w:rsidRDefault="00B26273" w:rsidP="005F4BE0">
      <w:pPr>
        <w:tabs>
          <w:tab w:val="num" w:pos="720"/>
        </w:tabs>
        <w:ind w:left="567" w:hanging="283"/>
        <w:jc w:val="both"/>
        <w:rPr>
          <w:sz w:val="24"/>
          <w:szCs w:val="24"/>
        </w:rPr>
      </w:pPr>
    </w:p>
    <w:p w14:paraId="30E61148" w14:textId="77777777" w:rsidR="00935358" w:rsidRDefault="00B26273" w:rsidP="005F4BE0">
      <w:pPr>
        <w:numPr>
          <w:ilvl w:val="0"/>
          <w:numId w:val="9"/>
        </w:numPr>
        <w:ind w:left="567" w:hanging="283"/>
        <w:jc w:val="both"/>
        <w:rPr>
          <w:sz w:val="24"/>
        </w:rPr>
      </w:pPr>
      <w:r>
        <w:rPr>
          <w:sz w:val="24"/>
        </w:rPr>
        <w:lastRenderedPageBreak/>
        <w:t xml:space="preserve">Définir les vecteurs élémentaires </w:t>
      </w:r>
      <w:r w:rsidR="00AB03A9">
        <w:rPr>
          <w:sz w:val="24"/>
        </w:rPr>
        <w:t xml:space="preserve">BE </w:t>
      </w:r>
      <w:r>
        <w:rPr>
          <w:sz w:val="24"/>
        </w:rPr>
        <w:t>et matrices élémentaires</w:t>
      </w:r>
      <w:r w:rsidR="00AB03A9">
        <w:rPr>
          <w:sz w:val="24"/>
        </w:rPr>
        <w:t xml:space="preserve"> AE</w:t>
      </w:r>
      <w:r>
        <w:rPr>
          <w:sz w:val="24"/>
        </w:rPr>
        <w:t xml:space="preserve">. </w:t>
      </w:r>
    </w:p>
    <w:p w14:paraId="0531C250" w14:textId="77777777" w:rsidR="00FD00EB" w:rsidRDefault="00FD00EB" w:rsidP="005F4BE0">
      <w:pPr>
        <w:pStyle w:val="Paragraphedeliste"/>
        <w:tabs>
          <w:tab w:val="num" w:pos="720"/>
        </w:tabs>
        <w:ind w:left="567" w:hanging="283"/>
      </w:pPr>
    </w:p>
    <w:p w14:paraId="60F831A8" w14:textId="77777777" w:rsidR="00935358" w:rsidRPr="00EE7218" w:rsidRDefault="00FD00EB" w:rsidP="005F4BE0">
      <w:pPr>
        <w:numPr>
          <w:ilvl w:val="0"/>
          <w:numId w:val="9"/>
        </w:numPr>
        <w:ind w:left="567" w:hanging="283"/>
        <w:jc w:val="both"/>
        <w:rPr>
          <w:sz w:val="24"/>
        </w:rPr>
      </w:pPr>
      <w:r>
        <w:rPr>
          <w:sz w:val="24"/>
        </w:rPr>
        <w:t>A quel endroit, l’implémentation tient compte des conditions en surface de type Dirichlet.</w:t>
      </w:r>
      <w:r w:rsidR="009534F9">
        <w:rPr>
          <w:sz w:val="24"/>
        </w:rPr>
        <w:t xml:space="preserve"> Dans la formulation proposée, </w:t>
      </w:r>
      <w:r w:rsidR="00EE7218">
        <w:rPr>
          <w:sz w:val="24"/>
        </w:rPr>
        <w:t>que deviennent les intégrales où les conditions de Neumann étaient appliquées</w:t>
      </w:r>
      <w:r w:rsidR="00F55B51">
        <w:rPr>
          <w:sz w:val="24"/>
        </w:rPr>
        <w:t> ?</w:t>
      </w:r>
    </w:p>
    <w:p w14:paraId="2C95D585" w14:textId="77777777" w:rsidR="00C72AB4" w:rsidRDefault="00C72AB4" w:rsidP="00B26273">
      <w:pPr>
        <w:jc w:val="both"/>
        <w:rPr>
          <w:sz w:val="24"/>
        </w:rPr>
      </w:pPr>
    </w:p>
    <w:p w14:paraId="0B2D20D8" w14:textId="77777777" w:rsidR="00C72AB4" w:rsidRDefault="00C72AB4" w:rsidP="00C72AB4">
      <w:pPr>
        <w:numPr>
          <w:ilvl w:val="0"/>
          <w:numId w:val="13"/>
        </w:numPr>
        <w:jc w:val="both"/>
        <w:rPr>
          <w:sz w:val="24"/>
        </w:rPr>
      </w:pPr>
      <w:r>
        <w:rPr>
          <w:sz w:val="24"/>
        </w:rPr>
        <w:t>Phase de programmation</w:t>
      </w:r>
      <w:r w:rsidR="00E2239B">
        <w:rPr>
          <w:sz w:val="24"/>
        </w:rPr>
        <w:t xml:space="preserve"> et de simulation</w:t>
      </w:r>
    </w:p>
    <w:p w14:paraId="5D51A38F" w14:textId="77777777" w:rsidR="00C72AB4" w:rsidRDefault="00C72AB4" w:rsidP="00C72AB4">
      <w:pPr>
        <w:ind w:left="360"/>
        <w:jc w:val="both"/>
        <w:rPr>
          <w:sz w:val="24"/>
        </w:rPr>
      </w:pPr>
    </w:p>
    <w:p w14:paraId="1FFC7B6B" w14:textId="77777777" w:rsidR="0007744E" w:rsidRDefault="0007744E" w:rsidP="00255C3F">
      <w:pPr>
        <w:numPr>
          <w:ilvl w:val="0"/>
          <w:numId w:val="9"/>
        </w:numPr>
        <w:tabs>
          <w:tab w:val="clear" w:pos="720"/>
          <w:tab w:val="num" w:pos="567"/>
        </w:tabs>
        <w:ind w:left="567" w:hanging="283"/>
        <w:jc w:val="both"/>
        <w:rPr>
          <w:sz w:val="24"/>
          <w:szCs w:val="24"/>
        </w:rPr>
      </w:pPr>
      <w:r w:rsidRPr="00D3390C">
        <w:rPr>
          <w:sz w:val="24"/>
        </w:rPr>
        <w:t xml:space="preserve">Modifier en conséquence la fonction </w:t>
      </w:r>
      <w:proofErr w:type="spellStart"/>
      <w:r w:rsidRPr="00D3390C">
        <w:rPr>
          <w:b/>
          <w:sz w:val="24"/>
        </w:rPr>
        <w:t>lecture_probleme.m</w:t>
      </w:r>
      <w:proofErr w:type="spellEnd"/>
      <w:r w:rsidRPr="00D3390C">
        <w:rPr>
          <w:b/>
          <w:sz w:val="24"/>
          <w:szCs w:val="24"/>
        </w:rPr>
        <w:t xml:space="preserve">. </w:t>
      </w:r>
      <w:r w:rsidR="00D3390C" w:rsidRPr="00D3390C">
        <w:rPr>
          <w:sz w:val="24"/>
          <w:szCs w:val="24"/>
        </w:rPr>
        <w:t>Les</w:t>
      </w:r>
      <w:r w:rsidRPr="00D3390C">
        <w:rPr>
          <w:sz w:val="24"/>
          <w:szCs w:val="24"/>
        </w:rPr>
        <w:t xml:space="preserve"> région</w:t>
      </w:r>
      <w:r w:rsidR="00D3390C" w:rsidRPr="00D3390C">
        <w:rPr>
          <w:sz w:val="24"/>
          <w:szCs w:val="24"/>
        </w:rPr>
        <w:t>s</w:t>
      </w:r>
      <w:r w:rsidRPr="00D3390C">
        <w:rPr>
          <w:sz w:val="24"/>
          <w:szCs w:val="24"/>
        </w:rPr>
        <w:t xml:space="preserve"> du </w:t>
      </w:r>
      <w:r w:rsidR="00D3390C" w:rsidRPr="00D3390C">
        <w:rPr>
          <w:sz w:val="24"/>
          <w:szCs w:val="24"/>
        </w:rPr>
        <w:t>système sont décrites par la figure 1</w:t>
      </w:r>
      <w:r w:rsidR="00D3390C">
        <w:rPr>
          <w:sz w:val="24"/>
          <w:szCs w:val="24"/>
        </w:rPr>
        <w:t>.</w:t>
      </w:r>
    </w:p>
    <w:p w14:paraId="341782E0" w14:textId="77777777" w:rsidR="006D02D3" w:rsidRPr="00D3390C" w:rsidRDefault="006D02D3" w:rsidP="00255C3F">
      <w:pPr>
        <w:tabs>
          <w:tab w:val="num" w:pos="567"/>
        </w:tabs>
        <w:ind w:left="567" w:hanging="283"/>
        <w:jc w:val="both"/>
        <w:rPr>
          <w:sz w:val="24"/>
          <w:szCs w:val="24"/>
        </w:rPr>
      </w:pP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3071"/>
        <w:gridCol w:w="5542"/>
      </w:tblGrid>
      <w:tr w:rsidR="0007744E" w:rsidRPr="00C87CBD" w14:paraId="248BEB3A" w14:textId="77777777" w:rsidTr="00AA3017">
        <w:trPr>
          <w:jc w:val="center"/>
        </w:trPr>
        <w:tc>
          <w:tcPr>
            <w:tcW w:w="3071" w:type="dxa"/>
          </w:tcPr>
          <w:p w14:paraId="05049E66" w14:textId="77777777" w:rsidR="0007744E" w:rsidRPr="00C87CBD" w:rsidRDefault="006D02D3" w:rsidP="00255C3F">
            <w:pPr>
              <w:tabs>
                <w:tab w:val="num" w:pos="567"/>
              </w:tabs>
              <w:ind w:left="567" w:hanging="283"/>
              <w:jc w:val="both"/>
              <w:rPr>
                <w:sz w:val="24"/>
                <w:szCs w:val="24"/>
              </w:rPr>
            </w:pPr>
            <w:proofErr w:type="spellStart"/>
            <w:proofErr w:type="gramStart"/>
            <w:r>
              <w:rPr>
                <w:sz w:val="24"/>
                <w:szCs w:val="24"/>
              </w:rPr>
              <w:t>kth</w:t>
            </w:r>
            <w:proofErr w:type="spellEnd"/>
            <w:proofErr w:type="gramEnd"/>
            <w:r>
              <w:rPr>
                <w:sz w:val="24"/>
                <w:szCs w:val="24"/>
              </w:rPr>
              <w:t>=</w:t>
            </w:r>
            <w:proofErr w:type="spellStart"/>
            <w:r>
              <w:rPr>
                <w:sz w:val="24"/>
                <w:szCs w:val="24"/>
              </w:rPr>
              <w:t>fem.equ.kth</w:t>
            </w:r>
            <w:proofErr w:type="spellEnd"/>
            <w:r w:rsidR="0007744E" w:rsidRPr="00C87CBD">
              <w:rPr>
                <w:sz w:val="24"/>
                <w:szCs w:val="24"/>
              </w:rPr>
              <w:t>(</w:t>
            </w:r>
            <w:proofErr w:type="spellStart"/>
            <w:r w:rsidR="0007744E" w:rsidRPr="00C87CBD">
              <w:rPr>
                <w:sz w:val="24"/>
                <w:szCs w:val="24"/>
              </w:rPr>
              <w:t>nrg</w:t>
            </w:r>
            <w:proofErr w:type="spellEnd"/>
            <w:r w:rsidR="0007744E" w:rsidRPr="00C87CBD">
              <w:rPr>
                <w:sz w:val="24"/>
                <w:szCs w:val="24"/>
              </w:rPr>
              <w:t>);</w:t>
            </w:r>
          </w:p>
          <w:p w14:paraId="1D3D6C6C" w14:textId="77777777" w:rsidR="0007744E" w:rsidRPr="00C87CBD" w:rsidRDefault="0007744E" w:rsidP="00255C3F">
            <w:pPr>
              <w:tabs>
                <w:tab w:val="num" w:pos="567"/>
              </w:tabs>
              <w:ind w:left="567" w:hanging="283"/>
              <w:jc w:val="both"/>
              <w:rPr>
                <w:sz w:val="24"/>
                <w:szCs w:val="24"/>
              </w:rPr>
            </w:pPr>
            <w:r w:rsidRPr="00C87CBD">
              <w:rPr>
                <w:sz w:val="24"/>
                <w:szCs w:val="24"/>
              </w:rPr>
              <w:t xml:space="preserve">                    </w:t>
            </w:r>
          </w:p>
        </w:tc>
        <w:tc>
          <w:tcPr>
            <w:tcW w:w="5542" w:type="dxa"/>
          </w:tcPr>
          <w:p w14:paraId="58753C02" w14:textId="77777777" w:rsidR="0007744E" w:rsidRPr="00C87CBD" w:rsidRDefault="006D02D3" w:rsidP="00255C3F">
            <w:pPr>
              <w:tabs>
                <w:tab w:val="num" w:pos="567"/>
              </w:tabs>
              <w:ind w:left="567" w:hanging="283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Conductivité thermique</w:t>
            </w:r>
            <w:r w:rsidR="0007744E" w:rsidRPr="00C87CBD">
              <w:rPr>
                <w:sz w:val="24"/>
                <w:szCs w:val="24"/>
              </w:rPr>
              <w:t xml:space="preserve"> dans la région </w:t>
            </w:r>
            <w:proofErr w:type="spellStart"/>
            <w:r w:rsidR="0007744E" w:rsidRPr="00C87CBD">
              <w:rPr>
                <w:sz w:val="24"/>
                <w:szCs w:val="24"/>
              </w:rPr>
              <w:t>nrg</w:t>
            </w:r>
            <w:proofErr w:type="spellEnd"/>
          </w:p>
        </w:tc>
      </w:tr>
      <w:tr w:rsidR="0007744E" w:rsidRPr="00C87CBD" w14:paraId="6E3B3C10" w14:textId="77777777" w:rsidTr="00AA3017">
        <w:trPr>
          <w:jc w:val="center"/>
        </w:trPr>
        <w:tc>
          <w:tcPr>
            <w:tcW w:w="3071" w:type="dxa"/>
          </w:tcPr>
          <w:p w14:paraId="26CBC306" w14:textId="77777777" w:rsidR="0007744E" w:rsidRPr="00C87CBD" w:rsidRDefault="006D02D3" w:rsidP="00255C3F">
            <w:pPr>
              <w:tabs>
                <w:tab w:val="num" w:pos="567"/>
              </w:tabs>
              <w:ind w:left="567" w:hanging="283"/>
              <w:jc w:val="both"/>
              <w:rPr>
                <w:sz w:val="24"/>
                <w:szCs w:val="24"/>
                <w:lang w:val="sv-SE"/>
              </w:rPr>
            </w:pPr>
            <w:r>
              <w:rPr>
                <w:sz w:val="24"/>
                <w:szCs w:val="24"/>
                <w:lang w:val="sv-SE"/>
              </w:rPr>
              <w:t>qth</w:t>
            </w:r>
            <w:r w:rsidR="0007744E" w:rsidRPr="00C87CBD">
              <w:rPr>
                <w:sz w:val="24"/>
                <w:szCs w:val="24"/>
                <w:lang w:val="sv-SE"/>
              </w:rPr>
              <w:t xml:space="preserve">  =fem.equ.</w:t>
            </w:r>
            <w:r>
              <w:rPr>
                <w:sz w:val="24"/>
                <w:szCs w:val="24"/>
                <w:lang w:val="sv-SE"/>
              </w:rPr>
              <w:t>qth</w:t>
            </w:r>
            <w:r w:rsidR="0007744E" w:rsidRPr="00C87CBD">
              <w:rPr>
                <w:sz w:val="24"/>
                <w:szCs w:val="24"/>
                <w:lang w:val="sv-SE"/>
              </w:rPr>
              <w:t>(nrg);</w:t>
            </w:r>
          </w:p>
          <w:p w14:paraId="7205846F" w14:textId="77777777" w:rsidR="0007744E" w:rsidRPr="00C87CBD" w:rsidRDefault="0007744E" w:rsidP="00255C3F">
            <w:pPr>
              <w:tabs>
                <w:tab w:val="num" w:pos="567"/>
              </w:tabs>
              <w:ind w:left="567" w:hanging="283"/>
              <w:jc w:val="both"/>
              <w:rPr>
                <w:sz w:val="24"/>
                <w:szCs w:val="24"/>
                <w:lang w:val="sv-SE"/>
              </w:rPr>
            </w:pPr>
            <w:r w:rsidRPr="00C87CBD">
              <w:rPr>
                <w:sz w:val="24"/>
                <w:szCs w:val="24"/>
                <w:lang w:val="sv-SE"/>
              </w:rPr>
              <w:t xml:space="preserve">                    </w:t>
            </w:r>
          </w:p>
        </w:tc>
        <w:tc>
          <w:tcPr>
            <w:tcW w:w="5542" w:type="dxa"/>
          </w:tcPr>
          <w:p w14:paraId="58B68C8F" w14:textId="77777777" w:rsidR="0007744E" w:rsidRPr="00C87CBD" w:rsidRDefault="006D02D3" w:rsidP="00255C3F">
            <w:pPr>
              <w:tabs>
                <w:tab w:val="num" w:pos="567"/>
              </w:tabs>
              <w:ind w:left="567" w:hanging="283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Densité de puissance de la source</w:t>
            </w:r>
            <w:r w:rsidR="0007744E" w:rsidRPr="00C87CBD">
              <w:rPr>
                <w:sz w:val="24"/>
                <w:szCs w:val="24"/>
              </w:rPr>
              <w:t xml:space="preserve"> dans la région </w:t>
            </w:r>
            <w:proofErr w:type="spellStart"/>
            <w:r w:rsidR="0007744E" w:rsidRPr="00C87CBD">
              <w:rPr>
                <w:sz w:val="24"/>
                <w:szCs w:val="24"/>
              </w:rPr>
              <w:t>nrg</w:t>
            </w:r>
            <w:proofErr w:type="spellEnd"/>
          </w:p>
        </w:tc>
      </w:tr>
      <w:tr w:rsidR="0007744E" w:rsidRPr="00C87CBD" w14:paraId="786313D1" w14:textId="77777777" w:rsidTr="00AA3017">
        <w:trPr>
          <w:jc w:val="center"/>
        </w:trPr>
        <w:tc>
          <w:tcPr>
            <w:tcW w:w="3071" w:type="dxa"/>
          </w:tcPr>
          <w:p w14:paraId="717C2427" w14:textId="77777777" w:rsidR="0007744E" w:rsidRPr="00C87CBD" w:rsidRDefault="006D02D3" w:rsidP="00255C3F">
            <w:pPr>
              <w:tabs>
                <w:tab w:val="num" w:pos="567"/>
              </w:tabs>
              <w:ind w:left="567" w:hanging="283"/>
              <w:jc w:val="both"/>
              <w:rPr>
                <w:sz w:val="24"/>
                <w:szCs w:val="24"/>
                <w:lang w:val="pt-BR"/>
              </w:rPr>
            </w:pPr>
            <w:r>
              <w:rPr>
                <w:sz w:val="24"/>
                <w:szCs w:val="24"/>
                <w:lang w:val="pt-BR"/>
              </w:rPr>
              <w:t>hcv   =fem.equ.hcv</w:t>
            </w:r>
            <w:r w:rsidRPr="00C87CBD">
              <w:rPr>
                <w:sz w:val="24"/>
                <w:szCs w:val="24"/>
                <w:lang w:val="pt-BR"/>
              </w:rPr>
              <w:t xml:space="preserve"> </w:t>
            </w:r>
            <w:r w:rsidR="0007744E" w:rsidRPr="00C87CBD">
              <w:rPr>
                <w:sz w:val="24"/>
                <w:szCs w:val="24"/>
                <w:lang w:val="pt-BR"/>
              </w:rPr>
              <w:t>(nrg);</w:t>
            </w:r>
          </w:p>
          <w:p w14:paraId="4283CD33" w14:textId="77777777" w:rsidR="0007744E" w:rsidRPr="00C87CBD" w:rsidRDefault="0007744E" w:rsidP="00255C3F">
            <w:pPr>
              <w:tabs>
                <w:tab w:val="num" w:pos="567"/>
              </w:tabs>
              <w:ind w:left="567" w:hanging="283"/>
              <w:jc w:val="both"/>
              <w:rPr>
                <w:sz w:val="24"/>
                <w:szCs w:val="24"/>
                <w:lang w:val="pt-BR"/>
              </w:rPr>
            </w:pPr>
            <w:r w:rsidRPr="00C87CBD">
              <w:rPr>
                <w:sz w:val="24"/>
                <w:szCs w:val="24"/>
                <w:lang w:val="pt-BR"/>
              </w:rPr>
              <w:t xml:space="preserve">                    </w:t>
            </w:r>
          </w:p>
        </w:tc>
        <w:tc>
          <w:tcPr>
            <w:tcW w:w="5542" w:type="dxa"/>
          </w:tcPr>
          <w:p w14:paraId="5564000F" w14:textId="77777777" w:rsidR="0007744E" w:rsidRPr="00C87CBD" w:rsidRDefault="006D02D3" w:rsidP="00255C3F">
            <w:pPr>
              <w:tabs>
                <w:tab w:val="num" w:pos="567"/>
              </w:tabs>
              <w:ind w:left="567" w:hanging="283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Coefficient d’échange</w:t>
            </w:r>
            <w:r w:rsidR="0007744E" w:rsidRPr="00C87CBD">
              <w:rPr>
                <w:sz w:val="24"/>
                <w:szCs w:val="24"/>
              </w:rPr>
              <w:t xml:space="preserve"> dans la région </w:t>
            </w:r>
            <w:proofErr w:type="spellStart"/>
            <w:r w:rsidR="0007744E" w:rsidRPr="00C87CBD">
              <w:rPr>
                <w:sz w:val="24"/>
                <w:szCs w:val="24"/>
              </w:rPr>
              <w:t>nrg</w:t>
            </w:r>
            <w:proofErr w:type="spellEnd"/>
          </w:p>
        </w:tc>
      </w:tr>
      <w:tr w:rsidR="0007744E" w:rsidRPr="00C87CBD" w14:paraId="1111BA12" w14:textId="77777777" w:rsidTr="00AA3017">
        <w:trPr>
          <w:jc w:val="center"/>
        </w:trPr>
        <w:tc>
          <w:tcPr>
            <w:tcW w:w="3071" w:type="dxa"/>
          </w:tcPr>
          <w:p w14:paraId="0BFC2700" w14:textId="77777777" w:rsidR="0007744E" w:rsidRPr="00C87CBD" w:rsidRDefault="008F3803" w:rsidP="00255C3F">
            <w:pPr>
              <w:tabs>
                <w:tab w:val="num" w:pos="567"/>
              </w:tabs>
              <w:ind w:left="567" w:hanging="283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Ta</w:t>
            </w:r>
            <w:r w:rsidR="0007744E">
              <w:rPr>
                <w:sz w:val="24"/>
                <w:szCs w:val="24"/>
              </w:rPr>
              <w:t xml:space="preserve">   =</w:t>
            </w:r>
            <w:proofErr w:type="spellStart"/>
            <w:proofErr w:type="gramStart"/>
            <w:r w:rsidR="0007744E">
              <w:rPr>
                <w:sz w:val="24"/>
                <w:szCs w:val="24"/>
              </w:rPr>
              <w:t>fem.equ.</w:t>
            </w:r>
            <w:r>
              <w:rPr>
                <w:sz w:val="24"/>
                <w:szCs w:val="24"/>
              </w:rPr>
              <w:t>Ta</w:t>
            </w:r>
            <w:proofErr w:type="spellEnd"/>
            <w:proofErr w:type="gramEnd"/>
            <w:r w:rsidR="0007744E" w:rsidRPr="00C87CBD">
              <w:rPr>
                <w:sz w:val="24"/>
                <w:szCs w:val="24"/>
              </w:rPr>
              <w:t>(</w:t>
            </w:r>
            <w:proofErr w:type="spellStart"/>
            <w:r w:rsidR="0007744E" w:rsidRPr="00C87CBD">
              <w:rPr>
                <w:sz w:val="24"/>
                <w:szCs w:val="24"/>
              </w:rPr>
              <w:t>nrg</w:t>
            </w:r>
            <w:proofErr w:type="spellEnd"/>
            <w:r w:rsidR="0007744E" w:rsidRPr="00C87CBD">
              <w:rPr>
                <w:sz w:val="24"/>
                <w:szCs w:val="24"/>
              </w:rPr>
              <w:t>);</w:t>
            </w:r>
          </w:p>
          <w:p w14:paraId="6370D808" w14:textId="77777777" w:rsidR="0007744E" w:rsidRPr="00C87CBD" w:rsidRDefault="0007744E" w:rsidP="00255C3F">
            <w:pPr>
              <w:tabs>
                <w:tab w:val="num" w:pos="567"/>
              </w:tabs>
              <w:ind w:left="567" w:hanging="283"/>
              <w:jc w:val="both"/>
              <w:rPr>
                <w:sz w:val="24"/>
                <w:szCs w:val="24"/>
              </w:rPr>
            </w:pPr>
            <w:r w:rsidRPr="00C87CBD">
              <w:rPr>
                <w:sz w:val="24"/>
                <w:szCs w:val="24"/>
              </w:rPr>
              <w:t xml:space="preserve">                   </w:t>
            </w:r>
          </w:p>
        </w:tc>
        <w:tc>
          <w:tcPr>
            <w:tcW w:w="5542" w:type="dxa"/>
          </w:tcPr>
          <w:p w14:paraId="7B1C8B1C" w14:textId="77777777" w:rsidR="0007744E" w:rsidRPr="00C87CBD" w:rsidRDefault="008F3803" w:rsidP="00255C3F">
            <w:pPr>
              <w:tabs>
                <w:tab w:val="num" w:pos="567"/>
              </w:tabs>
              <w:ind w:left="567" w:hanging="283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Température du gaz en contact avec</w:t>
            </w:r>
            <w:r w:rsidR="0007744E" w:rsidRPr="00C87CBD">
              <w:rPr>
                <w:sz w:val="24"/>
                <w:szCs w:val="24"/>
              </w:rPr>
              <w:t xml:space="preserve"> la région </w:t>
            </w:r>
            <w:proofErr w:type="spellStart"/>
            <w:r w:rsidR="0007744E" w:rsidRPr="00C87CBD">
              <w:rPr>
                <w:sz w:val="24"/>
                <w:szCs w:val="24"/>
              </w:rPr>
              <w:t>nrg</w:t>
            </w:r>
            <w:proofErr w:type="spellEnd"/>
          </w:p>
        </w:tc>
      </w:tr>
    </w:tbl>
    <w:p w14:paraId="0E5764E6" w14:textId="50D1650A" w:rsidR="00A8218D" w:rsidRPr="0007744E" w:rsidRDefault="00A8218D" w:rsidP="008534C1">
      <w:pPr>
        <w:tabs>
          <w:tab w:val="num" w:pos="567"/>
        </w:tabs>
        <w:jc w:val="both"/>
        <w:rPr>
          <w:b/>
          <w:sz w:val="24"/>
          <w:szCs w:val="24"/>
        </w:rPr>
      </w:pPr>
    </w:p>
    <w:p w14:paraId="19422EEC" w14:textId="1454F9DD" w:rsidR="005C50C9" w:rsidRPr="008534C1" w:rsidRDefault="008534C1" w:rsidP="008534C1">
      <w:pPr>
        <w:pStyle w:val="Paragraphedeliste"/>
        <w:numPr>
          <w:ilvl w:val="0"/>
          <w:numId w:val="9"/>
        </w:numPr>
        <w:tabs>
          <w:tab w:val="num" w:pos="567"/>
          <w:tab w:val="left" w:pos="2835"/>
          <w:tab w:val="left" w:pos="8505"/>
        </w:tabs>
        <w:jc w:val="both"/>
      </w:pPr>
      <w:proofErr w:type="spellStart"/>
      <w:r w:rsidRPr="008534C1">
        <w:t>En</w:t>
      </w:r>
      <w:proofErr w:type="spellEnd"/>
      <w:r w:rsidRPr="008534C1">
        <w:t xml:space="preserve"> </w:t>
      </w:r>
      <w:proofErr w:type="spellStart"/>
      <w:r w:rsidRPr="008534C1">
        <w:t>vous</w:t>
      </w:r>
      <w:proofErr w:type="spellEnd"/>
      <w:r w:rsidRPr="008534C1">
        <w:t xml:space="preserve"> </w:t>
      </w:r>
      <w:proofErr w:type="spellStart"/>
      <w:r w:rsidRPr="008534C1">
        <w:t>aidant</w:t>
      </w:r>
      <w:proofErr w:type="spellEnd"/>
      <w:r w:rsidRPr="008534C1">
        <w:t xml:space="preserve"> de la figure 1, </w:t>
      </w:r>
      <w:proofErr w:type="spellStart"/>
      <w:r w:rsidRPr="008534C1">
        <w:t>définir</w:t>
      </w:r>
      <w:proofErr w:type="spellEnd"/>
      <w:r w:rsidRPr="008534C1">
        <w:t xml:space="preserve"> la pertinence de </w:t>
      </w:r>
      <w:proofErr w:type="spellStart"/>
      <w:r w:rsidRPr="008534C1">
        <w:t>chacun</w:t>
      </w:r>
      <w:proofErr w:type="spellEnd"/>
      <w:r w:rsidRPr="008534C1">
        <w:t xml:space="preserve"> des </w:t>
      </w:r>
      <w:proofErr w:type="spellStart"/>
      <w:r w:rsidRPr="008534C1">
        <w:t>par</w:t>
      </w:r>
      <w:r>
        <w:t>amètres</w:t>
      </w:r>
      <w:proofErr w:type="spellEnd"/>
      <w:r>
        <w:t xml:space="preserve"> pour </w:t>
      </w:r>
      <w:proofErr w:type="spellStart"/>
      <w:r>
        <w:t>toutes</w:t>
      </w:r>
      <w:proofErr w:type="spellEnd"/>
      <w:r>
        <w:t xml:space="preserve"> les regions, </w:t>
      </w:r>
      <w:proofErr w:type="spellStart"/>
      <w:r>
        <w:t>i</w:t>
      </w:r>
      <w:r w:rsidR="00C87CBD" w:rsidRPr="008534C1">
        <w:t>mplémenter</w:t>
      </w:r>
      <w:proofErr w:type="spellEnd"/>
      <w:r w:rsidR="00C87CBD" w:rsidRPr="008534C1">
        <w:t xml:space="preserve"> la formulation </w:t>
      </w:r>
      <w:proofErr w:type="spellStart"/>
      <w:r w:rsidR="00C87CBD" w:rsidRPr="008534C1">
        <w:t>faible</w:t>
      </w:r>
      <w:proofErr w:type="spellEnd"/>
      <w:r w:rsidR="00C87CBD" w:rsidRPr="008534C1">
        <w:t xml:space="preserve"> </w:t>
      </w:r>
      <w:r w:rsidR="009534F9" w:rsidRPr="008534C1">
        <w:t xml:space="preserve">tenant </w:t>
      </w:r>
      <w:proofErr w:type="spellStart"/>
      <w:r w:rsidR="009534F9" w:rsidRPr="008534C1">
        <w:t>compte</w:t>
      </w:r>
      <w:proofErr w:type="spellEnd"/>
      <w:r w:rsidR="009534F9" w:rsidRPr="008534C1">
        <w:t xml:space="preserve"> des conditions de type Neumann, </w:t>
      </w:r>
      <w:proofErr w:type="spellStart"/>
      <w:r w:rsidR="00C87CBD" w:rsidRPr="008534C1">
        <w:t>en</w:t>
      </w:r>
      <w:proofErr w:type="spellEnd"/>
      <w:r w:rsidR="00C87CBD" w:rsidRPr="008534C1">
        <w:t xml:space="preserve"> </w:t>
      </w:r>
      <w:proofErr w:type="spellStart"/>
      <w:r w:rsidR="00C87CBD" w:rsidRPr="008534C1">
        <w:t>complétant</w:t>
      </w:r>
      <w:proofErr w:type="spellEnd"/>
      <w:r w:rsidR="00C87CBD" w:rsidRPr="008534C1">
        <w:t xml:space="preserve"> le module </w:t>
      </w:r>
      <w:proofErr w:type="spellStart"/>
      <w:r w:rsidR="00C87CBD" w:rsidRPr="008534C1">
        <w:rPr>
          <w:b/>
        </w:rPr>
        <w:t>integrales.m</w:t>
      </w:r>
      <w:proofErr w:type="spellEnd"/>
      <w:r w:rsidR="001C2E75" w:rsidRPr="008534C1">
        <w:rPr>
          <w:b/>
        </w:rPr>
        <w:t xml:space="preserve">. </w:t>
      </w:r>
      <w:r w:rsidR="009534F9" w:rsidRPr="008534C1">
        <w:rPr>
          <w:b/>
        </w:rPr>
        <w:t xml:space="preserve"> </w:t>
      </w:r>
    </w:p>
    <w:p w14:paraId="70843AB7" w14:textId="77777777" w:rsidR="005C50C9" w:rsidRDefault="005C50C9" w:rsidP="005C50C9">
      <w:pPr>
        <w:ind w:left="567"/>
        <w:jc w:val="both"/>
        <w:rPr>
          <w:sz w:val="24"/>
          <w:szCs w:val="24"/>
        </w:rPr>
      </w:pPr>
    </w:p>
    <w:p w14:paraId="54DD7475" w14:textId="5D2838BB" w:rsidR="00FD145C" w:rsidRPr="005C50C9" w:rsidRDefault="00D5175F" w:rsidP="005C50C9">
      <w:pPr>
        <w:numPr>
          <w:ilvl w:val="0"/>
          <w:numId w:val="9"/>
        </w:numPr>
        <w:tabs>
          <w:tab w:val="clear" w:pos="720"/>
          <w:tab w:val="num" w:pos="567"/>
        </w:tabs>
        <w:ind w:left="567" w:hanging="283"/>
        <w:jc w:val="both"/>
        <w:rPr>
          <w:sz w:val="24"/>
          <w:szCs w:val="24"/>
        </w:rPr>
      </w:pPr>
      <w:r w:rsidRPr="005C50C9">
        <w:rPr>
          <w:sz w:val="24"/>
          <w:szCs w:val="24"/>
        </w:rPr>
        <w:t xml:space="preserve">On vous fournit le script </w:t>
      </w:r>
      <w:proofErr w:type="spellStart"/>
      <w:r w:rsidRPr="005C50C9">
        <w:rPr>
          <w:b/>
          <w:sz w:val="24"/>
          <w:szCs w:val="24"/>
        </w:rPr>
        <w:t>genpro_noSource</w:t>
      </w:r>
      <w:proofErr w:type="spellEnd"/>
      <w:r w:rsidRPr="005C50C9">
        <w:rPr>
          <w:sz w:val="24"/>
          <w:szCs w:val="24"/>
        </w:rPr>
        <w:t xml:space="preserve"> pour générer des maillages carrés. Les fichiers associés portent le nom squareXXX.pro où XXX est le nombre de nœuds.</w:t>
      </w:r>
      <w:r w:rsidR="005C50C9">
        <w:rPr>
          <w:sz w:val="24"/>
          <w:szCs w:val="24"/>
        </w:rPr>
        <w:t xml:space="preserve"> </w:t>
      </w:r>
      <w:r w:rsidRPr="005C50C9">
        <w:rPr>
          <w:sz w:val="24"/>
          <w:szCs w:val="24"/>
        </w:rPr>
        <w:t xml:space="preserve">On fixe les </w:t>
      </w:r>
      <w:proofErr w:type="spellStart"/>
      <w:r w:rsidRPr="005C50C9">
        <w:rPr>
          <w:sz w:val="24"/>
          <w:szCs w:val="24"/>
        </w:rPr>
        <w:t>temperatures</w:t>
      </w:r>
      <w:proofErr w:type="spellEnd"/>
      <w:r w:rsidRPr="005C50C9">
        <w:rPr>
          <w:sz w:val="24"/>
          <w:szCs w:val="24"/>
        </w:rPr>
        <w:t xml:space="preserve"> à 300K et 500K sur deux cotés opposes et des conditions de </w:t>
      </w:r>
      <w:proofErr w:type="spellStart"/>
      <w:r w:rsidRPr="005C50C9">
        <w:rPr>
          <w:sz w:val="24"/>
          <w:szCs w:val="24"/>
        </w:rPr>
        <w:t>Neuman</w:t>
      </w:r>
      <w:proofErr w:type="spellEnd"/>
      <w:r w:rsidRPr="005C50C9">
        <w:rPr>
          <w:sz w:val="24"/>
          <w:szCs w:val="24"/>
        </w:rPr>
        <w:t xml:space="preserve"> non homogènes sur les deux autres cotés.  </w:t>
      </w:r>
      <w:r w:rsidR="006D6488" w:rsidRPr="005C50C9">
        <w:rPr>
          <w:sz w:val="24"/>
          <w:szCs w:val="24"/>
        </w:rPr>
        <w:t>Quel est l’intérêt de cette pré-étude ?</w:t>
      </w:r>
      <w:r w:rsidR="001A27D2" w:rsidRPr="005C50C9">
        <w:rPr>
          <w:sz w:val="24"/>
          <w:szCs w:val="24"/>
        </w:rPr>
        <w:t xml:space="preserve"> </w:t>
      </w:r>
      <w:r w:rsidRPr="005C50C9">
        <w:rPr>
          <w:sz w:val="24"/>
          <w:szCs w:val="24"/>
        </w:rPr>
        <w:t xml:space="preserve">Modifier la valeur du coefficient d’échange pour retomber sur un cas test analytique. </w:t>
      </w:r>
      <w:r w:rsidR="001A27D2" w:rsidRPr="005C50C9">
        <w:rPr>
          <w:sz w:val="24"/>
          <w:szCs w:val="24"/>
        </w:rPr>
        <w:t>Est-ce suffisant pour valider votre implémentation ?</w:t>
      </w:r>
    </w:p>
    <w:p w14:paraId="4EC97C74" w14:textId="77777777" w:rsidR="00FD145C" w:rsidRDefault="00FD145C" w:rsidP="00255C3F">
      <w:pPr>
        <w:tabs>
          <w:tab w:val="num" w:pos="567"/>
        </w:tabs>
        <w:ind w:left="567" w:hanging="283"/>
        <w:jc w:val="both"/>
        <w:rPr>
          <w:sz w:val="24"/>
        </w:rPr>
      </w:pPr>
    </w:p>
    <w:p w14:paraId="22B840B7" w14:textId="77777777" w:rsidR="007B2CC6" w:rsidRDefault="003677FD" w:rsidP="00255C3F">
      <w:pPr>
        <w:numPr>
          <w:ilvl w:val="0"/>
          <w:numId w:val="9"/>
        </w:numPr>
        <w:tabs>
          <w:tab w:val="clear" w:pos="720"/>
          <w:tab w:val="num" w:pos="567"/>
        </w:tabs>
        <w:ind w:left="567" w:hanging="283"/>
        <w:jc w:val="both"/>
        <w:rPr>
          <w:sz w:val="24"/>
        </w:rPr>
      </w:pPr>
      <w:r>
        <w:rPr>
          <w:sz w:val="24"/>
        </w:rPr>
        <w:t>A</w:t>
      </w:r>
      <w:r w:rsidR="00232E19">
        <w:rPr>
          <w:sz w:val="24"/>
        </w:rPr>
        <w:t>ppliquer</w:t>
      </w:r>
      <w:r>
        <w:rPr>
          <w:sz w:val="24"/>
        </w:rPr>
        <w:t xml:space="preserve"> votre programme sur les maillages</w:t>
      </w:r>
      <w:r w:rsidR="00232E19">
        <w:rPr>
          <w:sz w:val="24"/>
        </w:rPr>
        <w:t xml:space="preserve"> </w:t>
      </w:r>
      <w:r w:rsidR="00063BCE" w:rsidRPr="00A855C6">
        <w:rPr>
          <w:sz w:val="24"/>
        </w:rPr>
        <w:t>c</w:t>
      </w:r>
      <w:r w:rsidR="000A6B3E" w:rsidRPr="00A855C6">
        <w:rPr>
          <w:sz w:val="24"/>
        </w:rPr>
        <w:t>ylsquare</w:t>
      </w:r>
      <w:r w:rsidR="00063BCE" w:rsidRPr="00A855C6">
        <w:rPr>
          <w:sz w:val="24"/>
        </w:rPr>
        <w:t>XXX</w:t>
      </w:r>
      <w:r w:rsidR="001A199A" w:rsidRPr="00A855C6">
        <w:rPr>
          <w:sz w:val="24"/>
        </w:rPr>
        <w:t xml:space="preserve">.pro </w:t>
      </w:r>
      <w:r w:rsidR="00063BCE" w:rsidRPr="00A855C6">
        <w:rPr>
          <w:sz w:val="24"/>
        </w:rPr>
        <w:t>(XXX est le nombre de nœuds)</w:t>
      </w:r>
      <w:r w:rsidR="00114123" w:rsidRPr="00A855C6">
        <w:rPr>
          <w:sz w:val="24"/>
        </w:rPr>
        <w:t xml:space="preserve"> </w:t>
      </w:r>
      <w:r w:rsidR="001A199A" w:rsidRPr="00A855C6">
        <w:rPr>
          <w:sz w:val="24"/>
        </w:rPr>
        <w:t xml:space="preserve">contenant </w:t>
      </w:r>
      <w:r w:rsidR="007E3980" w:rsidRPr="00A855C6">
        <w:rPr>
          <w:sz w:val="24"/>
        </w:rPr>
        <w:t>le</w:t>
      </w:r>
      <w:r w:rsidR="001A199A" w:rsidRPr="00A855C6">
        <w:rPr>
          <w:sz w:val="24"/>
        </w:rPr>
        <w:t xml:space="preserve"> maillage, les valeurs des paramètres dans chaque région</w:t>
      </w:r>
      <w:r w:rsidR="00B15C4F" w:rsidRPr="00A855C6">
        <w:rPr>
          <w:sz w:val="24"/>
        </w:rPr>
        <w:t xml:space="preserve"> (voir tableau ci-dessous)</w:t>
      </w:r>
      <w:r w:rsidR="00A855C6">
        <w:rPr>
          <w:sz w:val="24"/>
        </w:rPr>
        <w:t>.</w:t>
      </w:r>
    </w:p>
    <w:p w14:paraId="11976667" w14:textId="77777777" w:rsidR="00A855C6" w:rsidRPr="00A855C6" w:rsidRDefault="00A855C6" w:rsidP="00255C3F">
      <w:pPr>
        <w:tabs>
          <w:tab w:val="num" w:pos="567"/>
        </w:tabs>
        <w:ind w:left="567" w:hanging="283"/>
        <w:jc w:val="both"/>
        <w:rPr>
          <w:sz w:val="24"/>
        </w:rPr>
      </w:pPr>
    </w:p>
    <w:p w14:paraId="7840408D" w14:textId="77777777" w:rsidR="0084487F" w:rsidRPr="0014679B" w:rsidRDefault="0084487F" w:rsidP="00255C3F">
      <w:pPr>
        <w:tabs>
          <w:tab w:val="num" w:pos="567"/>
        </w:tabs>
        <w:ind w:left="1982" w:hanging="283"/>
        <w:jc w:val="both"/>
        <w:rPr>
          <w:rFonts w:ascii="Courier New" w:hAnsi="Courier New" w:cs="Courier New"/>
          <w:sz w:val="24"/>
          <w:szCs w:val="24"/>
        </w:rPr>
      </w:pPr>
      <w:r w:rsidRPr="0014679B">
        <w:rPr>
          <w:rFonts w:ascii="Courier New" w:hAnsi="Courier New" w:cs="Courier New"/>
          <w:sz w:val="24"/>
          <w:szCs w:val="24"/>
        </w:rPr>
        <w:t>AFFECTATION_PROPRIETES_PHYSIQUES</w:t>
      </w:r>
    </w:p>
    <w:p w14:paraId="53F957D5" w14:textId="77777777" w:rsidR="0084487F" w:rsidRPr="0014679B" w:rsidRDefault="0084487F" w:rsidP="00255C3F">
      <w:pPr>
        <w:tabs>
          <w:tab w:val="num" w:pos="567"/>
        </w:tabs>
        <w:ind w:left="1982" w:hanging="283"/>
        <w:jc w:val="both"/>
        <w:rPr>
          <w:rFonts w:ascii="Courier New" w:hAnsi="Courier New" w:cs="Courier New"/>
          <w:sz w:val="24"/>
          <w:szCs w:val="24"/>
        </w:rPr>
      </w:pPr>
      <w:r w:rsidRPr="0014679B">
        <w:rPr>
          <w:rFonts w:ascii="Courier New" w:hAnsi="Courier New" w:cs="Courier New"/>
          <w:sz w:val="24"/>
          <w:szCs w:val="24"/>
        </w:rPr>
        <w:t>3</w:t>
      </w:r>
    </w:p>
    <w:p w14:paraId="1FAB74E7" w14:textId="77777777" w:rsidR="0084487F" w:rsidRPr="0014679B" w:rsidRDefault="0084487F" w:rsidP="00255C3F">
      <w:pPr>
        <w:tabs>
          <w:tab w:val="num" w:pos="567"/>
        </w:tabs>
        <w:ind w:left="1982" w:hanging="283"/>
        <w:jc w:val="both"/>
        <w:rPr>
          <w:rFonts w:ascii="Courier New" w:hAnsi="Courier New" w:cs="Courier New"/>
          <w:sz w:val="24"/>
          <w:szCs w:val="24"/>
        </w:rPr>
      </w:pPr>
      <w:r w:rsidRPr="0014679B">
        <w:rPr>
          <w:rFonts w:ascii="Courier New" w:hAnsi="Courier New" w:cs="Courier New"/>
          <w:sz w:val="24"/>
          <w:szCs w:val="24"/>
        </w:rPr>
        <w:t xml:space="preserve">    240.0   1.0e3   0       0</w:t>
      </w:r>
    </w:p>
    <w:p w14:paraId="0FB07253" w14:textId="77777777" w:rsidR="0084487F" w:rsidRPr="0014679B" w:rsidRDefault="0084487F" w:rsidP="00255C3F">
      <w:pPr>
        <w:tabs>
          <w:tab w:val="num" w:pos="567"/>
        </w:tabs>
        <w:ind w:left="1982" w:hanging="283"/>
        <w:jc w:val="both"/>
        <w:rPr>
          <w:rFonts w:ascii="Courier New" w:hAnsi="Courier New" w:cs="Courier New"/>
          <w:sz w:val="24"/>
          <w:szCs w:val="24"/>
        </w:rPr>
      </w:pPr>
      <w:r w:rsidRPr="0014679B">
        <w:rPr>
          <w:rFonts w:ascii="Courier New" w:hAnsi="Courier New" w:cs="Courier New"/>
          <w:sz w:val="24"/>
          <w:szCs w:val="24"/>
        </w:rPr>
        <w:t xml:space="preserve">     60.0   0.0e3   0       0</w:t>
      </w:r>
    </w:p>
    <w:p w14:paraId="7F1E9AA9" w14:textId="77777777" w:rsidR="0084487F" w:rsidRDefault="0084487F" w:rsidP="00255C3F">
      <w:pPr>
        <w:tabs>
          <w:tab w:val="num" w:pos="567"/>
        </w:tabs>
        <w:ind w:left="1982" w:hanging="283"/>
        <w:jc w:val="both"/>
        <w:rPr>
          <w:rFonts w:ascii="Courier New" w:hAnsi="Courier New" w:cs="Courier New"/>
          <w:sz w:val="24"/>
          <w:szCs w:val="24"/>
        </w:rPr>
      </w:pPr>
      <w:r w:rsidRPr="0014679B">
        <w:rPr>
          <w:rFonts w:ascii="Courier New" w:hAnsi="Courier New" w:cs="Courier New"/>
          <w:sz w:val="24"/>
          <w:szCs w:val="24"/>
        </w:rPr>
        <w:t xml:space="preserve">    0       0       10.0    300.</w:t>
      </w:r>
    </w:p>
    <w:p w14:paraId="775C9642" w14:textId="7B0878D1" w:rsidR="00E74970" w:rsidRDefault="00DB19B5" w:rsidP="007C4B22">
      <w:pPr>
        <w:pStyle w:val="Textebrut"/>
        <w:tabs>
          <w:tab w:val="num" w:pos="567"/>
        </w:tabs>
        <w:ind w:left="567" w:hanging="283"/>
      </w:pPr>
      <w:r>
        <w:tab/>
      </w:r>
    </w:p>
    <w:p w14:paraId="35FD4B07" w14:textId="78509F93" w:rsidR="00AD703F" w:rsidRDefault="00AD703F" w:rsidP="00255C3F">
      <w:pPr>
        <w:numPr>
          <w:ilvl w:val="0"/>
          <w:numId w:val="9"/>
        </w:numPr>
        <w:tabs>
          <w:tab w:val="clear" w:pos="720"/>
          <w:tab w:val="num" w:pos="567"/>
        </w:tabs>
        <w:suppressAutoHyphens/>
        <w:ind w:left="567" w:hanging="283"/>
        <w:jc w:val="both"/>
        <w:rPr>
          <w:b/>
          <w:sz w:val="24"/>
          <w:szCs w:val="24"/>
          <w:lang w:eastAsia="zh-CN"/>
        </w:rPr>
      </w:pPr>
      <w:r w:rsidRPr="00397F25">
        <w:rPr>
          <w:sz w:val="24"/>
          <w:szCs w:val="24"/>
          <w:lang w:eastAsia="zh-CN"/>
        </w:rPr>
        <w:t xml:space="preserve"> A l’équilibre thermique, l</w:t>
      </w:r>
      <w:r w:rsidR="00481D85" w:rsidRPr="00397F25">
        <w:rPr>
          <w:sz w:val="24"/>
          <w:szCs w:val="24"/>
          <w:lang w:eastAsia="zh-CN"/>
        </w:rPr>
        <w:t xml:space="preserve">a puissance </w:t>
      </w:r>
      <w:r w:rsidR="00241DAE" w:rsidRPr="00397F25">
        <w:rPr>
          <w:sz w:val="24"/>
          <w:szCs w:val="24"/>
          <w:lang w:eastAsia="zh-CN"/>
        </w:rPr>
        <w:t>fournie</w:t>
      </w:r>
      <w:r w:rsidR="00481D85" w:rsidRPr="00397F25">
        <w:rPr>
          <w:sz w:val="24"/>
          <w:szCs w:val="24"/>
          <w:lang w:eastAsia="zh-CN"/>
        </w:rPr>
        <w:t xml:space="preserve"> </w:t>
      </w:r>
      <w:r w:rsidRPr="00397F25">
        <w:rPr>
          <w:sz w:val="24"/>
          <w:szCs w:val="24"/>
          <w:lang w:eastAsia="zh-CN"/>
        </w:rPr>
        <w:t xml:space="preserve">par la source </w:t>
      </w:r>
      <w:r w:rsidR="00481D85" w:rsidRPr="00397F25">
        <w:rPr>
          <w:sz w:val="24"/>
          <w:szCs w:val="24"/>
          <w:lang w:eastAsia="zh-CN"/>
        </w:rPr>
        <w:t xml:space="preserve">est dissipée </w:t>
      </w:r>
      <w:r w:rsidRPr="00397F25">
        <w:rPr>
          <w:sz w:val="24"/>
          <w:szCs w:val="24"/>
          <w:lang w:eastAsia="zh-CN"/>
        </w:rPr>
        <w:t>par convection avec</w:t>
      </w:r>
      <w:r>
        <w:rPr>
          <w:sz w:val="24"/>
          <w:szCs w:val="24"/>
          <w:lang w:eastAsia="zh-CN"/>
        </w:rPr>
        <w:t xml:space="preserve"> le gaz à l’extérieur</w:t>
      </w:r>
      <w:r w:rsidR="007C1AED">
        <w:rPr>
          <w:sz w:val="24"/>
          <w:szCs w:val="24"/>
          <w:lang w:eastAsia="zh-CN"/>
        </w:rPr>
        <w:t xml:space="preserve">. Calculer-la précisément. </w:t>
      </w:r>
      <w:r>
        <w:rPr>
          <w:sz w:val="24"/>
          <w:szCs w:val="24"/>
          <w:lang w:eastAsia="zh-CN"/>
        </w:rPr>
        <w:t xml:space="preserve">Donner l’expression </w:t>
      </w:r>
      <w:r w:rsidR="007C1AED">
        <w:rPr>
          <w:sz w:val="24"/>
          <w:szCs w:val="24"/>
          <w:lang w:eastAsia="zh-CN"/>
        </w:rPr>
        <w:t>du</w:t>
      </w:r>
      <w:r>
        <w:rPr>
          <w:sz w:val="24"/>
          <w:szCs w:val="24"/>
          <w:lang w:eastAsia="zh-CN"/>
        </w:rPr>
        <w:t xml:space="preserve"> flux de chaleur </w:t>
      </w:r>
      <w:r w:rsidR="007C1AED">
        <w:rPr>
          <w:sz w:val="24"/>
          <w:szCs w:val="24"/>
          <w:lang w:eastAsia="zh-CN"/>
        </w:rPr>
        <w:t xml:space="preserve">à travers la surface externe </w:t>
      </w:r>
      <w:r>
        <w:rPr>
          <w:sz w:val="24"/>
          <w:szCs w:val="24"/>
          <w:lang w:eastAsia="zh-CN"/>
        </w:rPr>
        <w:t>et estimer-le numériquement</w:t>
      </w:r>
      <w:r w:rsidR="00291200">
        <w:rPr>
          <w:sz w:val="24"/>
          <w:szCs w:val="24"/>
          <w:lang w:eastAsia="zh-CN"/>
        </w:rPr>
        <w:t xml:space="preserve"> en implémentant une fonction </w:t>
      </w:r>
      <w:proofErr w:type="spellStart"/>
      <w:r w:rsidR="00291200">
        <w:rPr>
          <w:sz w:val="24"/>
          <w:szCs w:val="24"/>
          <w:lang w:eastAsia="zh-CN"/>
        </w:rPr>
        <w:t>matlab</w:t>
      </w:r>
      <w:proofErr w:type="spellEnd"/>
      <w:r w:rsidR="00291200">
        <w:rPr>
          <w:sz w:val="24"/>
          <w:szCs w:val="24"/>
          <w:lang w:eastAsia="zh-CN"/>
        </w:rPr>
        <w:t xml:space="preserve"> </w:t>
      </w:r>
      <w:proofErr w:type="spellStart"/>
      <w:r w:rsidR="00291200" w:rsidRPr="00291200">
        <w:rPr>
          <w:b/>
          <w:sz w:val="24"/>
          <w:szCs w:val="24"/>
          <w:lang w:eastAsia="zh-CN"/>
        </w:rPr>
        <w:t>flux.</w:t>
      </w:r>
      <w:proofErr w:type="gramStart"/>
      <w:r w:rsidR="00291200" w:rsidRPr="00291200">
        <w:rPr>
          <w:b/>
          <w:sz w:val="24"/>
          <w:szCs w:val="24"/>
          <w:lang w:eastAsia="zh-CN"/>
        </w:rPr>
        <w:t>m</w:t>
      </w:r>
      <w:proofErr w:type="spellEnd"/>
      <w:r w:rsidR="00291200">
        <w:rPr>
          <w:b/>
          <w:sz w:val="24"/>
          <w:szCs w:val="24"/>
          <w:lang w:eastAsia="zh-CN"/>
        </w:rPr>
        <w:t xml:space="preserve"> .</w:t>
      </w:r>
      <w:proofErr w:type="gramEnd"/>
    </w:p>
    <w:p w14:paraId="4806B89F" w14:textId="77777777" w:rsidR="007C4B22" w:rsidRDefault="007C4B22" w:rsidP="007C4B22">
      <w:pPr>
        <w:suppressAutoHyphens/>
        <w:ind w:left="567"/>
        <w:jc w:val="both"/>
        <w:rPr>
          <w:b/>
          <w:sz w:val="24"/>
          <w:szCs w:val="24"/>
          <w:lang w:eastAsia="zh-CN"/>
        </w:rPr>
      </w:pPr>
    </w:p>
    <w:p w14:paraId="45636E78" w14:textId="34E4CF3B" w:rsidR="003B51ED" w:rsidRPr="00AD703F" w:rsidRDefault="003B51ED" w:rsidP="00255C3F">
      <w:pPr>
        <w:numPr>
          <w:ilvl w:val="0"/>
          <w:numId w:val="9"/>
        </w:numPr>
        <w:tabs>
          <w:tab w:val="clear" w:pos="720"/>
          <w:tab w:val="num" w:pos="567"/>
        </w:tabs>
        <w:suppressAutoHyphens/>
        <w:ind w:left="567" w:hanging="283"/>
        <w:jc w:val="both"/>
        <w:rPr>
          <w:b/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 xml:space="preserve">Avec la méthode de résolution actuelle pour appliquer les conditions de </w:t>
      </w:r>
      <w:proofErr w:type="spellStart"/>
      <w:r>
        <w:rPr>
          <w:sz w:val="24"/>
          <w:szCs w:val="24"/>
          <w:lang w:eastAsia="zh-CN"/>
        </w:rPr>
        <w:t>dirichlet</w:t>
      </w:r>
      <w:proofErr w:type="spellEnd"/>
      <w:r>
        <w:rPr>
          <w:sz w:val="24"/>
          <w:szCs w:val="24"/>
          <w:lang w:eastAsia="zh-CN"/>
        </w:rPr>
        <w:t xml:space="preserve">, la structure symétrique de la matrice est perdue. On vous propose d’abord de cloner </w:t>
      </w:r>
      <w:proofErr w:type="spellStart"/>
      <w:r>
        <w:rPr>
          <w:sz w:val="24"/>
          <w:szCs w:val="24"/>
          <w:lang w:eastAsia="zh-CN"/>
        </w:rPr>
        <w:t>src</w:t>
      </w:r>
      <w:proofErr w:type="spellEnd"/>
      <w:r>
        <w:rPr>
          <w:sz w:val="24"/>
          <w:szCs w:val="24"/>
          <w:lang w:eastAsia="zh-CN"/>
        </w:rPr>
        <w:t xml:space="preserve"> en src2 puis de supprimer l’appel à la fonction </w:t>
      </w:r>
      <w:proofErr w:type="spellStart"/>
      <w:r w:rsidRPr="00346657">
        <w:rPr>
          <w:b/>
          <w:sz w:val="24"/>
          <w:szCs w:val="24"/>
          <w:lang w:eastAsia="zh-CN"/>
        </w:rPr>
        <w:t>conditions.m</w:t>
      </w:r>
      <w:proofErr w:type="spellEnd"/>
      <w:r>
        <w:rPr>
          <w:sz w:val="24"/>
          <w:szCs w:val="24"/>
          <w:lang w:eastAsia="zh-CN"/>
        </w:rPr>
        <w:t xml:space="preserve"> et de remplacer la méthode de résolution par la fonction </w:t>
      </w:r>
      <w:proofErr w:type="spellStart"/>
      <w:r w:rsidRPr="00346657">
        <w:rPr>
          <w:b/>
          <w:sz w:val="24"/>
          <w:szCs w:val="24"/>
          <w:lang w:eastAsia="zh-CN"/>
        </w:rPr>
        <w:t>cgm.</w:t>
      </w:r>
      <w:proofErr w:type="gramStart"/>
      <w:r w:rsidRPr="00346657">
        <w:rPr>
          <w:b/>
          <w:sz w:val="24"/>
          <w:szCs w:val="24"/>
          <w:lang w:eastAsia="zh-CN"/>
        </w:rPr>
        <w:t>m</w:t>
      </w:r>
      <w:proofErr w:type="spellEnd"/>
      <w:r>
        <w:rPr>
          <w:sz w:val="24"/>
          <w:szCs w:val="24"/>
          <w:lang w:eastAsia="zh-CN"/>
        </w:rPr>
        <w:t xml:space="preserve"> .</w:t>
      </w:r>
      <w:proofErr w:type="gramEnd"/>
      <w:r>
        <w:rPr>
          <w:sz w:val="24"/>
          <w:szCs w:val="24"/>
          <w:lang w:eastAsia="zh-CN"/>
        </w:rPr>
        <w:t xml:space="preserve"> Analyser son fonctionnement.</w:t>
      </w:r>
    </w:p>
    <w:sectPr w:rsidR="003B51ED" w:rsidRPr="00AD703F" w:rsidSect="00A82D3A">
      <w:footerReference w:type="default" r:id="rId14"/>
      <w:pgSz w:w="11906" w:h="16838"/>
      <w:pgMar w:top="851" w:right="1417" w:bottom="851" w:left="1417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25073B1D" w14:textId="77777777" w:rsidR="008C48DF" w:rsidRDefault="008C48DF">
      <w:r>
        <w:separator/>
      </w:r>
    </w:p>
  </w:endnote>
  <w:endnote w:type="continuationSeparator" w:id="0">
    <w:p w14:paraId="6A33E65E" w14:textId="77777777" w:rsidR="008C48DF" w:rsidRDefault="008C48D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5CD70104" w14:textId="2633A87B" w:rsidR="00D407A1" w:rsidRDefault="00D407A1" w:rsidP="00D2210D">
    <w:pPr>
      <w:pStyle w:val="Pieddepage"/>
    </w:pPr>
    <w:r>
      <w:t>Sujet proposé par J. C. Toussaint</w:t>
    </w:r>
    <w:r>
      <w:tab/>
    </w:r>
    <w:r w:rsidR="00294D7C">
      <w:fldChar w:fldCharType="begin"/>
    </w:r>
    <w:r w:rsidR="00294D7C">
      <w:instrText xml:space="preserve"> PAGE   \* MERGEFORMAT </w:instrText>
    </w:r>
    <w:r w:rsidR="00294D7C">
      <w:fldChar w:fldCharType="separate"/>
    </w:r>
    <w:r w:rsidR="0034566D">
      <w:rPr>
        <w:noProof/>
      </w:rPr>
      <w:t>2</w:t>
    </w:r>
    <w:r w:rsidR="00294D7C">
      <w:rPr>
        <w:noProof/>
      </w:rPr>
      <w:fldChar w:fldCharType="end"/>
    </w:r>
    <w:r>
      <w:tab/>
    </w:r>
    <w:r w:rsidR="00294D7C">
      <w:fldChar w:fldCharType="begin"/>
    </w:r>
    <w:r w:rsidR="00294D7C">
      <w:instrText xml:space="preserve"> DATE \@ "dd/MM/yyyy" </w:instrText>
    </w:r>
    <w:r w:rsidR="00294D7C">
      <w:fldChar w:fldCharType="separate"/>
    </w:r>
    <w:r w:rsidR="0034566D">
      <w:rPr>
        <w:noProof/>
      </w:rPr>
      <w:t>17/12/2024</w:t>
    </w:r>
    <w:r w:rsidR="00294D7C">
      <w:rPr>
        <w:noProof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627AB053" w14:textId="77777777" w:rsidR="008C48DF" w:rsidRDefault="008C48DF">
      <w:r>
        <w:separator/>
      </w:r>
    </w:p>
  </w:footnote>
  <w:footnote w:type="continuationSeparator" w:id="0">
    <w:p w14:paraId="6C1D6431" w14:textId="77777777" w:rsidR="008C48DF" w:rsidRDefault="008C48DF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3BA2894"/>
    <w:multiLevelType w:val="singleLevel"/>
    <w:tmpl w:val="040C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0B4C0C12"/>
    <w:multiLevelType w:val="hybridMultilevel"/>
    <w:tmpl w:val="93384C48"/>
    <w:lvl w:ilvl="0" w:tplc="040C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08D2873"/>
    <w:multiLevelType w:val="singleLevel"/>
    <w:tmpl w:val="040C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3" w15:restartNumberingAfterBreak="0">
    <w:nsid w:val="1A0971FE"/>
    <w:multiLevelType w:val="singleLevel"/>
    <w:tmpl w:val="F78EA650"/>
    <w:lvl w:ilvl="0">
      <w:start w:val="6"/>
      <w:numFmt w:val="decimal"/>
      <w:lvlText w:val="%1"/>
      <w:lvlJc w:val="left"/>
      <w:pPr>
        <w:tabs>
          <w:tab w:val="num" w:pos="480"/>
        </w:tabs>
        <w:ind w:left="480" w:hanging="360"/>
      </w:pPr>
      <w:rPr>
        <w:rFonts w:hint="default"/>
      </w:rPr>
    </w:lvl>
  </w:abstractNum>
  <w:abstractNum w:abstractNumId="4" w15:restartNumberingAfterBreak="0">
    <w:nsid w:val="1FE970E7"/>
    <w:multiLevelType w:val="hybridMultilevel"/>
    <w:tmpl w:val="9702C534"/>
    <w:lvl w:ilvl="0" w:tplc="C63EB5FE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5" w15:restartNumberingAfterBreak="0">
    <w:nsid w:val="20854940"/>
    <w:multiLevelType w:val="multilevel"/>
    <w:tmpl w:val="774AEF8A"/>
    <w:lvl w:ilvl="0">
      <w:start w:val="1"/>
      <w:numFmt w:val="upperRoman"/>
      <w:lvlText w:val="%1."/>
      <w:lvlJc w:val="right"/>
      <w:pPr>
        <w:tabs>
          <w:tab w:val="num" w:pos="540"/>
        </w:tabs>
        <w:ind w:left="540" w:hanging="180"/>
      </w:pPr>
    </w:lvl>
    <w:lvl w:ilvl="1">
      <w:start w:val="1"/>
      <w:numFmt w:val="lowerLetter"/>
      <w:lvlText w:val="%2."/>
      <w:lvlJc w:val="left"/>
      <w:pPr>
        <w:tabs>
          <w:tab w:val="num" w:pos="1260"/>
        </w:tabs>
        <w:ind w:left="1260" w:hanging="360"/>
      </w:pPr>
    </w:lvl>
    <w:lvl w:ilvl="2">
      <w:start w:val="1"/>
      <w:numFmt w:val="lowerRoman"/>
      <w:lvlText w:val="%3."/>
      <w:lvlJc w:val="right"/>
      <w:pPr>
        <w:tabs>
          <w:tab w:val="num" w:pos="1980"/>
        </w:tabs>
        <w:ind w:left="1980" w:hanging="180"/>
      </w:pPr>
    </w:lvl>
    <w:lvl w:ilvl="3">
      <w:start w:val="1"/>
      <w:numFmt w:val="decimal"/>
      <w:lvlText w:val="%4."/>
      <w:lvlJc w:val="left"/>
      <w:pPr>
        <w:tabs>
          <w:tab w:val="num" w:pos="2700"/>
        </w:tabs>
        <w:ind w:left="2700" w:hanging="360"/>
      </w:pPr>
    </w:lvl>
    <w:lvl w:ilvl="4">
      <w:start w:val="1"/>
      <w:numFmt w:val="lowerLetter"/>
      <w:lvlText w:val="%5."/>
      <w:lvlJc w:val="left"/>
      <w:pPr>
        <w:tabs>
          <w:tab w:val="num" w:pos="3420"/>
        </w:tabs>
        <w:ind w:left="3420" w:hanging="360"/>
      </w:pPr>
    </w:lvl>
    <w:lvl w:ilvl="5">
      <w:start w:val="1"/>
      <w:numFmt w:val="lowerRoman"/>
      <w:lvlText w:val="%6."/>
      <w:lvlJc w:val="right"/>
      <w:pPr>
        <w:tabs>
          <w:tab w:val="num" w:pos="4140"/>
        </w:tabs>
        <w:ind w:left="4140" w:hanging="180"/>
      </w:pPr>
    </w:lvl>
    <w:lvl w:ilvl="6">
      <w:start w:val="1"/>
      <w:numFmt w:val="decimal"/>
      <w:lvlText w:val="%7."/>
      <w:lvlJc w:val="left"/>
      <w:pPr>
        <w:tabs>
          <w:tab w:val="num" w:pos="4860"/>
        </w:tabs>
        <w:ind w:left="4860" w:hanging="360"/>
      </w:pPr>
    </w:lvl>
    <w:lvl w:ilvl="7">
      <w:start w:val="1"/>
      <w:numFmt w:val="lowerLetter"/>
      <w:lvlText w:val="%8."/>
      <w:lvlJc w:val="left"/>
      <w:pPr>
        <w:tabs>
          <w:tab w:val="num" w:pos="5580"/>
        </w:tabs>
        <w:ind w:left="5580" w:hanging="360"/>
      </w:pPr>
    </w:lvl>
    <w:lvl w:ilvl="8">
      <w:start w:val="1"/>
      <w:numFmt w:val="lowerRoman"/>
      <w:lvlText w:val="%9."/>
      <w:lvlJc w:val="right"/>
      <w:pPr>
        <w:tabs>
          <w:tab w:val="num" w:pos="6300"/>
        </w:tabs>
        <w:ind w:left="6300" w:hanging="180"/>
      </w:pPr>
    </w:lvl>
  </w:abstractNum>
  <w:abstractNum w:abstractNumId="6" w15:restartNumberingAfterBreak="0">
    <w:nsid w:val="30F26868"/>
    <w:multiLevelType w:val="multilevel"/>
    <w:tmpl w:val="8CB444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7" w15:restartNumberingAfterBreak="0">
    <w:nsid w:val="37F14EE7"/>
    <w:multiLevelType w:val="singleLevel"/>
    <w:tmpl w:val="50368420"/>
    <w:lvl w:ilvl="0">
      <w:start w:val="2"/>
      <w:numFmt w:val="decimal"/>
      <w:lvlText w:val="%1"/>
      <w:lvlJc w:val="left"/>
      <w:pPr>
        <w:tabs>
          <w:tab w:val="num" w:pos="480"/>
        </w:tabs>
        <w:ind w:left="480" w:hanging="360"/>
      </w:pPr>
      <w:rPr>
        <w:rFonts w:hint="default"/>
      </w:rPr>
    </w:lvl>
  </w:abstractNum>
  <w:abstractNum w:abstractNumId="8" w15:restartNumberingAfterBreak="0">
    <w:nsid w:val="3B463302"/>
    <w:multiLevelType w:val="hybridMultilevel"/>
    <w:tmpl w:val="7D9A09E0"/>
    <w:lvl w:ilvl="0" w:tplc="040C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D7C04E1"/>
    <w:multiLevelType w:val="hybridMultilevel"/>
    <w:tmpl w:val="AE347472"/>
    <w:lvl w:ilvl="0" w:tplc="040C0013">
      <w:start w:val="1"/>
      <w:numFmt w:val="upperRoman"/>
      <w:lvlText w:val="%1."/>
      <w:lvlJc w:val="right"/>
      <w:pPr>
        <w:tabs>
          <w:tab w:val="num" w:pos="540"/>
        </w:tabs>
        <w:ind w:left="540" w:hanging="180"/>
      </w:pPr>
    </w:lvl>
    <w:lvl w:ilvl="1" w:tplc="040C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C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0" w15:restartNumberingAfterBreak="0">
    <w:nsid w:val="42347B94"/>
    <w:multiLevelType w:val="multilevel"/>
    <w:tmpl w:val="DB2E02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1" w15:restartNumberingAfterBreak="0">
    <w:nsid w:val="49201879"/>
    <w:multiLevelType w:val="hybridMultilevel"/>
    <w:tmpl w:val="132029D6"/>
    <w:lvl w:ilvl="0" w:tplc="040C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2" w15:restartNumberingAfterBreak="0">
    <w:nsid w:val="4DCC42D1"/>
    <w:multiLevelType w:val="singleLevel"/>
    <w:tmpl w:val="040C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3" w15:restartNumberingAfterBreak="0">
    <w:nsid w:val="53A1035D"/>
    <w:multiLevelType w:val="hybridMultilevel"/>
    <w:tmpl w:val="7A487FF4"/>
    <w:lvl w:ilvl="0" w:tplc="040C000F">
      <w:start w:val="1"/>
      <w:numFmt w:val="decimal"/>
      <w:lvlText w:val="%1."/>
      <w:lvlJc w:val="left"/>
      <w:pPr>
        <w:ind w:left="1080" w:hanging="360"/>
      </w:pPr>
    </w:lvl>
    <w:lvl w:ilvl="1" w:tplc="040C0019" w:tentative="1">
      <w:start w:val="1"/>
      <w:numFmt w:val="lowerLetter"/>
      <w:lvlText w:val="%2."/>
      <w:lvlJc w:val="left"/>
      <w:pPr>
        <w:ind w:left="1800" w:hanging="360"/>
      </w:pPr>
    </w:lvl>
    <w:lvl w:ilvl="2" w:tplc="040C001B" w:tentative="1">
      <w:start w:val="1"/>
      <w:numFmt w:val="lowerRoman"/>
      <w:lvlText w:val="%3."/>
      <w:lvlJc w:val="right"/>
      <w:pPr>
        <w:ind w:left="2520" w:hanging="180"/>
      </w:pPr>
    </w:lvl>
    <w:lvl w:ilvl="3" w:tplc="040C000F" w:tentative="1">
      <w:start w:val="1"/>
      <w:numFmt w:val="decimal"/>
      <w:lvlText w:val="%4."/>
      <w:lvlJc w:val="left"/>
      <w:pPr>
        <w:ind w:left="3240" w:hanging="360"/>
      </w:pPr>
    </w:lvl>
    <w:lvl w:ilvl="4" w:tplc="040C0019" w:tentative="1">
      <w:start w:val="1"/>
      <w:numFmt w:val="lowerLetter"/>
      <w:lvlText w:val="%5."/>
      <w:lvlJc w:val="left"/>
      <w:pPr>
        <w:ind w:left="3960" w:hanging="360"/>
      </w:pPr>
    </w:lvl>
    <w:lvl w:ilvl="5" w:tplc="040C001B" w:tentative="1">
      <w:start w:val="1"/>
      <w:numFmt w:val="lowerRoman"/>
      <w:lvlText w:val="%6."/>
      <w:lvlJc w:val="right"/>
      <w:pPr>
        <w:ind w:left="4680" w:hanging="180"/>
      </w:pPr>
    </w:lvl>
    <w:lvl w:ilvl="6" w:tplc="040C000F" w:tentative="1">
      <w:start w:val="1"/>
      <w:numFmt w:val="decimal"/>
      <w:lvlText w:val="%7."/>
      <w:lvlJc w:val="left"/>
      <w:pPr>
        <w:ind w:left="5400" w:hanging="360"/>
      </w:pPr>
    </w:lvl>
    <w:lvl w:ilvl="7" w:tplc="040C0019" w:tentative="1">
      <w:start w:val="1"/>
      <w:numFmt w:val="lowerLetter"/>
      <w:lvlText w:val="%8."/>
      <w:lvlJc w:val="left"/>
      <w:pPr>
        <w:ind w:left="6120" w:hanging="360"/>
      </w:pPr>
    </w:lvl>
    <w:lvl w:ilvl="8" w:tplc="040C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4" w15:restartNumberingAfterBreak="0">
    <w:nsid w:val="5B0D59BC"/>
    <w:multiLevelType w:val="multilevel"/>
    <w:tmpl w:val="867CA982"/>
    <w:lvl w:ilvl="0">
      <w:start w:val="1"/>
      <w:numFmt w:val="upperRoman"/>
      <w:lvlText w:val="%1."/>
      <w:lvlJc w:val="right"/>
      <w:pPr>
        <w:tabs>
          <w:tab w:val="num" w:pos="540"/>
        </w:tabs>
        <w:ind w:left="540" w:hanging="180"/>
      </w:pPr>
    </w:lvl>
    <w:lvl w:ilvl="1">
      <w:start w:val="1"/>
      <w:numFmt w:val="lowerLetter"/>
      <w:lvlText w:val="%2."/>
      <w:lvlJc w:val="left"/>
      <w:pPr>
        <w:tabs>
          <w:tab w:val="num" w:pos="1260"/>
        </w:tabs>
        <w:ind w:left="1260" w:hanging="360"/>
      </w:pPr>
    </w:lvl>
    <w:lvl w:ilvl="2">
      <w:start w:val="1"/>
      <w:numFmt w:val="lowerRoman"/>
      <w:lvlText w:val="%3."/>
      <w:lvlJc w:val="right"/>
      <w:pPr>
        <w:tabs>
          <w:tab w:val="num" w:pos="1980"/>
        </w:tabs>
        <w:ind w:left="1980" w:hanging="180"/>
      </w:pPr>
    </w:lvl>
    <w:lvl w:ilvl="3">
      <w:start w:val="1"/>
      <w:numFmt w:val="decimal"/>
      <w:lvlText w:val="%4."/>
      <w:lvlJc w:val="left"/>
      <w:pPr>
        <w:tabs>
          <w:tab w:val="num" w:pos="2700"/>
        </w:tabs>
        <w:ind w:left="2700" w:hanging="360"/>
      </w:pPr>
    </w:lvl>
    <w:lvl w:ilvl="4">
      <w:start w:val="1"/>
      <w:numFmt w:val="lowerLetter"/>
      <w:lvlText w:val="%5."/>
      <w:lvlJc w:val="left"/>
      <w:pPr>
        <w:tabs>
          <w:tab w:val="num" w:pos="3420"/>
        </w:tabs>
        <w:ind w:left="3420" w:hanging="360"/>
      </w:pPr>
    </w:lvl>
    <w:lvl w:ilvl="5">
      <w:start w:val="1"/>
      <w:numFmt w:val="lowerRoman"/>
      <w:lvlText w:val="%6."/>
      <w:lvlJc w:val="right"/>
      <w:pPr>
        <w:tabs>
          <w:tab w:val="num" w:pos="4140"/>
        </w:tabs>
        <w:ind w:left="4140" w:hanging="180"/>
      </w:pPr>
    </w:lvl>
    <w:lvl w:ilvl="6">
      <w:start w:val="1"/>
      <w:numFmt w:val="decimal"/>
      <w:lvlText w:val="%7."/>
      <w:lvlJc w:val="left"/>
      <w:pPr>
        <w:tabs>
          <w:tab w:val="num" w:pos="4860"/>
        </w:tabs>
        <w:ind w:left="4860" w:hanging="360"/>
      </w:pPr>
    </w:lvl>
    <w:lvl w:ilvl="7">
      <w:start w:val="1"/>
      <w:numFmt w:val="lowerLetter"/>
      <w:lvlText w:val="%8."/>
      <w:lvlJc w:val="left"/>
      <w:pPr>
        <w:tabs>
          <w:tab w:val="num" w:pos="5580"/>
        </w:tabs>
        <w:ind w:left="5580" w:hanging="360"/>
      </w:pPr>
    </w:lvl>
    <w:lvl w:ilvl="8">
      <w:start w:val="1"/>
      <w:numFmt w:val="lowerRoman"/>
      <w:lvlText w:val="%9."/>
      <w:lvlJc w:val="right"/>
      <w:pPr>
        <w:tabs>
          <w:tab w:val="num" w:pos="6300"/>
        </w:tabs>
        <w:ind w:left="6300" w:hanging="180"/>
      </w:pPr>
    </w:lvl>
  </w:abstractNum>
  <w:abstractNum w:abstractNumId="15" w15:restartNumberingAfterBreak="0">
    <w:nsid w:val="60C11AE9"/>
    <w:multiLevelType w:val="singleLevel"/>
    <w:tmpl w:val="040C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6" w15:restartNumberingAfterBreak="0">
    <w:nsid w:val="62AE6C29"/>
    <w:multiLevelType w:val="hybridMultilevel"/>
    <w:tmpl w:val="27845284"/>
    <w:lvl w:ilvl="0" w:tplc="040C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C0019">
      <w:start w:val="1"/>
      <w:numFmt w:val="lowerLetter"/>
      <w:lvlText w:val="%2."/>
      <w:lvlJc w:val="left"/>
      <w:pPr>
        <w:tabs>
          <w:tab w:val="num" w:pos="1260"/>
        </w:tabs>
        <w:ind w:left="1260" w:hanging="360"/>
      </w:pPr>
    </w:lvl>
    <w:lvl w:ilvl="2" w:tplc="040C001B" w:tentative="1">
      <w:start w:val="1"/>
      <w:numFmt w:val="lowerRoman"/>
      <w:lvlText w:val="%3."/>
      <w:lvlJc w:val="right"/>
      <w:pPr>
        <w:tabs>
          <w:tab w:val="num" w:pos="1980"/>
        </w:tabs>
        <w:ind w:left="1980" w:hanging="180"/>
      </w:pPr>
    </w:lvl>
    <w:lvl w:ilvl="3" w:tplc="040C000F" w:tentative="1">
      <w:start w:val="1"/>
      <w:numFmt w:val="decimal"/>
      <w:lvlText w:val="%4."/>
      <w:lvlJc w:val="left"/>
      <w:pPr>
        <w:tabs>
          <w:tab w:val="num" w:pos="2700"/>
        </w:tabs>
        <w:ind w:left="2700" w:hanging="360"/>
      </w:pPr>
    </w:lvl>
    <w:lvl w:ilvl="4" w:tplc="040C0019" w:tentative="1">
      <w:start w:val="1"/>
      <w:numFmt w:val="lowerLetter"/>
      <w:lvlText w:val="%5."/>
      <w:lvlJc w:val="left"/>
      <w:pPr>
        <w:tabs>
          <w:tab w:val="num" w:pos="3420"/>
        </w:tabs>
        <w:ind w:left="3420" w:hanging="360"/>
      </w:pPr>
    </w:lvl>
    <w:lvl w:ilvl="5" w:tplc="040C001B" w:tentative="1">
      <w:start w:val="1"/>
      <w:numFmt w:val="lowerRoman"/>
      <w:lvlText w:val="%6."/>
      <w:lvlJc w:val="right"/>
      <w:pPr>
        <w:tabs>
          <w:tab w:val="num" w:pos="4140"/>
        </w:tabs>
        <w:ind w:left="4140" w:hanging="180"/>
      </w:pPr>
    </w:lvl>
    <w:lvl w:ilvl="6" w:tplc="040C000F" w:tentative="1">
      <w:start w:val="1"/>
      <w:numFmt w:val="decimal"/>
      <w:lvlText w:val="%7."/>
      <w:lvlJc w:val="left"/>
      <w:pPr>
        <w:tabs>
          <w:tab w:val="num" w:pos="4860"/>
        </w:tabs>
        <w:ind w:left="4860" w:hanging="360"/>
      </w:pPr>
    </w:lvl>
    <w:lvl w:ilvl="7" w:tplc="040C0019" w:tentative="1">
      <w:start w:val="1"/>
      <w:numFmt w:val="lowerLetter"/>
      <w:lvlText w:val="%8."/>
      <w:lvlJc w:val="left"/>
      <w:pPr>
        <w:tabs>
          <w:tab w:val="num" w:pos="5580"/>
        </w:tabs>
        <w:ind w:left="5580" w:hanging="360"/>
      </w:pPr>
    </w:lvl>
    <w:lvl w:ilvl="8" w:tplc="040C001B" w:tentative="1">
      <w:start w:val="1"/>
      <w:numFmt w:val="lowerRoman"/>
      <w:lvlText w:val="%9."/>
      <w:lvlJc w:val="right"/>
      <w:pPr>
        <w:tabs>
          <w:tab w:val="num" w:pos="6300"/>
        </w:tabs>
        <w:ind w:left="6300" w:hanging="180"/>
      </w:pPr>
    </w:lvl>
  </w:abstractNum>
  <w:abstractNum w:abstractNumId="17" w15:restartNumberingAfterBreak="0">
    <w:nsid w:val="6BC95B3C"/>
    <w:multiLevelType w:val="singleLevel"/>
    <w:tmpl w:val="040C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8" w15:restartNumberingAfterBreak="0">
    <w:nsid w:val="6DDD1160"/>
    <w:multiLevelType w:val="hybridMultilevel"/>
    <w:tmpl w:val="7A44F46C"/>
    <w:lvl w:ilvl="0" w:tplc="040C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C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9" w15:restartNumberingAfterBreak="0">
    <w:nsid w:val="71EA6E46"/>
    <w:multiLevelType w:val="hybridMultilevel"/>
    <w:tmpl w:val="93E66F0C"/>
    <w:lvl w:ilvl="0" w:tplc="040C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tabs>
          <w:tab w:val="num" w:pos="1260"/>
        </w:tabs>
        <w:ind w:left="1260" w:hanging="360"/>
      </w:pPr>
    </w:lvl>
    <w:lvl w:ilvl="2" w:tplc="040C001B" w:tentative="1">
      <w:start w:val="1"/>
      <w:numFmt w:val="lowerRoman"/>
      <w:lvlText w:val="%3."/>
      <w:lvlJc w:val="right"/>
      <w:pPr>
        <w:tabs>
          <w:tab w:val="num" w:pos="1980"/>
        </w:tabs>
        <w:ind w:left="1980" w:hanging="180"/>
      </w:pPr>
    </w:lvl>
    <w:lvl w:ilvl="3" w:tplc="040C000F" w:tentative="1">
      <w:start w:val="1"/>
      <w:numFmt w:val="decimal"/>
      <w:lvlText w:val="%4."/>
      <w:lvlJc w:val="left"/>
      <w:pPr>
        <w:tabs>
          <w:tab w:val="num" w:pos="2700"/>
        </w:tabs>
        <w:ind w:left="2700" w:hanging="360"/>
      </w:pPr>
    </w:lvl>
    <w:lvl w:ilvl="4" w:tplc="040C0019" w:tentative="1">
      <w:start w:val="1"/>
      <w:numFmt w:val="lowerLetter"/>
      <w:lvlText w:val="%5."/>
      <w:lvlJc w:val="left"/>
      <w:pPr>
        <w:tabs>
          <w:tab w:val="num" w:pos="3420"/>
        </w:tabs>
        <w:ind w:left="3420" w:hanging="360"/>
      </w:pPr>
    </w:lvl>
    <w:lvl w:ilvl="5" w:tplc="040C001B" w:tentative="1">
      <w:start w:val="1"/>
      <w:numFmt w:val="lowerRoman"/>
      <w:lvlText w:val="%6."/>
      <w:lvlJc w:val="right"/>
      <w:pPr>
        <w:tabs>
          <w:tab w:val="num" w:pos="4140"/>
        </w:tabs>
        <w:ind w:left="4140" w:hanging="180"/>
      </w:pPr>
    </w:lvl>
    <w:lvl w:ilvl="6" w:tplc="040C000F" w:tentative="1">
      <w:start w:val="1"/>
      <w:numFmt w:val="decimal"/>
      <w:lvlText w:val="%7."/>
      <w:lvlJc w:val="left"/>
      <w:pPr>
        <w:tabs>
          <w:tab w:val="num" w:pos="4860"/>
        </w:tabs>
        <w:ind w:left="4860" w:hanging="360"/>
      </w:pPr>
    </w:lvl>
    <w:lvl w:ilvl="7" w:tplc="040C0019" w:tentative="1">
      <w:start w:val="1"/>
      <w:numFmt w:val="lowerLetter"/>
      <w:lvlText w:val="%8."/>
      <w:lvlJc w:val="left"/>
      <w:pPr>
        <w:tabs>
          <w:tab w:val="num" w:pos="5580"/>
        </w:tabs>
        <w:ind w:left="5580" w:hanging="360"/>
      </w:pPr>
    </w:lvl>
    <w:lvl w:ilvl="8" w:tplc="040C001B" w:tentative="1">
      <w:start w:val="1"/>
      <w:numFmt w:val="lowerRoman"/>
      <w:lvlText w:val="%9."/>
      <w:lvlJc w:val="right"/>
      <w:pPr>
        <w:tabs>
          <w:tab w:val="num" w:pos="6300"/>
        </w:tabs>
        <w:ind w:left="6300" w:hanging="180"/>
      </w:pPr>
    </w:lvl>
  </w:abstractNum>
  <w:num w:numId="1">
    <w:abstractNumId w:val="15"/>
  </w:num>
  <w:num w:numId="2">
    <w:abstractNumId w:val="2"/>
  </w:num>
  <w:num w:numId="3">
    <w:abstractNumId w:val="0"/>
  </w:num>
  <w:num w:numId="4">
    <w:abstractNumId w:val="17"/>
  </w:num>
  <w:num w:numId="5">
    <w:abstractNumId w:val="12"/>
  </w:num>
  <w:num w:numId="6">
    <w:abstractNumId w:val="3"/>
  </w:num>
  <w:num w:numId="7">
    <w:abstractNumId w:val="7"/>
  </w:num>
  <w:num w:numId="8">
    <w:abstractNumId w:val="1"/>
  </w:num>
  <w:num w:numId="9">
    <w:abstractNumId w:val="18"/>
  </w:num>
  <w:num w:numId="10">
    <w:abstractNumId w:val="11"/>
  </w:num>
  <w:num w:numId="11">
    <w:abstractNumId w:val="8"/>
  </w:num>
  <w:num w:numId="12">
    <w:abstractNumId w:val="6"/>
  </w:num>
  <w:num w:numId="13">
    <w:abstractNumId w:val="9"/>
  </w:num>
  <w:num w:numId="14">
    <w:abstractNumId w:val="10"/>
  </w:num>
  <w:num w:numId="15">
    <w:abstractNumId w:val="16"/>
  </w:num>
  <w:num w:numId="16">
    <w:abstractNumId w:val="5"/>
  </w:num>
  <w:num w:numId="17">
    <w:abstractNumId w:val="19"/>
  </w:num>
  <w:num w:numId="18">
    <w:abstractNumId w:val="14"/>
  </w:num>
  <w:num w:numId="19">
    <w:abstractNumId w:val="13"/>
  </w:num>
  <w:num w:numId="20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4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A6291"/>
    <w:rsid w:val="000147AD"/>
    <w:rsid w:val="00036887"/>
    <w:rsid w:val="00053E90"/>
    <w:rsid w:val="000557DC"/>
    <w:rsid w:val="0005745E"/>
    <w:rsid w:val="00063BCE"/>
    <w:rsid w:val="00072887"/>
    <w:rsid w:val="0007744E"/>
    <w:rsid w:val="00087B01"/>
    <w:rsid w:val="00091C3A"/>
    <w:rsid w:val="000A6B3E"/>
    <w:rsid w:val="000B65E2"/>
    <w:rsid w:val="000B6692"/>
    <w:rsid w:val="000B7693"/>
    <w:rsid w:val="000D1AC7"/>
    <w:rsid w:val="000D7005"/>
    <w:rsid w:val="000E09E5"/>
    <w:rsid w:val="000F37C4"/>
    <w:rsid w:val="00101226"/>
    <w:rsid w:val="00112842"/>
    <w:rsid w:val="00114123"/>
    <w:rsid w:val="00121A9E"/>
    <w:rsid w:val="0012316B"/>
    <w:rsid w:val="00133FE2"/>
    <w:rsid w:val="00136704"/>
    <w:rsid w:val="00137E3A"/>
    <w:rsid w:val="00141BD2"/>
    <w:rsid w:val="00144710"/>
    <w:rsid w:val="00145515"/>
    <w:rsid w:val="0014679B"/>
    <w:rsid w:val="001604C3"/>
    <w:rsid w:val="00166CF0"/>
    <w:rsid w:val="00181BB1"/>
    <w:rsid w:val="00185E7D"/>
    <w:rsid w:val="001A1048"/>
    <w:rsid w:val="001A199A"/>
    <w:rsid w:val="001A27D2"/>
    <w:rsid w:val="001B6515"/>
    <w:rsid w:val="001C2E75"/>
    <w:rsid w:val="001D6C43"/>
    <w:rsid w:val="001E294A"/>
    <w:rsid w:val="001E49BD"/>
    <w:rsid w:val="001F0B98"/>
    <w:rsid w:val="00206EE3"/>
    <w:rsid w:val="00224A7C"/>
    <w:rsid w:val="00232E19"/>
    <w:rsid w:val="002347BF"/>
    <w:rsid w:val="0023568B"/>
    <w:rsid w:val="00241DAE"/>
    <w:rsid w:val="00244224"/>
    <w:rsid w:val="002513FD"/>
    <w:rsid w:val="00254DE9"/>
    <w:rsid w:val="00255C3F"/>
    <w:rsid w:val="00260ADE"/>
    <w:rsid w:val="00264C3B"/>
    <w:rsid w:val="00291200"/>
    <w:rsid w:val="00294D7C"/>
    <w:rsid w:val="002A18F5"/>
    <w:rsid w:val="002A1FCF"/>
    <w:rsid w:val="002A4E96"/>
    <w:rsid w:val="002A551E"/>
    <w:rsid w:val="002B6627"/>
    <w:rsid w:val="002C2F8B"/>
    <w:rsid w:val="002D1150"/>
    <w:rsid w:val="002E1F34"/>
    <w:rsid w:val="002E4BA9"/>
    <w:rsid w:val="002E6404"/>
    <w:rsid w:val="002F7CD1"/>
    <w:rsid w:val="0030098F"/>
    <w:rsid w:val="0032141D"/>
    <w:rsid w:val="003226F0"/>
    <w:rsid w:val="00331C53"/>
    <w:rsid w:val="003352BD"/>
    <w:rsid w:val="003377D4"/>
    <w:rsid w:val="0034566D"/>
    <w:rsid w:val="00346657"/>
    <w:rsid w:val="0036135F"/>
    <w:rsid w:val="00364251"/>
    <w:rsid w:val="003677FD"/>
    <w:rsid w:val="00377B80"/>
    <w:rsid w:val="0038176A"/>
    <w:rsid w:val="00397383"/>
    <w:rsid w:val="00397F25"/>
    <w:rsid w:val="003B51ED"/>
    <w:rsid w:val="003C01C0"/>
    <w:rsid w:val="003D41B3"/>
    <w:rsid w:val="003D7D28"/>
    <w:rsid w:val="003E2903"/>
    <w:rsid w:val="003E5625"/>
    <w:rsid w:val="003F3C50"/>
    <w:rsid w:val="00432FA0"/>
    <w:rsid w:val="00432FDF"/>
    <w:rsid w:val="004370BC"/>
    <w:rsid w:val="00453A50"/>
    <w:rsid w:val="00460DE3"/>
    <w:rsid w:val="004617D5"/>
    <w:rsid w:val="00481D85"/>
    <w:rsid w:val="004842F6"/>
    <w:rsid w:val="00487184"/>
    <w:rsid w:val="004A4F77"/>
    <w:rsid w:val="004C719F"/>
    <w:rsid w:val="004E443E"/>
    <w:rsid w:val="004E58F4"/>
    <w:rsid w:val="004F0CC3"/>
    <w:rsid w:val="00515DBB"/>
    <w:rsid w:val="00516E00"/>
    <w:rsid w:val="0053431D"/>
    <w:rsid w:val="00544471"/>
    <w:rsid w:val="00547961"/>
    <w:rsid w:val="005519BA"/>
    <w:rsid w:val="00561996"/>
    <w:rsid w:val="00575997"/>
    <w:rsid w:val="005859E7"/>
    <w:rsid w:val="005A7153"/>
    <w:rsid w:val="005C50C9"/>
    <w:rsid w:val="005D5837"/>
    <w:rsid w:val="005F07E7"/>
    <w:rsid w:val="005F4BE0"/>
    <w:rsid w:val="005F7B23"/>
    <w:rsid w:val="00601311"/>
    <w:rsid w:val="00614ABE"/>
    <w:rsid w:val="00623090"/>
    <w:rsid w:val="006364ED"/>
    <w:rsid w:val="006443FD"/>
    <w:rsid w:val="00670E9D"/>
    <w:rsid w:val="00696919"/>
    <w:rsid w:val="006A3D9D"/>
    <w:rsid w:val="006B468F"/>
    <w:rsid w:val="006C7082"/>
    <w:rsid w:val="006D02D3"/>
    <w:rsid w:val="006D3BE0"/>
    <w:rsid w:val="006D60B7"/>
    <w:rsid w:val="006D6488"/>
    <w:rsid w:val="006E3978"/>
    <w:rsid w:val="006E3A7F"/>
    <w:rsid w:val="00700207"/>
    <w:rsid w:val="00702509"/>
    <w:rsid w:val="00705399"/>
    <w:rsid w:val="00714061"/>
    <w:rsid w:val="007177F1"/>
    <w:rsid w:val="00733907"/>
    <w:rsid w:val="00734CF4"/>
    <w:rsid w:val="00740774"/>
    <w:rsid w:val="00741C90"/>
    <w:rsid w:val="007427EE"/>
    <w:rsid w:val="00766473"/>
    <w:rsid w:val="00791F82"/>
    <w:rsid w:val="007A1CDD"/>
    <w:rsid w:val="007B2CC6"/>
    <w:rsid w:val="007B72B5"/>
    <w:rsid w:val="007C1AED"/>
    <w:rsid w:val="007C212B"/>
    <w:rsid w:val="007C391C"/>
    <w:rsid w:val="007C4B22"/>
    <w:rsid w:val="007D4C3C"/>
    <w:rsid w:val="007E3980"/>
    <w:rsid w:val="007F3D5E"/>
    <w:rsid w:val="008303BB"/>
    <w:rsid w:val="00835047"/>
    <w:rsid w:val="00836E68"/>
    <w:rsid w:val="008431FF"/>
    <w:rsid w:val="0084487F"/>
    <w:rsid w:val="00851394"/>
    <w:rsid w:val="008534C1"/>
    <w:rsid w:val="00861B7C"/>
    <w:rsid w:val="00890D39"/>
    <w:rsid w:val="00895E27"/>
    <w:rsid w:val="008A0747"/>
    <w:rsid w:val="008A6291"/>
    <w:rsid w:val="008B2476"/>
    <w:rsid w:val="008B250A"/>
    <w:rsid w:val="008C48DF"/>
    <w:rsid w:val="008D1F10"/>
    <w:rsid w:val="008D41A1"/>
    <w:rsid w:val="008D6F90"/>
    <w:rsid w:val="008F3803"/>
    <w:rsid w:val="008F3CC9"/>
    <w:rsid w:val="009072F1"/>
    <w:rsid w:val="00933C5A"/>
    <w:rsid w:val="00934835"/>
    <w:rsid w:val="00935358"/>
    <w:rsid w:val="009534F9"/>
    <w:rsid w:val="009646E1"/>
    <w:rsid w:val="0096569A"/>
    <w:rsid w:val="00980C3F"/>
    <w:rsid w:val="00991E10"/>
    <w:rsid w:val="009A0644"/>
    <w:rsid w:val="009A0E1F"/>
    <w:rsid w:val="009A6BFD"/>
    <w:rsid w:val="009B2878"/>
    <w:rsid w:val="009C1016"/>
    <w:rsid w:val="009C6748"/>
    <w:rsid w:val="009D3A88"/>
    <w:rsid w:val="009E0B91"/>
    <w:rsid w:val="00A05379"/>
    <w:rsid w:val="00A0654E"/>
    <w:rsid w:val="00A12B59"/>
    <w:rsid w:val="00A13AD4"/>
    <w:rsid w:val="00A21904"/>
    <w:rsid w:val="00A25623"/>
    <w:rsid w:val="00A345C7"/>
    <w:rsid w:val="00A40E9C"/>
    <w:rsid w:val="00A4331D"/>
    <w:rsid w:val="00A5039D"/>
    <w:rsid w:val="00A51894"/>
    <w:rsid w:val="00A52E40"/>
    <w:rsid w:val="00A53D75"/>
    <w:rsid w:val="00A578D3"/>
    <w:rsid w:val="00A80AC8"/>
    <w:rsid w:val="00A8218D"/>
    <w:rsid w:val="00A82D3A"/>
    <w:rsid w:val="00A841B3"/>
    <w:rsid w:val="00A855C6"/>
    <w:rsid w:val="00A9049C"/>
    <w:rsid w:val="00AA1628"/>
    <w:rsid w:val="00AA3017"/>
    <w:rsid w:val="00AA33D9"/>
    <w:rsid w:val="00AA4EBA"/>
    <w:rsid w:val="00AA7DCD"/>
    <w:rsid w:val="00AB03A9"/>
    <w:rsid w:val="00AB0F41"/>
    <w:rsid w:val="00AC49BB"/>
    <w:rsid w:val="00AC77D4"/>
    <w:rsid w:val="00AD4D14"/>
    <w:rsid w:val="00AD703F"/>
    <w:rsid w:val="00AE2F28"/>
    <w:rsid w:val="00AE4A51"/>
    <w:rsid w:val="00AE6BA6"/>
    <w:rsid w:val="00AF1486"/>
    <w:rsid w:val="00B00C72"/>
    <w:rsid w:val="00B0405F"/>
    <w:rsid w:val="00B07A79"/>
    <w:rsid w:val="00B148FC"/>
    <w:rsid w:val="00B15C4F"/>
    <w:rsid w:val="00B17CBE"/>
    <w:rsid w:val="00B26273"/>
    <w:rsid w:val="00B3186A"/>
    <w:rsid w:val="00B341DF"/>
    <w:rsid w:val="00B45D5B"/>
    <w:rsid w:val="00B52738"/>
    <w:rsid w:val="00B6348D"/>
    <w:rsid w:val="00B70084"/>
    <w:rsid w:val="00B70CC9"/>
    <w:rsid w:val="00B815F7"/>
    <w:rsid w:val="00B9252E"/>
    <w:rsid w:val="00B943BD"/>
    <w:rsid w:val="00B97925"/>
    <w:rsid w:val="00BA0B8B"/>
    <w:rsid w:val="00BB0E7F"/>
    <w:rsid w:val="00BC13AE"/>
    <w:rsid w:val="00BF3324"/>
    <w:rsid w:val="00C06573"/>
    <w:rsid w:val="00C148B3"/>
    <w:rsid w:val="00C2372F"/>
    <w:rsid w:val="00C36333"/>
    <w:rsid w:val="00C373DE"/>
    <w:rsid w:val="00C37F2B"/>
    <w:rsid w:val="00C42A3F"/>
    <w:rsid w:val="00C4547A"/>
    <w:rsid w:val="00C46A40"/>
    <w:rsid w:val="00C60E53"/>
    <w:rsid w:val="00C61B6B"/>
    <w:rsid w:val="00C639CE"/>
    <w:rsid w:val="00C670A2"/>
    <w:rsid w:val="00C72AB4"/>
    <w:rsid w:val="00C746A6"/>
    <w:rsid w:val="00C87CBD"/>
    <w:rsid w:val="00CA1AB1"/>
    <w:rsid w:val="00CA6D03"/>
    <w:rsid w:val="00CB1B53"/>
    <w:rsid w:val="00CD2141"/>
    <w:rsid w:val="00CD783E"/>
    <w:rsid w:val="00CE3D57"/>
    <w:rsid w:val="00CE767B"/>
    <w:rsid w:val="00D06705"/>
    <w:rsid w:val="00D12214"/>
    <w:rsid w:val="00D2210D"/>
    <w:rsid w:val="00D31E60"/>
    <w:rsid w:val="00D3390C"/>
    <w:rsid w:val="00D407A1"/>
    <w:rsid w:val="00D47605"/>
    <w:rsid w:val="00D5175F"/>
    <w:rsid w:val="00D610C8"/>
    <w:rsid w:val="00D7725F"/>
    <w:rsid w:val="00D8194C"/>
    <w:rsid w:val="00D83BE6"/>
    <w:rsid w:val="00D86EC1"/>
    <w:rsid w:val="00D96114"/>
    <w:rsid w:val="00D96FE6"/>
    <w:rsid w:val="00DA0D42"/>
    <w:rsid w:val="00DA5609"/>
    <w:rsid w:val="00DA7EAF"/>
    <w:rsid w:val="00DB19B5"/>
    <w:rsid w:val="00DC6EE8"/>
    <w:rsid w:val="00DD1195"/>
    <w:rsid w:val="00DD1DA4"/>
    <w:rsid w:val="00DD6D8D"/>
    <w:rsid w:val="00DF3709"/>
    <w:rsid w:val="00DF52D1"/>
    <w:rsid w:val="00DF614A"/>
    <w:rsid w:val="00E04498"/>
    <w:rsid w:val="00E07313"/>
    <w:rsid w:val="00E2239B"/>
    <w:rsid w:val="00E2770E"/>
    <w:rsid w:val="00E35684"/>
    <w:rsid w:val="00E65A87"/>
    <w:rsid w:val="00E74970"/>
    <w:rsid w:val="00E7575D"/>
    <w:rsid w:val="00E81F91"/>
    <w:rsid w:val="00E8469D"/>
    <w:rsid w:val="00E86CE0"/>
    <w:rsid w:val="00E90C30"/>
    <w:rsid w:val="00EB1BA5"/>
    <w:rsid w:val="00EB6B85"/>
    <w:rsid w:val="00EE6535"/>
    <w:rsid w:val="00EE6DE5"/>
    <w:rsid w:val="00EE7218"/>
    <w:rsid w:val="00EF1819"/>
    <w:rsid w:val="00EF7B1D"/>
    <w:rsid w:val="00F037CA"/>
    <w:rsid w:val="00F149C3"/>
    <w:rsid w:val="00F14BFC"/>
    <w:rsid w:val="00F2379B"/>
    <w:rsid w:val="00F239CB"/>
    <w:rsid w:val="00F24DCB"/>
    <w:rsid w:val="00F43257"/>
    <w:rsid w:val="00F54353"/>
    <w:rsid w:val="00F55B51"/>
    <w:rsid w:val="00F81064"/>
    <w:rsid w:val="00F81E90"/>
    <w:rsid w:val="00F95EE8"/>
    <w:rsid w:val="00FA1A6B"/>
    <w:rsid w:val="00FA3C49"/>
    <w:rsid w:val="00FD00EB"/>
    <w:rsid w:val="00FD06C5"/>
    <w:rsid w:val="00FD14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49"/>
    <o:shapelayout v:ext="edit">
      <o:idmap v:ext="edit" data="1"/>
    </o:shapelayout>
  </w:shapeDefaults>
  <w:decimalSymbol w:val="."/>
  <w:listSeparator w:val=";"/>
  <w14:docId w14:val="13620856"/>
  <w15:docId w15:val="{C70D2BEA-71BE-443D-B977-CEAFE5B800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fr-FR" w:eastAsia="fr-FR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D86EC1"/>
  </w:style>
  <w:style w:type="paragraph" w:styleId="Titre1">
    <w:name w:val="heading 1"/>
    <w:basedOn w:val="Normal"/>
    <w:next w:val="Normal"/>
    <w:qFormat/>
    <w:rsid w:val="00A82D3A"/>
    <w:pPr>
      <w:keepNext/>
      <w:outlineLvl w:val="0"/>
    </w:pPr>
    <w:rPr>
      <w:b/>
      <w:bCs/>
    </w:rPr>
  </w:style>
  <w:style w:type="paragraph" w:styleId="Titre2">
    <w:name w:val="heading 2"/>
    <w:basedOn w:val="Normal"/>
    <w:next w:val="Normal"/>
    <w:qFormat/>
    <w:rsid w:val="00A82D3A"/>
    <w:pPr>
      <w:keepNext/>
      <w:jc w:val="both"/>
      <w:outlineLvl w:val="1"/>
    </w:pPr>
    <w:rPr>
      <w:b/>
      <w:bCs/>
      <w:sz w:val="24"/>
      <w:szCs w:val="24"/>
    </w:rPr>
  </w:style>
  <w:style w:type="paragraph" w:styleId="Titre3">
    <w:name w:val="heading 3"/>
    <w:basedOn w:val="Normal"/>
    <w:next w:val="Normal"/>
    <w:qFormat/>
    <w:rsid w:val="00A82D3A"/>
    <w:pPr>
      <w:keepNext/>
      <w:jc w:val="both"/>
      <w:outlineLvl w:val="2"/>
    </w:pPr>
    <w:rPr>
      <w:i/>
      <w:iCs/>
      <w:sz w:val="24"/>
      <w:szCs w:val="24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Corpsdetexte">
    <w:name w:val="Body Text"/>
    <w:basedOn w:val="Normal"/>
    <w:rsid w:val="00A82D3A"/>
    <w:pPr>
      <w:jc w:val="both"/>
    </w:pPr>
    <w:rPr>
      <w:sz w:val="24"/>
      <w:szCs w:val="24"/>
    </w:rPr>
  </w:style>
  <w:style w:type="paragraph" w:styleId="Titre">
    <w:name w:val="Title"/>
    <w:basedOn w:val="Normal"/>
    <w:qFormat/>
    <w:rsid w:val="00A82D3A"/>
    <w:pPr>
      <w:jc w:val="center"/>
    </w:pPr>
    <w:rPr>
      <w:sz w:val="24"/>
      <w:szCs w:val="24"/>
    </w:rPr>
  </w:style>
  <w:style w:type="paragraph" w:styleId="Lgende">
    <w:name w:val="caption"/>
    <w:basedOn w:val="Normal"/>
    <w:next w:val="Normal"/>
    <w:qFormat/>
    <w:rsid w:val="00FD06C5"/>
    <w:pPr>
      <w:spacing w:before="120" w:after="120"/>
    </w:pPr>
    <w:rPr>
      <w:b/>
      <w:bCs/>
    </w:rPr>
  </w:style>
  <w:style w:type="table" w:styleId="Grilledutableau">
    <w:name w:val="Table Grid"/>
    <w:basedOn w:val="TableauNormal"/>
    <w:rsid w:val="004A4F7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-tte">
    <w:name w:val="header"/>
    <w:basedOn w:val="Normal"/>
    <w:rsid w:val="00561996"/>
    <w:pPr>
      <w:tabs>
        <w:tab w:val="center" w:pos="4536"/>
        <w:tab w:val="right" w:pos="9072"/>
      </w:tabs>
    </w:pPr>
  </w:style>
  <w:style w:type="paragraph" w:styleId="Pieddepage">
    <w:name w:val="footer"/>
    <w:basedOn w:val="Normal"/>
    <w:rsid w:val="00561996"/>
    <w:pPr>
      <w:tabs>
        <w:tab w:val="center" w:pos="4536"/>
        <w:tab w:val="right" w:pos="9072"/>
      </w:tabs>
    </w:pPr>
  </w:style>
  <w:style w:type="paragraph" w:styleId="Textebrut">
    <w:name w:val="Plain Text"/>
    <w:basedOn w:val="Normal"/>
    <w:link w:val="TextebrutCar"/>
    <w:uiPriority w:val="99"/>
    <w:rsid w:val="00FA1A6B"/>
    <w:rPr>
      <w:rFonts w:ascii="Courier New" w:hAnsi="Courier New" w:cs="Courier New"/>
    </w:rPr>
  </w:style>
  <w:style w:type="paragraph" w:styleId="Textedebulles">
    <w:name w:val="Balloon Text"/>
    <w:basedOn w:val="Normal"/>
    <w:link w:val="TextedebullesCar"/>
    <w:uiPriority w:val="99"/>
    <w:semiHidden/>
    <w:unhideWhenUsed/>
    <w:rsid w:val="005D5837"/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5D5837"/>
    <w:rPr>
      <w:rFonts w:ascii="Tahoma" w:hAnsi="Tahoma" w:cs="Tahoma"/>
      <w:sz w:val="16"/>
      <w:szCs w:val="16"/>
    </w:rPr>
  </w:style>
  <w:style w:type="character" w:customStyle="1" w:styleId="MTEquationSection">
    <w:name w:val="MTEquationSection"/>
    <w:basedOn w:val="Policepardfaut"/>
    <w:rsid w:val="00D12214"/>
    <w:rPr>
      <w:i/>
      <w:vanish/>
      <w:color w:val="FF0000"/>
    </w:rPr>
  </w:style>
  <w:style w:type="paragraph" w:customStyle="1" w:styleId="MTDisplayEquation">
    <w:name w:val="MTDisplayEquation"/>
    <w:basedOn w:val="Normal"/>
    <w:next w:val="Normal"/>
    <w:link w:val="MTDisplayEquationCar"/>
    <w:rsid w:val="00D12214"/>
    <w:pPr>
      <w:tabs>
        <w:tab w:val="center" w:pos="4540"/>
        <w:tab w:val="right" w:pos="9080"/>
      </w:tabs>
      <w:jc w:val="both"/>
    </w:pPr>
    <w:rPr>
      <w:sz w:val="24"/>
    </w:rPr>
  </w:style>
  <w:style w:type="character" w:customStyle="1" w:styleId="MTDisplayEquationCar">
    <w:name w:val="MTDisplayEquation Car"/>
    <w:basedOn w:val="Policepardfaut"/>
    <w:link w:val="MTDisplayEquation"/>
    <w:rsid w:val="00D12214"/>
    <w:rPr>
      <w:sz w:val="24"/>
    </w:rPr>
  </w:style>
  <w:style w:type="character" w:customStyle="1" w:styleId="TextebrutCar">
    <w:name w:val="Texte brut Car"/>
    <w:basedOn w:val="Policepardfaut"/>
    <w:link w:val="Textebrut"/>
    <w:uiPriority w:val="99"/>
    <w:rsid w:val="000B65E2"/>
    <w:rPr>
      <w:rFonts w:ascii="Courier New" w:hAnsi="Courier New" w:cs="Courier New"/>
    </w:rPr>
  </w:style>
  <w:style w:type="paragraph" w:styleId="Paragraphedeliste">
    <w:name w:val="List Paragraph"/>
    <w:basedOn w:val="Normal"/>
    <w:uiPriority w:val="34"/>
    <w:qFormat/>
    <w:rsid w:val="00B815F7"/>
    <w:pPr>
      <w:ind w:left="708"/>
    </w:pPr>
    <w:rPr>
      <w:sz w:val="24"/>
      <w:szCs w:val="24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wmf"/><Relationship Id="rId13" Type="http://schemas.openxmlformats.org/officeDocument/2006/relationships/oleObject" Target="embeddings/oleObject3.bin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4.wmf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oleObject" Target="embeddings/oleObject2.bin"/><Relationship Id="rId5" Type="http://schemas.openxmlformats.org/officeDocument/2006/relationships/footnotes" Target="footnotes.xml"/><Relationship Id="rId15" Type="http://schemas.openxmlformats.org/officeDocument/2006/relationships/fontTable" Target="fontTable.xml"/><Relationship Id="rId10" Type="http://schemas.openxmlformats.org/officeDocument/2006/relationships/image" Target="media/image3.wmf"/><Relationship Id="rId4" Type="http://schemas.openxmlformats.org/officeDocument/2006/relationships/webSettings" Target="webSettings.xml"/><Relationship Id="rId9" Type="http://schemas.openxmlformats.org/officeDocument/2006/relationships/oleObject" Target="embeddings/oleObject1.bin"/><Relationship Id="rId1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778</Words>
  <Characters>4282</Characters>
  <Application>Microsoft Office Word</Application>
  <DocSecurity>0</DocSecurity>
  <Lines>35</Lines>
  <Paragraphs>10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>Trouver la forme faible de l’équation de la chaleur</vt:lpstr>
    </vt:vector>
  </TitlesOfParts>
  <Company>IRIS TECHNOLOGIES</Company>
  <LinksUpToDate>false</LinksUpToDate>
  <CharactersWithSpaces>5050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Trouver la forme faible de l’équation de la chaleur</dc:title>
  <dc:creator>Administrateur</dc:creator>
  <cp:lastModifiedBy>toussaij</cp:lastModifiedBy>
  <cp:revision>4</cp:revision>
  <cp:lastPrinted>2024-12-17T11:47:00Z</cp:lastPrinted>
  <dcterms:created xsi:type="dcterms:W3CDTF">2024-12-17T11:47:00Z</dcterms:created>
  <dcterms:modified xsi:type="dcterms:W3CDTF">2024-12-17T11:47:00Z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TEquationNumber2">
    <vt:lpwstr>(#S1.#E1)</vt:lpwstr>
  </property>
  <property fmtid="{D5CDD505-2E9C-101B-9397-08002B2CF9AE}" pid="3" name="MTEquationSection">
    <vt:lpwstr>1</vt:lpwstr>
  </property>
  <property fmtid="{D5CDD505-2E9C-101B-9397-08002B2CF9AE}" pid="4" name="MTWinEqns">
    <vt:bool>true</vt:bool>
  </property>
</Properties>
</file>