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9AB3" w14:textId="1737DEEC" w:rsidR="004B60E5" w:rsidRDefault="00932284">
      <w:r>
        <w:t>Sample plan</w:t>
      </w:r>
    </w:p>
    <w:sectPr w:rsidR="004B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84"/>
    <w:rsid w:val="004B60E5"/>
    <w:rsid w:val="0093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70FF"/>
  <w15:chartTrackingRefBased/>
  <w15:docId w15:val="{C9F0F9A9-A67C-445D-8074-301F61AD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Vince Atienza</dc:creator>
  <cp:keywords/>
  <dc:description/>
  <cp:lastModifiedBy>Arian Vince Atienza</cp:lastModifiedBy>
  <cp:revision>1</cp:revision>
  <dcterms:created xsi:type="dcterms:W3CDTF">2022-10-15T02:07:00Z</dcterms:created>
  <dcterms:modified xsi:type="dcterms:W3CDTF">2022-10-15T02:07:00Z</dcterms:modified>
</cp:coreProperties>
</file>