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CableCompany IPO chart and Algorithm </w:t>
      </w: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IPO Chart</w:t>
      </w:r>
    </w:p>
    <w:tbl>
      <w:tblPr/>
      <w:tblGrid>
        <w:gridCol w:w="3600"/>
        <w:gridCol w:w="3600"/>
        <w:gridCol w:w="3600"/>
      </w:tblGrid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Process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Output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accountNumber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 user for accountNumber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accountNumber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accountType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 user for accountType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billAmount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premiumChannels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 user for premiumChannels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basicServices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Current bill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 user for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basicServices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Current bill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final bill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import java.util.*; //used for scanner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import java.text.DecimalFormat; // format decimal places and start with $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CLASS Main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DECLARE instantiating Scanner Object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DECLARE deciamal format Object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DECLARE INITIALIZE accountNumber, premiumChannels, basicServices, billAmount, accountType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intro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menu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PROMPT user accountNumber, accountType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GET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accountNumber, accountType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SWITCH case of accountType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A:PROMPT user premiumChannels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GET premiumChannels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CALCULATE premiumChannels *= $7.5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CALCULATE billAmount += (premiumChannels + fees)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OUTPUT accountNumber, billAmount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B:PROMPT user premiumChannels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GET premiumChannels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  </w:t>
        <w:tab/>
        <w:t xml:space="preserve">    PROMPT user basicServices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GET basicServices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CALCULATE premiumChannels *= $50, basicServices &lt;= </w:t>
        <w:tab/>
        <w:tab/>
        <w:tab/>
        <w:tab/>
        <w:t xml:space="preserve">    10 *= $75 &amp;&amp; basicServices &gt; 10 *= $5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CALCULATE billAmount += ( premiumChannels + </w:t>
        <w:tab/>
        <w:tab/>
        <w:tab/>
        <w:tab/>
        <w:t xml:space="preserve"> </w:t>
        <w:tab/>
        <w:t xml:space="preserve">    basicServices + fees)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OUTPUT accountNumber, billAmount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END SWITCh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goodbye message</w:t>
      </w:r>
    </w:p>
    <w:p>
      <w:pPr>
        <w:spacing w:before="0" w:after="200" w:line="276"/>
        <w:ind w:right="0" w:left="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 CLASS Main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