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B37A" w14:textId="77777777" w:rsidR="00CA408C" w:rsidRPr="00CA408C" w:rsidRDefault="00CA408C" w:rsidP="00CA408C">
      <w:pPr>
        <w:widowControl/>
        <w:spacing w:before="100" w:beforeAutospacing="1" w:after="100" w:afterAutospacing="1"/>
        <w:outlineLvl w:val="0"/>
        <w:rPr>
          <w:b/>
          <w:bCs/>
          <w:color w:val="auto"/>
          <w:kern w:val="36"/>
          <w:sz w:val="48"/>
          <w:szCs w:val="48"/>
          <w:lang w:bidi="ar-SA"/>
        </w:rPr>
      </w:pPr>
      <w:r w:rsidRPr="00CA408C">
        <w:rPr>
          <w:b/>
          <w:bCs/>
          <w:color w:val="auto"/>
          <w:kern w:val="36"/>
          <w:sz w:val="48"/>
          <w:szCs w:val="48"/>
          <w:lang w:bidi="ar-SA"/>
        </w:rPr>
        <w:t>Digital Result Management Solution for Secondary Schools</w:t>
      </w:r>
    </w:p>
    <w:p w14:paraId="375F47E1" w14:textId="77777777" w:rsidR="00CA408C" w:rsidRPr="00CA408C" w:rsidRDefault="00CA408C" w:rsidP="00CA408C">
      <w:pPr>
        <w:widowControl/>
        <w:rPr>
          <w:color w:val="auto"/>
          <w:lang w:bidi="ar-SA"/>
        </w:rPr>
      </w:pPr>
      <w:r w:rsidRPr="00CA408C">
        <w:rPr>
          <w:color w:val="auto"/>
          <w:lang w:bidi="ar-SA"/>
        </w:rPr>
        <w:pict w14:anchorId="3D44ED50">
          <v:rect id="_x0000_i1025" style="width:0;height:1.5pt" o:hralign="center" o:hrstd="t" o:hr="t" fillcolor="#a0a0a0" stroked="f"/>
        </w:pict>
      </w:r>
    </w:p>
    <w:p w14:paraId="5D55669E"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Background</w:t>
      </w:r>
    </w:p>
    <w:p w14:paraId="304E9A1C" w14:textId="77777777" w:rsidR="00CA408C" w:rsidRPr="00CA408C" w:rsidRDefault="00CA408C" w:rsidP="00CA408C">
      <w:pPr>
        <w:widowControl/>
        <w:spacing w:before="100" w:beforeAutospacing="1" w:after="100" w:afterAutospacing="1"/>
        <w:rPr>
          <w:color w:val="auto"/>
          <w:lang w:bidi="ar-SA"/>
        </w:rPr>
      </w:pPr>
      <w:r w:rsidRPr="00CA408C">
        <w:rPr>
          <w:color w:val="auto"/>
          <w:lang w:bidi="ar-SA"/>
        </w:rPr>
        <w:t xml:space="preserve">A local secondary school approached </w:t>
      </w:r>
      <w:proofErr w:type="spellStart"/>
      <w:r w:rsidRPr="00CA408C">
        <w:rPr>
          <w:color w:val="auto"/>
          <w:lang w:bidi="ar-SA"/>
        </w:rPr>
        <w:t>Azyten</w:t>
      </w:r>
      <w:proofErr w:type="spellEnd"/>
      <w:r w:rsidRPr="00CA408C">
        <w:rPr>
          <w:color w:val="auto"/>
          <w:lang w:bidi="ar-SA"/>
        </w:rPr>
        <w:t xml:space="preserve"> IT Solutions Limited to develop a digital solution for managing student results. The goal was to transition from manual result compilation to an automated digital system. Sample data for SS2 students was provided to demonstrate the proposed solution's capability to manage results effectively.</w:t>
      </w:r>
    </w:p>
    <w:p w14:paraId="527AEE6D" w14:textId="77777777" w:rsidR="00CA408C" w:rsidRPr="00CA408C" w:rsidRDefault="00CA408C" w:rsidP="00CA408C">
      <w:pPr>
        <w:widowControl/>
        <w:rPr>
          <w:color w:val="auto"/>
          <w:lang w:bidi="ar-SA"/>
        </w:rPr>
      </w:pPr>
      <w:r w:rsidRPr="00CA408C">
        <w:rPr>
          <w:color w:val="auto"/>
          <w:lang w:bidi="ar-SA"/>
        </w:rPr>
        <w:pict w14:anchorId="1850EB69">
          <v:rect id="_x0000_i1026" style="width:0;height:1.5pt" o:hralign="center" o:hrstd="t" o:hr="t" fillcolor="#a0a0a0" stroked="f"/>
        </w:pict>
      </w:r>
    </w:p>
    <w:p w14:paraId="5119A5A9"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Project Objectives</w:t>
      </w:r>
    </w:p>
    <w:p w14:paraId="5FF52AF8" w14:textId="77777777" w:rsidR="00CA408C" w:rsidRPr="00CA408C" w:rsidRDefault="00CA408C" w:rsidP="00CA408C">
      <w:pPr>
        <w:widowControl/>
        <w:numPr>
          <w:ilvl w:val="0"/>
          <w:numId w:val="9"/>
        </w:numPr>
        <w:spacing w:before="100" w:beforeAutospacing="1" w:after="100" w:afterAutospacing="1"/>
        <w:rPr>
          <w:color w:val="auto"/>
          <w:lang w:bidi="ar-SA"/>
        </w:rPr>
      </w:pPr>
      <w:r w:rsidRPr="00CA408C">
        <w:rPr>
          <w:color w:val="auto"/>
          <w:lang w:bidi="ar-SA"/>
        </w:rPr>
        <w:t xml:space="preserve">Import provided CSV files into a structured </w:t>
      </w:r>
      <w:r w:rsidRPr="00CA408C">
        <w:rPr>
          <w:b/>
          <w:bCs/>
          <w:color w:val="auto"/>
          <w:lang w:bidi="ar-SA"/>
        </w:rPr>
        <w:t>MySQL database</w:t>
      </w:r>
      <w:r w:rsidRPr="00CA408C">
        <w:rPr>
          <w:color w:val="auto"/>
          <w:lang w:bidi="ar-SA"/>
        </w:rPr>
        <w:t>.</w:t>
      </w:r>
    </w:p>
    <w:p w14:paraId="5B7E5F7B" w14:textId="77777777" w:rsidR="00CA408C" w:rsidRPr="00CA408C" w:rsidRDefault="00CA408C" w:rsidP="00CA408C">
      <w:pPr>
        <w:widowControl/>
        <w:numPr>
          <w:ilvl w:val="0"/>
          <w:numId w:val="9"/>
        </w:numPr>
        <w:spacing w:before="100" w:beforeAutospacing="1" w:after="100" w:afterAutospacing="1"/>
        <w:rPr>
          <w:color w:val="auto"/>
          <w:lang w:bidi="ar-SA"/>
        </w:rPr>
      </w:pPr>
      <w:r w:rsidRPr="00CA408C">
        <w:rPr>
          <w:color w:val="auto"/>
          <w:lang w:bidi="ar-SA"/>
        </w:rPr>
        <w:t xml:space="preserve">Develop an </w:t>
      </w:r>
      <w:r w:rsidRPr="00CA408C">
        <w:rPr>
          <w:b/>
          <w:bCs/>
          <w:color w:val="auto"/>
          <w:lang w:bidi="ar-SA"/>
        </w:rPr>
        <w:t>interactive Power BI dashboard</w:t>
      </w:r>
      <w:r w:rsidRPr="00CA408C">
        <w:rPr>
          <w:color w:val="auto"/>
          <w:lang w:bidi="ar-SA"/>
        </w:rPr>
        <w:t xml:space="preserve"> to visualize and analyze student performance data.</w:t>
      </w:r>
    </w:p>
    <w:p w14:paraId="1A21E766" w14:textId="77777777" w:rsidR="00CA408C" w:rsidRPr="00CA408C" w:rsidRDefault="00CA408C" w:rsidP="00CA408C">
      <w:pPr>
        <w:widowControl/>
        <w:numPr>
          <w:ilvl w:val="0"/>
          <w:numId w:val="9"/>
        </w:numPr>
        <w:spacing w:before="100" w:beforeAutospacing="1" w:after="100" w:afterAutospacing="1"/>
        <w:rPr>
          <w:color w:val="auto"/>
          <w:lang w:bidi="ar-SA"/>
        </w:rPr>
      </w:pPr>
      <w:r w:rsidRPr="00CA408C">
        <w:rPr>
          <w:color w:val="auto"/>
          <w:lang w:bidi="ar-SA"/>
        </w:rPr>
        <w:t>Demonstrate the system's efficiency in managing results and generating insightful reports.</w:t>
      </w:r>
    </w:p>
    <w:p w14:paraId="21B6F53F" w14:textId="77777777" w:rsidR="00CA408C" w:rsidRPr="00CA408C" w:rsidRDefault="00CA408C" w:rsidP="00CA408C">
      <w:pPr>
        <w:widowControl/>
        <w:rPr>
          <w:color w:val="auto"/>
          <w:lang w:bidi="ar-SA"/>
        </w:rPr>
      </w:pPr>
      <w:r w:rsidRPr="00CA408C">
        <w:rPr>
          <w:color w:val="auto"/>
          <w:lang w:bidi="ar-SA"/>
        </w:rPr>
        <w:pict w14:anchorId="7363CA59">
          <v:rect id="_x0000_i1027" style="width:0;height:1.5pt" o:hralign="center" o:hrstd="t" o:hr="t" fillcolor="#a0a0a0" stroked="f"/>
        </w:pict>
      </w:r>
    </w:p>
    <w:p w14:paraId="02EB266A"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Scope of Work</w:t>
      </w:r>
    </w:p>
    <w:p w14:paraId="122D70A6"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1. Database Development</w:t>
      </w:r>
    </w:p>
    <w:p w14:paraId="7447565D" w14:textId="77777777" w:rsidR="00CA408C" w:rsidRPr="00CA408C" w:rsidRDefault="00CA408C" w:rsidP="00CA408C">
      <w:pPr>
        <w:widowControl/>
        <w:numPr>
          <w:ilvl w:val="0"/>
          <w:numId w:val="10"/>
        </w:numPr>
        <w:spacing w:before="100" w:beforeAutospacing="1" w:after="100" w:afterAutospacing="1"/>
        <w:rPr>
          <w:color w:val="auto"/>
          <w:lang w:bidi="ar-SA"/>
        </w:rPr>
      </w:pPr>
      <w:r w:rsidRPr="00CA408C">
        <w:rPr>
          <w:color w:val="auto"/>
          <w:lang w:bidi="ar-SA"/>
        </w:rPr>
        <w:t>Designed a school management database with normalized tables to store:</w:t>
      </w:r>
    </w:p>
    <w:p w14:paraId="6FC91841" w14:textId="77777777" w:rsidR="00CA408C" w:rsidRPr="00CA408C" w:rsidRDefault="00CA408C" w:rsidP="00CA408C">
      <w:pPr>
        <w:widowControl/>
        <w:numPr>
          <w:ilvl w:val="1"/>
          <w:numId w:val="10"/>
        </w:numPr>
        <w:spacing w:before="100" w:beforeAutospacing="1" w:after="100" w:afterAutospacing="1"/>
        <w:rPr>
          <w:color w:val="auto"/>
          <w:lang w:bidi="ar-SA"/>
        </w:rPr>
      </w:pPr>
      <w:r w:rsidRPr="00CA408C">
        <w:rPr>
          <w:b/>
          <w:bCs/>
          <w:color w:val="auto"/>
          <w:lang w:bidi="ar-SA"/>
        </w:rPr>
        <w:t>Student details</w:t>
      </w:r>
      <w:r w:rsidRPr="00CA408C">
        <w:rPr>
          <w:color w:val="auto"/>
          <w:lang w:bidi="ar-SA"/>
        </w:rPr>
        <w:t>: Admission number, names.</w:t>
      </w:r>
    </w:p>
    <w:p w14:paraId="10B47A2A" w14:textId="77777777" w:rsidR="00CA408C" w:rsidRPr="00CA408C" w:rsidRDefault="00CA408C" w:rsidP="00CA408C">
      <w:pPr>
        <w:widowControl/>
        <w:numPr>
          <w:ilvl w:val="1"/>
          <w:numId w:val="10"/>
        </w:numPr>
        <w:spacing w:before="100" w:beforeAutospacing="1" w:after="100" w:afterAutospacing="1"/>
        <w:rPr>
          <w:color w:val="auto"/>
          <w:lang w:bidi="ar-SA"/>
        </w:rPr>
      </w:pPr>
      <w:r w:rsidRPr="00CA408C">
        <w:rPr>
          <w:b/>
          <w:bCs/>
          <w:color w:val="auto"/>
          <w:lang w:bidi="ar-SA"/>
        </w:rPr>
        <w:t>Student profile details</w:t>
      </w:r>
      <w:r w:rsidRPr="00CA408C">
        <w:rPr>
          <w:color w:val="auto"/>
          <w:lang w:bidi="ar-SA"/>
        </w:rPr>
        <w:t>: Student ID, age, gender, classroom, sit number.</w:t>
      </w:r>
    </w:p>
    <w:p w14:paraId="76BF5D2B" w14:textId="77777777" w:rsidR="00CA408C" w:rsidRPr="00CA408C" w:rsidRDefault="00CA408C" w:rsidP="00CA408C">
      <w:pPr>
        <w:widowControl/>
        <w:numPr>
          <w:ilvl w:val="1"/>
          <w:numId w:val="10"/>
        </w:numPr>
        <w:spacing w:before="100" w:beforeAutospacing="1" w:after="100" w:afterAutospacing="1"/>
        <w:rPr>
          <w:color w:val="auto"/>
          <w:lang w:bidi="ar-SA"/>
        </w:rPr>
      </w:pPr>
      <w:r w:rsidRPr="00CA408C">
        <w:rPr>
          <w:b/>
          <w:bCs/>
          <w:color w:val="auto"/>
          <w:lang w:bidi="ar-SA"/>
        </w:rPr>
        <w:t>Course details</w:t>
      </w:r>
      <w:r w:rsidRPr="00CA408C">
        <w:rPr>
          <w:color w:val="auto"/>
          <w:lang w:bidi="ar-SA"/>
        </w:rPr>
        <w:t>: Course names and codes.</w:t>
      </w:r>
    </w:p>
    <w:p w14:paraId="26663881" w14:textId="77777777" w:rsidR="00CA408C" w:rsidRPr="00CA408C" w:rsidRDefault="00CA408C" w:rsidP="00CA408C">
      <w:pPr>
        <w:widowControl/>
        <w:numPr>
          <w:ilvl w:val="1"/>
          <w:numId w:val="10"/>
        </w:numPr>
        <w:spacing w:before="100" w:beforeAutospacing="1" w:after="100" w:afterAutospacing="1"/>
        <w:rPr>
          <w:color w:val="auto"/>
          <w:lang w:bidi="ar-SA"/>
        </w:rPr>
      </w:pPr>
      <w:r w:rsidRPr="00CA408C">
        <w:rPr>
          <w:b/>
          <w:bCs/>
          <w:color w:val="auto"/>
          <w:lang w:bidi="ar-SA"/>
        </w:rPr>
        <w:t>Assessment data</w:t>
      </w:r>
      <w:r w:rsidRPr="00CA408C">
        <w:rPr>
          <w:color w:val="auto"/>
          <w:lang w:bidi="ar-SA"/>
        </w:rPr>
        <w:t>: Course code, student ID, scores.</w:t>
      </w:r>
    </w:p>
    <w:p w14:paraId="3A926655" w14:textId="77777777" w:rsidR="00CA408C" w:rsidRPr="00CA408C" w:rsidRDefault="00CA408C" w:rsidP="00CA408C">
      <w:pPr>
        <w:widowControl/>
        <w:numPr>
          <w:ilvl w:val="0"/>
          <w:numId w:val="10"/>
        </w:numPr>
        <w:spacing w:before="100" w:beforeAutospacing="1" w:after="100" w:afterAutospacing="1"/>
        <w:rPr>
          <w:color w:val="auto"/>
          <w:lang w:bidi="ar-SA"/>
        </w:rPr>
      </w:pPr>
      <w:r w:rsidRPr="00CA408C">
        <w:rPr>
          <w:color w:val="auto"/>
          <w:lang w:bidi="ar-SA"/>
        </w:rPr>
        <w:t>Established relationships between tables to ensure data integrity.</w:t>
      </w:r>
    </w:p>
    <w:p w14:paraId="1D6CB0EF"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2. Data Preparation</w:t>
      </w:r>
    </w:p>
    <w:p w14:paraId="6DCC836F" w14:textId="77777777" w:rsidR="00CA408C" w:rsidRPr="00CA408C" w:rsidRDefault="00CA408C" w:rsidP="00CA408C">
      <w:pPr>
        <w:widowControl/>
        <w:numPr>
          <w:ilvl w:val="0"/>
          <w:numId w:val="11"/>
        </w:numPr>
        <w:spacing w:before="100" w:beforeAutospacing="1" w:after="100" w:afterAutospacing="1"/>
        <w:rPr>
          <w:color w:val="auto"/>
          <w:lang w:bidi="ar-SA"/>
        </w:rPr>
      </w:pPr>
      <w:r w:rsidRPr="00CA408C">
        <w:rPr>
          <w:color w:val="auto"/>
          <w:lang w:bidi="ar-SA"/>
        </w:rPr>
        <w:t xml:space="preserve">Imported CSV files containing student details, course information, and assessment scores into the </w:t>
      </w:r>
      <w:r w:rsidRPr="00CA408C">
        <w:rPr>
          <w:b/>
          <w:bCs/>
          <w:color w:val="auto"/>
          <w:lang w:bidi="ar-SA"/>
        </w:rPr>
        <w:t>MySQL database</w:t>
      </w:r>
      <w:r w:rsidRPr="00CA408C">
        <w:rPr>
          <w:color w:val="auto"/>
          <w:lang w:bidi="ar-SA"/>
        </w:rPr>
        <w:t>.</w:t>
      </w:r>
    </w:p>
    <w:p w14:paraId="59DB2585"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3. Dashboard Development</w:t>
      </w:r>
    </w:p>
    <w:p w14:paraId="473B443F" w14:textId="77777777" w:rsidR="00CA408C" w:rsidRPr="00CA408C" w:rsidRDefault="00CA408C" w:rsidP="00CA408C">
      <w:pPr>
        <w:widowControl/>
        <w:numPr>
          <w:ilvl w:val="0"/>
          <w:numId w:val="12"/>
        </w:numPr>
        <w:spacing w:before="100" w:beforeAutospacing="1" w:after="100" w:afterAutospacing="1"/>
        <w:rPr>
          <w:color w:val="auto"/>
          <w:lang w:bidi="ar-SA"/>
        </w:rPr>
      </w:pPr>
      <w:r w:rsidRPr="00CA408C">
        <w:rPr>
          <w:color w:val="auto"/>
          <w:lang w:bidi="ar-SA"/>
        </w:rPr>
        <w:t xml:space="preserve">Built an interactive </w:t>
      </w:r>
      <w:r w:rsidRPr="00CA408C">
        <w:rPr>
          <w:b/>
          <w:bCs/>
          <w:color w:val="auto"/>
          <w:lang w:bidi="ar-SA"/>
        </w:rPr>
        <w:t>Power BI dashboard</w:t>
      </w:r>
      <w:r w:rsidRPr="00CA408C">
        <w:rPr>
          <w:color w:val="auto"/>
          <w:lang w:bidi="ar-SA"/>
        </w:rPr>
        <w:t xml:space="preserve"> featuring:</w:t>
      </w:r>
    </w:p>
    <w:p w14:paraId="47B5F210" w14:textId="77777777" w:rsidR="00CA408C" w:rsidRPr="00CA408C" w:rsidRDefault="00CA408C" w:rsidP="00CA408C">
      <w:pPr>
        <w:widowControl/>
        <w:numPr>
          <w:ilvl w:val="1"/>
          <w:numId w:val="12"/>
        </w:numPr>
        <w:spacing w:before="100" w:beforeAutospacing="1" w:after="100" w:afterAutospacing="1"/>
        <w:rPr>
          <w:color w:val="auto"/>
          <w:lang w:bidi="ar-SA"/>
        </w:rPr>
      </w:pPr>
      <w:r w:rsidRPr="00CA408C">
        <w:rPr>
          <w:color w:val="auto"/>
          <w:lang w:bidi="ar-SA"/>
        </w:rPr>
        <w:lastRenderedPageBreak/>
        <w:t>Individual student performance.</w:t>
      </w:r>
    </w:p>
    <w:p w14:paraId="2A142D1A" w14:textId="77777777" w:rsidR="00CA408C" w:rsidRPr="00CA408C" w:rsidRDefault="00CA408C" w:rsidP="00CA408C">
      <w:pPr>
        <w:widowControl/>
        <w:numPr>
          <w:ilvl w:val="1"/>
          <w:numId w:val="12"/>
        </w:numPr>
        <w:spacing w:before="100" w:beforeAutospacing="1" w:after="100" w:afterAutospacing="1"/>
        <w:rPr>
          <w:color w:val="auto"/>
          <w:lang w:bidi="ar-SA"/>
        </w:rPr>
      </w:pPr>
      <w:r w:rsidRPr="00CA408C">
        <w:rPr>
          <w:color w:val="auto"/>
          <w:lang w:bidi="ar-SA"/>
        </w:rPr>
        <w:t>Average scores by course.</w:t>
      </w:r>
    </w:p>
    <w:p w14:paraId="6312F764" w14:textId="77777777" w:rsidR="00CA408C" w:rsidRPr="00CA408C" w:rsidRDefault="00CA408C" w:rsidP="00CA408C">
      <w:pPr>
        <w:widowControl/>
        <w:numPr>
          <w:ilvl w:val="1"/>
          <w:numId w:val="12"/>
        </w:numPr>
        <w:spacing w:before="100" w:beforeAutospacing="1" w:after="100" w:afterAutospacing="1"/>
        <w:rPr>
          <w:color w:val="auto"/>
          <w:lang w:bidi="ar-SA"/>
        </w:rPr>
      </w:pPr>
      <w:r w:rsidRPr="00CA408C">
        <w:rPr>
          <w:color w:val="auto"/>
          <w:lang w:bidi="ar-SA"/>
        </w:rPr>
        <w:t>Pass/fail rates.</w:t>
      </w:r>
    </w:p>
    <w:p w14:paraId="69A992F7" w14:textId="77777777" w:rsidR="00CA408C" w:rsidRPr="00CA408C" w:rsidRDefault="00CA408C" w:rsidP="00CA408C">
      <w:pPr>
        <w:widowControl/>
        <w:numPr>
          <w:ilvl w:val="1"/>
          <w:numId w:val="12"/>
        </w:numPr>
        <w:spacing w:before="100" w:beforeAutospacing="1" w:after="100" w:afterAutospacing="1"/>
        <w:rPr>
          <w:color w:val="auto"/>
          <w:lang w:bidi="ar-SA"/>
        </w:rPr>
      </w:pPr>
      <w:r w:rsidRPr="00CA408C">
        <w:rPr>
          <w:color w:val="auto"/>
          <w:lang w:bidi="ar-SA"/>
        </w:rPr>
        <w:t>Performance trends across subjects.</w:t>
      </w:r>
    </w:p>
    <w:p w14:paraId="2977ED31" w14:textId="77777777" w:rsidR="00CA408C" w:rsidRPr="00CA408C" w:rsidRDefault="00CA408C" w:rsidP="00CA408C">
      <w:pPr>
        <w:widowControl/>
        <w:rPr>
          <w:color w:val="auto"/>
          <w:lang w:bidi="ar-SA"/>
        </w:rPr>
      </w:pPr>
      <w:r w:rsidRPr="00CA408C">
        <w:rPr>
          <w:color w:val="auto"/>
          <w:lang w:bidi="ar-SA"/>
        </w:rPr>
        <w:pict w14:anchorId="5656A2CE">
          <v:rect id="_x0000_i1028" style="width:0;height:1.5pt" o:hralign="center" o:hrstd="t" o:hr="t" fillcolor="#a0a0a0" stroked="f"/>
        </w:pict>
      </w:r>
    </w:p>
    <w:p w14:paraId="78D33402"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Methodology</w:t>
      </w:r>
    </w:p>
    <w:p w14:paraId="597F2E4E"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1. Database Development</w:t>
      </w:r>
    </w:p>
    <w:p w14:paraId="7F2050A8" w14:textId="77777777" w:rsidR="00CA408C" w:rsidRPr="00CA408C" w:rsidRDefault="00CA408C" w:rsidP="00CA408C">
      <w:pPr>
        <w:widowControl/>
        <w:spacing w:before="100" w:beforeAutospacing="1" w:after="100" w:afterAutospacing="1"/>
        <w:outlineLvl w:val="3"/>
        <w:rPr>
          <w:b/>
          <w:bCs/>
          <w:color w:val="auto"/>
          <w:lang w:bidi="ar-SA"/>
        </w:rPr>
      </w:pPr>
      <w:r w:rsidRPr="00CA408C">
        <w:rPr>
          <w:b/>
          <w:bCs/>
          <w:color w:val="auto"/>
          <w:lang w:bidi="ar-SA"/>
        </w:rPr>
        <w:t>Database Structure</w:t>
      </w:r>
    </w:p>
    <w:p w14:paraId="15C33392" w14:textId="77777777" w:rsidR="00CA408C" w:rsidRPr="00CA408C" w:rsidRDefault="00CA408C" w:rsidP="00CA408C">
      <w:pPr>
        <w:widowControl/>
        <w:numPr>
          <w:ilvl w:val="0"/>
          <w:numId w:val="13"/>
        </w:numPr>
        <w:spacing w:before="100" w:beforeAutospacing="1" w:after="100" w:afterAutospacing="1"/>
        <w:rPr>
          <w:color w:val="auto"/>
          <w:lang w:bidi="ar-SA"/>
        </w:rPr>
      </w:pPr>
      <w:r w:rsidRPr="00CA408C">
        <w:rPr>
          <w:color w:val="auto"/>
          <w:lang w:bidi="ar-SA"/>
        </w:rPr>
        <w:t xml:space="preserve">A relational </w:t>
      </w:r>
      <w:r w:rsidRPr="00CA408C">
        <w:rPr>
          <w:b/>
          <w:bCs/>
          <w:color w:val="auto"/>
          <w:lang w:bidi="ar-SA"/>
        </w:rPr>
        <w:t>MySQL database</w:t>
      </w:r>
      <w:r w:rsidRPr="00CA408C">
        <w:rPr>
          <w:color w:val="auto"/>
          <w:lang w:bidi="ar-SA"/>
        </w:rPr>
        <w:t xml:space="preserve"> was designed with key tables:</w:t>
      </w:r>
    </w:p>
    <w:p w14:paraId="7C9E294C" w14:textId="77777777" w:rsidR="00CA408C" w:rsidRPr="00CA408C" w:rsidRDefault="00CA408C" w:rsidP="00CA408C">
      <w:pPr>
        <w:widowControl/>
        <w:numPr>
          <w:ilvl w:val="1"/>
          <w:numId w:val="13"/>
        </w:numPr>
        <w:spacing w:before="100" w:beforeAutospacing="1" w:after="100" w:afterAutospacing="1"/>
        <w:rPr>
          <w:color w:val="auto"/>
          <w:lang w:bidi="ar-SA"/>
        </w:rPr>
      </w:pPr>
      <w:r w:rsidRPr="00CA408C">
        <w:rPr>
          <w:b/>
          <w:bCs/>
          <w:color w:val="auto"/>
          <w:lang w:bidi="ar-SA"/>
        </w:rPr>
        <w:t>student</w:t>
      </w:r>
      <w:r w:rsidRPr="00CA408C">
        <w:rPr>
          <w:color w:val="auto"/>
          <w:lang w:bidi="ar-SA"/>
        </w:rPr>
        <w:t>: Stores personal and demographic information.</w:t>
      </w:r>
    </w:p>
    <w:p w14:paraId="5AA350D4" w14:textId="77777777" w:rsidR="00CA408C" w:rsidRPr="00CA408C" w:rsidRDefault="00CA408C" w:rsidP="00CA408C">
      <w:pPr>
        <w:widowControl/>
        <w:numPr>
          <w:ilvl w:val="1"/>
          <w:numId w:val="13"/>
        </w:numPr>
        <w:spacing w:before="100" w:beforeAutospacing="1" w:after="100" w:afterAutospacing="1"/>
        <w:rPr>
          <w:color w:val="auto"/>
          <w:lang w:bidi="ar-SA"/>
        </w:rPr>
      </w:pPr>
      <w:r w:rsidRPr="00CA408C">
        <w:rPr>
          <w:b/>
          <w:bCs/>
          <w:color w:val="auto"/>
          <w:lang w:bidi="ar-SA"/>
        </w:rPr>
        <w:t>courses</w:t>
      </w:r>
      <w:r w:rsidRPr="00CA408C">
        <w:rPr>
          <w:color w:val="auto"/>
          <w:lang w:bidi="ar-SA"/>
        </w:rPr>
        <w:t>: Contains course details.</w:t>
      </w:r>
    </w:p>
    <w:p w14:paraId="4660B78C" w14:textId="77777777" w:rsidR="00CA408C" w:rsidRPr="00CA408C" w:rsidRDefault="00CA408C" w:rsidP="00CA408C">
      <w:pPr>
        <w:widowControl/>
        <w:numPr>
          <w:ilvl w:val="1"/>
          <w:numId w:val="13"/>
        </w:numPr>
        <w:spacing w:before="100" w:beforeAutospacing="1" w:after="100" w:afterAutospacing="1"/>
        <w:rPr>
          <w:color w:val="auto"/>
          <w:lang w:bidi="ar-SA"/>
        </w:rPr>
      </w:pPr>
      <w:r w:rsidRPr="00CA408C">
        <w:rPr>
          <w:b/>
          <w:bCs/>
          <w:color w:val="auto"/>
          <w:lang w:bidi="ar-SA"/>
        </w:rPr>
        <w:t>assessment</w:t>
      </w:r>
      <w:r w:rsidRPr="00CA408C">
        <w:rPr>
          <w:color w:val="auto"/>
          <w:lang w:bidi="ar-SA"/>
        </w:rPr>
        <w:t>: Maintains scores for different assessments.</w:t>
      </w:r>
    </w:p>
    <w:p w14:paraId="076E4A3B" w14:textId="77777777" w:rsidR="00CA408C" w:rsidRPr="00CA408C" w:rsidRDefault="00CA408C" w:rsidP="00CA408C">
      <w:pPr>
        <w:widowControl/>
        <w:numPr>
          <w:ilvl w:val="1"/>
          <w:numId w:val="13"/>
        </w:numPr>
        <w:spacing w:before="100" w:beforeAutospacing="1" w:after="100" w:afterAutospacing="1"/>
        <w:rPr>
          <w:color w:val="auto"/>
          <w:lang w:bidi="ar-SA"/>
        </w:rPr>
      </w:pPr>
      <w:proofErr w:type="spellStart"/>
      <w:r w:rsidRPr="00CA408C">
        <w:rPr>
          <w:b/>
          <w:bCs/>
          <w:color w:val="auto"/>
          <w:lang w:bidi="ar-SA"/>
        </w:rPr>
        <w:t>student_profile</w:t>
      </w:r>
      <w:proofErr w:type="spellEnd"/>
      <w:r w:rsidRPr="00CA408C">
        <w:rPr>
          <w:color w:val="auto"/>
          <w:lang w:bidi="ar-SA"/>
        </w:rPr>
        <w:t>: Stores additional student attributes like age and classroom.</w:t>
      </w:r>
    </w:p>
    <w:p w14:paraId="2D228124" w14:textId="77777777" w:rsidR="00CA408C" w:rsidRPr="00CA408C" w:rsidRDefault="00CA408C" w:rsidP="00CA408C">
      <w:pPr>
        <w:widowControl/>
        <w:spacing w:before="100" w:beforeAutospacing="1" w:after="100" w:afterAutospacing="1"/>
        <w:outlineLvl w:val="3"/>
        <w:rPr>
          <w:b/>
          <w:bCs/>
          <w:color w:val="auto"/>
          <w:lang w:bidi="ar-SA"/>
        </w:rPr>
      </w:pPr>
      <w:r w:rsidRPr="00CA408C">
        <w:rPr>
          <w:b/>
          <w:bCs/>
          <w:color w:val="auto"/>
          <w:lang w:bidi="ar-SA"/>
        </w:rPr>
        <w:t>Data Relationships</w:t>
      </w:r>
    </w:p>
    <w:p w14:paraId="1FC11567" w14:textId="77777777" w:rsidR="00CA408C" w:rsidRPr="00CA408C" w:rsidRDefault="00CA408C" w:rsidP="00CA408C">
      <w:pPr>
        <w:widowControl/>
        <w:numPr>
          <w:ilvl w:val="0"/>
          <w:numId w:val="14"/>
        </w:numPr>
        <w:spacing w:before="100" w:beforeAutospacing="1" w:after="100" w:afterAutospacing="1"/>
        <w:rPr>
          <w:color w:val="auto"/>
          <w:lang w:bidi="ar-SA"/>
        </w:rPr>
      </w:pPr>
      <w:r w:rsidRPr="00CA408C">
        <w:rPr>
          <w:color w:val="auto"/>
          <w:lang w:bidi="ar-SA"/>
        </w:rPr>
        <w:t xml:space="preserve">Linked each student to courses via the </w:t>
      </w:r>
      <w:r w:rsidRPr="00CA408C">
        <w:rPr>
          <w:b/>
          <w:bCs/>
          <w:color w:val="auto"/>
          <w:lang w:bidi="ar-SA"/>
        </w:rPr>
        <w:t>assessment</w:t>
      </w:r>
      <w:r w:rsidRPr="00CA408C">
        <w:rPr>
          <w:color w:val="auto"/>
          <w:lang w:bidi="ar-SA"/>
        </w:rPr>
        <w:t xml:space="preserve"> table.</w:t>
      </w:r>
    </w:p>
    <w:p w14:paraId="4D5EC34B" w14:textId="77777777" w:rsidR="00CA408C" w:rsidRPr="00CA408C" w:rsidRDefault="00CA408C" w:rsidP="00CA408C">
      <w:pPr>
        <w:widowControl/>
        <w:numPr>
          <w:ilvl w:val="0"/>
          <w:numId w:val="14"/>
        </w:numPr>
        <w:spacing w:before="100" w:beforeAutospacing="1" w:after="100" w:afterAutospacing="1"/>
        <w:rPr>
          <w:color w:val="auto"/>
          <w:lang w:bidi="ar-SA"/>
        </w:rPr>
      </w:pPr>
      <w:r w:rsidRPr="00CA408C">
        <w:rPr>
          <w:color w:val="auto"/>
          <w:lang w:bidi="ar-SA"/>
        </w:rPr>
        <w:t xml:space="preserve">Mapped courses using unique </w:t>
      </w:r>
      <w:proofErr w:type="spellStart"/>
      <w:r w:rsidRPr="00CA408C">
        <w:rPr>
          <w:rFonts w:ascii="Courier New" w:hAnsi="Courier New" w:cs="Courier New"/>
          <w:color w:val="auto"/>
          <w:sz w:val="20"/>
          <w:szCs w:val="20"/>
          <w:lang w:bidi="ar-SA"/>
        </w:rPr>
        <w:t>course_code</w:t>
      </w:r>
      <w:proofErr w:type="spellEnd"/>
      <w:r w:rsidRPr="00CA408C">
        <w:rPr>
          <w:color w:val="auto"/>
          <w:lang w:bidi="ar-SA"/>
        </w:rPr>
        <w:t xml:space="preserve"> values.</w:t>
      </w:r>
    </w:p>
    <w:p w14:paraId="4776FAE6" w14:textId="77777777" w:rsidR="00CA408C" w:rsidRPr="00CA408C" w:rsidRDefault="00CA408C" w:rsidP="00CA408C">
      <w:pPr>
        <w:widowControl/>
        <w:spacing w:before="100" w:beforeAutospacing="1" w:after="100" w:afterAutospacing="1"/>
        <w:outlineLvl w:val="3"/>
        <w:rPr>
          <w:b/>
          <w:bCs/>
          <w:color w:val="auto"/>
          <w:lang w:bidi="ar-SA"/>
        </w:rPr>
      </w:pPr>
      <w:r w:rsidRPr="00CA408C">
        <w:rPr>
          <w:b/>
          <w:bCs/>
          <w:color w:val="auto"/>
          <w:lang w:bidi="ar-SA"/>
        </w:rPr>
        <w:t>Sample SQL Queries</w:t>
      </w:r>
    </w:p>
    <w:p w14:paraId="3A841D8D" w14:textId="77777777" w:rsidR="00CA408C" w:rsidRPr="00CA408C" w:rsidRDefault="00CA408C" w:rsidP="00CA408C">
      <w:pPr>
        <w:widowControl/>
        <w:numPr>
          <w:ilvl w:val="0"/>
          <w:numId w:val="15"/>
        </w:numPr>
        <w:spacing w:before="100" w:beforeAutospacing="1" w:after="100" w:afterAutospacing="1"/>
        <w:rPr>
          <w:color w:val="auto"/>
          <w:lang w:bidi="ar-SA"/>
        </w:rPr>
      </w:pPr>
      <w:r w:rsidRPr="00CA408C">
        <w:rPr>
          <w:color w:val="auto"/>
          <w:lang w:bidi="ar-SA"/>
        </w:rPr>
        <w:t>Total score by student:</w:t>
      </w:r>
    </w:p>
    <w:p w14:paraId="796E7573"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proofErr w:type="spellStart"/>
      <w:r w:rsidRPr="00CA408C">
        <w:rPr>
          <w:rFonts w:ascii="Courier New" w:hAnsi="Courier New" w:cs="Courier New"/>
          <w:color w:val="auto"/>
          <w:sz w:val="20"/>
          <w:szCs w:val="20"/>
          <w:lang w:bidi="ar-SA"/>
        </w:rPr>
        <w:t>sql</w:t>
      </w:r>
      <w:proofErr w:type="spellEnd"/>
    </w:p>
    <w:p w14:paraId="1D9CA4B5"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Copy code</w:t>
      </w:r>
    </w:p>
    <w:p w14:paraId="1D6764D6"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SELECT </w:t>
      </w:r>
      <w:proofErr w:type="spellStart"/>
      <w:r w:rsidRPr="00CA408C">
        <w:rPr>
          <w:rFonts w:ascii="Courier New" w:hAnsi="Courier New" w:cs="Courier New"/>
          <w:color w:val="auto"/>
          <w:sz w:val="20"/>
          <w:szCs w:val="20"/>
          <w:lang w:bidi="ar-SA"/>
        </w:rPr>
        <w:t>admission_no</w:t>
      </w:r>
      <w:proofErr w:type="spellEnd"/>
      <w:r w:rsidRPr="00CA408C">
        <w:rPr>
          <w:rFonts w:ascii="Courier New" w:hAnsi="Courier New" w:cs="Courier New"/>
          <w:color w:val="auto"/>
          <w:sz w:val="20"/>
          <w:szCs w:val="20"/>
          <w:lang w:bidi="ar-SA"/>
        </w:rPr>
        <w:t xml:space="preserve">, </w:t>
      </w:r>
      <w:proofErr w:type="spellStart"/>
      <w:r w:rsidRPr="00CA408C">
        <w:rPr>
          <w:rFonts w:ascii="Courier New" w:hAnsi="Courier New" w:cs="Courier New"/>
          <w:color w:val="auto"/>
          <w:sz w:val="20"/>
          <w:szCs w:val="20"/>
          <w:lang w:bidi="ar-SA"/>
        </w:rPr>
        <w:t>first_name</w:t>
      </w:r>
      <w:proofErr w:type="spellEnd"/>
      <w:r w:rsidRPr="00CA408C">
        <w:rPr>
          <w:rFonts w:ascii="Courier New" w:hAnsi="Courier New" w:cs="Courier New"/>
          <w:color w:val="auto"/>
          <w:sz w:val="20"/>
          <w:szCs w:val="20"/>
          <w:lang w:bidi="ar-SA"/>
        </w:rPr>
        <w:t xml:space="preserve">, </w:t>
      </w:r>
      <w:proofErr w:type="spellStart"/>
      <w:r w:rsidRPr="00CA408C">
        <w:rPr>
          <w:rFonts w:ascii="Courier New" w:hAnsi="Courier New" w:cs="Courier New"/>
          <w:color w:val="auto"/>
          <w:sz w:val="20"/>
          <w:szCs w:val="20"/>
          <w:lang w:bidi="ar-SA"/>
        </w:rPr>
        <w:t>last_name</w:t>
      </w:r>
      <w:proofErr w:type="spellEnd"/>
      <w:r w:rsidRPr="00CA408C">
        <w:rPr>
          <w:rFonts w:ascii="Courier New" w:hAnsi="Courier New" w:cs="Courier New"/>
          <w:color w:val="auto"/>
          <w:sz w:val="20"/>
          <w:szCs w:val="20"/>
          <w:lang w:bidi="ar-SA"/>
        </w:rPr>
        <w:t xml:space="preserve">, </w:t>
      </w:r>
      <w:proofErr w:type="gramStart"/>
      <w:r w:rsidRPr="00CA408C">
        <w:rPr>
          <w:rFonts w:ascii="Courier New" w:hAnsi="Courier New" w:cs="Courier New"/>
          <w:color w:val="auto"/>
          <w:sz w:val="20"/>
          <w:szCs w:val="20"/>
          <w:lang w:bidi="ar-SA"/>
        </w:rPr>
        <w:t>SUM(</w:t>
      </w:r>
      <w:proofErr w:type="gramEnd"/>
      <w:r w:rsidRPr="00CA408C">
        <w:rPr>
          <w:rFonts w:ascii="Courier New" w:hAnsi="Courier New" w:cs="Courier New"/>
          <w:color w:val="auto"/>
          <w:sz w:val="20"/>
          <w:szCs w:val="20"/>
          <w:lang w:bidi="ar-SA"/>
        </w:rPr>
        <w:t xml:space="preserve">total) AS </w:t>
      </w:r>
      <w:proofErr w:type="spellStart"/>
      <w:r w:rsidRPr="00CA408C">
        <w:rPr>
          <w:rFonts w:ascii="Courier New" w:hAnsi="Courier New" w:cs="Courier New"/>
          <w:color w:val="auto"/>
          <w:sz w:val="20"/>
          <w:szCs w:val="20"/>
          <w:lang w:bidi="ar-SA"/>
        </w:rPr>
        <w:t>total_score</w:t>
      </w:r>
      <w:proofErr w:type="spellEnd"/>
    </w:p>
    <w:p w14:paraId="2294183F"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FROM students s</w:t>
      </w:r>
    </w:p>
    <w:p w14:paraId="2672ECB3"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JOIN </w:t>
      </w:r>
      <w:proofErr w:type="spellStart"/>
      <w:r w:rsidRPr="00CA408C">
        <w:rPr>
          <w:rFonts w:ascii="Courier New" w:hAnsi="Courier New" w:cs="Courier New"/>
          <w:color w:val="auto"/>
          <w:sz w:val="20"/>
          <w:szCs w:val="20"/>
          <w:lang w:bidi="ar-SA"/>
        </w:rPr>
        <w:t>student_profiles</w:t>
      </w:r>
      <w:proofErr w:type="spellEnd"/>
      <w:r w:rsidRPr="00CA408C">
        <w:rPr>
          <w:rFonts w:ascii="Courier New" w:hAnsi="Courier New" w:cs="Courier New"/>
          <w:color w:val="auto"/>
          <w:sz w:val="20"/>
          <w:szCs w:val="20"/>
          <w:lang w:bidi="ar-SA"/>
        </w:rPr>
        <w:t xml:space="preserve"> </w:t>
      </w:r>
      <w:proofErr w:type="spellStart"/>
      <w:r w:rsidRPr="00CA408C">
        <w:rPr>
          <w:rFonts w:ascii="Courier New" w:hAnsi="Courier New" w:cs="Courier New"/>
          <w:color w:val="auto"/>
          <w:sz w:val="20"/>
          <w:szCs w:val="20"/>
          <w:lang w:bidi="ar-SA"/>
        </w:rPr>
        <w:t>sp</w:t>
      </w:r>
      <w:proofErr w:type="spellEnd"/>
      <w:r w:rsidRPr="00CA408C">
        <w:rPr>
          <w:rFonts w:ascii="Courier New" w:hAnsi="Courier New" w:cs="Courier New"/>
          <w:color w:val="auto"/>
          <w:sz w:val="20"/>
          <w:szCs w:val="20"/>
          <w:lang w:bidi="ar-SA"/>
        </w:rPr>
        <w:t xml:space="preserve"> ON </w:t>
      </w:r>
      <w:proofErr w:type="spellStart"/>
      <w:proofErr w:type="gramStart"/>
      <w:r w:rsidRPr="00CA408C">
        <w:rPr>
          <w:rFonts w:ascii="Courier New" w:hAnsi="Courier New" w:cs="Courier New"/>
          <w:color w:val="auto"/>
          <w:sz w:val="20"/>
          <w:szCs w:val="20"/>
          <w:lang w:bidi="ar-SA"/>
        </w:rPr>
        <w:t>s.admission</w:t>
      </w:r>
      <w:proofErr w:type="gramEnd"/>
      <w:r w:rsidRPr="00CA408C">
        <w:rPr>
          <w:rFonts w:ascii="Courier New" w:hAnsi="Courier New" w:cs="Courier New"/>
          <w:color w:val="auto"/>
          <w:sz w:val="20"/>
          <w:szCs w:val="20"/>
          <w:lang w:bidi="ar-SA"/>
        </w:rPr>
        <w:t>_no</w:t>
      </w:r>
      <w:proofErr w:type="spellEnd"/>
      <w:r w:rsidRPr="00CA408C">
        <w:rPr>
          <w:rFonts w:ascii="Courier New" w:hAnsi="Courier New" w:cs="Courier New"/>
          <w:color w:val="auto"/>
          <w:sz w:val="20"/>
          <w:szCs w:val="20"/>
          <w:lang w:bidi="ar-SA"/>
        </w:rPr>
        <w:t xml:space="preserve"> = </w:t>
      </w:r>
      <w:proofErr w:type="spellStart"/>
      <w:r w:rsidRPr="00CA408C">
        <w:rPr>
          <w:rFonts w:ascii="Courier New" w:hAnsi="Courier New" w:cs="Courier New"/>
          <w:color w:val="auto"/>
          <w:sz w:val="20"/>
          <w:szCs w:val="20"/>
          <w:lang w:bidi="ar-SA"/>
        </w:rPr>
        <w:t>sp.student</w:t>
      </w:r>
      <w:proofErr w:type="spellEnd"/>
    </w:p>
    <w:p w14:paraId="21EF5144"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JOIN assessment a ON </w:t>
      </w:r>
      <w:proofErr w:type="spellStart"/>
      <w:proofErr w:type="gramStart"/>
      <w:r w:rsidRPr="00CA408C">
        <w:rPr>
          <w:rFonts w:ascii="Courier New" w:hAnsi="Courier New" w:cs="Courier New"/>
          <w:color w:val="auto"/>
          <w:sz w:val="20"/>
          <w:szCs w:val="20"/>
          <w:lang w:bidi="ar-SA"/>
        </w:rPr>
        <w:t>a.student</w:t>
      </w:r>
      <w:proofErr w:type="spellEnd"/>
      <w:proofErr w:type="gramEnd"/>
      <w:r w:rsidRPr="00CA408C">
        <w:rPr>
          <w:rFonts w:ascii="Courier New" w:hAnsi="Courier New" w:cs="Courier New"/>
          <w:color w:val="auto"/>
          <w:sz w:val="20"/>
          <w:szCs w:val="20"/>
          <w:lang w:bidi="ar-SA"/>
        </w:rPr>
        <w:t xml:space="preserve"> = </w:t>
      </w:r>
      <w:proofErr w:type="spellStart"/>
      <w:r w:rsidRPr="00CA408C">
        <w:rPr>
          <w:rFonts w:ascii="Courier New" w:hAnsi="Courier New" w:cs="Courier New"/>
          <w:color w:val="auto"/>
          <w:sz w:val="20"/>
          <w:szCs w:val="20"/>
          <w:lang w:bidi="ar-SA"/>
        </w:rPr>
        <w:t>sp.student</w:t>
      </w:r>
      <w:proofErr w:type="spellEnd"/>
    </w:p>
    <w:p w14:paraId="750D670E"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GROUP BY </w:t>
      </w:r>
      <w:proofErr w:type="spellStart"/>
      <w:r w:rsidRPr="00CA408C">
        <w:rPr>
          <w:rFonts w:ascii="Courier New" w:hAnsi="Courier New" w:cs="Courier New"/>
          <w:color w:val="auto"/>
          <w:sz w:val="20"/>
          <w:szCs w:val="20"/>
          <w:lang w:bidi="ar-SA"/>
        </w:rPr>
        <w:t>admission_no</w:t>
      </w:r>
      <w:proofErr w:type="spellEnd"/>
    </w:p>
    <w:p w14:paraId="1E377D9F"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ORDER BY </w:t>
      </w:r>
      <w:proofErr w:type="spellStart"/>
      <w:r w:rsidRPr="00CA408C">
        <w:rPr>
          <w:rFonts w:ascii="Courier New" w:hAnsi="Courier New" w:cs="Courier New"/>
          <w:color w:val="auto"/>
          <w:sz w:val="20"/>
          <w:szCs w:val="20"/>
          <w:lang w:bidi="ar-SA"/>
        </w:rPr>
        <w:t>last_name</w:t>
      </w:r>
      <w:proofErr w:type="spellEnd"/>
      <w:r w:rsidRPr="00CA408C">
        <w:rPr>
          <w:rFonts w:ascii="Courier New" w:hAnsi="Courier New" w:cs="Courier New"/>
          <w:color w:val="auto"/>
          <w:sz w:val="20"/>
          <w:szCs w:val="20"/>
          <w:lang w:bidi="ar-SA"/>
        </w:rPr>
        <w:t>;</w:t>
      </w:r>
    </w:p>
    <w:p w14:paraId="51DB0837" w14:textId="77777777" w:rsidR="00CA408C" w:rsidRPr="00CA408C" w:rsidRDefault="00CA408C" w:rsidP="00CA408C">
      <w:pPr>
        <w:widowControl/>
        <w:numPr>
          <w:ilvl w:val="0"/>
          <w:numId w:val="15"/>
        </w:numPr>
        <w:spacing w:before="100" w:beforeAutospacing="1" w:after="100" w:afterAutospacing="1"/>
        <w:rPr>
          <w:color w:val="auto"/>
          <w:lang w:bidi="ar-SA"/>
        </w:rPr>
      </w:pPr>
      <w:r w:rsidRPr="00CA408C">
        <w:rPr>
          <w:color w:val="auto"/>
          <w:lang w:bidi="ar-SA"/>
        </w:rPr>
        <w:t>Highest total score:</w:t>
      </w:r>
    </w:p>
    <w:p w14:paraId="5AD6FC72"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proofErr w:type="spellStart"/>
      <w:r w:rsidRPr="00CA408C">
        <w:rPr>
          <w:rFonts w:ascii="Courier New" w:hAnsi="Courier New" w:cs="Courier New"/>
          <w:color w:val="auto"/>
          <w:sz w:val="20"/>
          <w:szCs w:val="20"/>
          <w:lang w:bidi="ar-SA"/>
        </w:rPr>
        <w:t>sql</w:t>
      </w:r>
      <w:proofErr w:type="spellEnd"/>
    </w:p>
    <w:p w14:paraId="049F92C9"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Copy code</w:t>
      </w:r>
    </w:p>
    <w:p w14:paraId="78CED5AC"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SELECT </w:t>
      </w:r>
      <w:proofErr w:type="gramStart"/>
      <w:r w:rsidRPr="00CA408C">
        <w:rPr>
          <w:rFonts w:ascii="Courier New" w:hAnsi="Courier New" w:cs="Courier New"/>
          <w:color w:val="auto"/>
          <w:sz w:val="20"/>
          <w:szCs w:val="20"/>
          <w:lang w:bidi="ar-SA"/>
        </w:rPr>
        <w:t>SUM(</w:t>
      </w:r>
      <w:proofErr w:type="gramEnd"/>
      <w:r w:rsidRPr="00CA408C">
        <w:rPr>
          <w:rFonts w:ascii="Courier New" w:hAnsi="Courier New" w:cs="Courier New"/>
          <w:color w:val="auto"/>
          <w:sz w:val="20"/>
          <w:szCs w:val="20"/>
          <w:lang w:bidi="ar-SA"/>
        </w:rPr>
        <w:t xml:space="preserve">total) AS </w:t>
      </w:r>
      <w:proofErr w:type="spellStart"/>
      <w:r w:rsidRPr="00CA408C">
        <w:rPr>
          <w:rFonts w:ascii="Courier New" w:hAnsi="Courier New" w:cs="Courier New"/>
          <w:color w:val="auto"/>
          <w:sz w:val="20"/>
          <w:szCs w:val="20"/>
          <w:lang w:bidi="ar-SA"/>
        </w:rPr>
        <w:t>total_score</w:t>
      </w:r>
      <w:proofErr w:type="spellEnd"/>
      <w:r w:rsidRPr="00CA408C">
        <w:rPr>
          <w:rFonts w:ascii="Courier New" w:hAnsi="Courier New" w:cs="Courier New"/>
          <w:color w:val="auto"/>
          <w:sz w:val="20"/>
          <w:szCs w:val="20"/>
          <w:lang w:bidi="ar-SA"/>
        </w:rPr>
        <w:t xml:space="preserve"> </w:t>
      </w:r>
    </w:p>
    <w:p w14:paraId="31E83194"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FROM </w:t>
      </w:r>
      <w:proofErr w:type="spellStart"/>
      <w:r w:rsidRPr="00CA408C">
        <w:rPr>
          <w:rFonts w:ascii="Courier New" w:hAnsi="Courier New" w:cs="Courier New"/>
          <w:color w:val="auto"/>
          <w:sz w:val="20"/>
          <w:szCs w:val="20"/>
          <w:lang w:bidi="ar-SA"/>
        </w:rPr>
        <w:t>school_</w:t>
      </w:r>
      <w:proofErr w:type="gramStart"/>
      <w:r w:rsidRPr="00CA408C">
        <w:rPr>
          <w:rFonts w:ascii="Courier New" w:hAnsi="Courier New" w:cs="Courier New"/>
          <w:color w:val="auto"/>
          <w:sz w:val="20"/>
          <w:szCs w:val="20"/>
          <w:lang w:bidi="ar-SA"/>
        </w:rPr>
        <w:t>management.assessment</w:t>
      </w:r>
      <w:proofErr w:type="spellEnd"/>
      <w:proofErr w:type="gramEnd"/>
      <w:r w:rsidRPr="00CA408C">
        <w:rPr>
          <w:rFonts w:ascii="Courier New" w:hAnsi="Courier New" w:cs="Courier New"/>
          <w:color w:val="auto"/>
          <w:sz w:val="20"/>
          <w:szCs w:val="20"/>
          <w:lang w:bidi="ar-SA"/>
        </w:rPr>
        <w:t xml:space="preserve"> </w:t>
      </w:r>
    </w:p>
    <w:p w14:paraId="33C2CB9D"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GROUP BY student </w:t>
      </w:r>
    </w:p>
    <w:p w14:paraId="530A1F80"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ORDER BY </w:t>
      </w:r>
      <w:proofErr w:type="spellStart"/>
      <w:r w:rsidRPr="00CA408C">
        <w:rPr>
          <w:rFonts w:ascii="Courier New" w:hAnsi="Courier New" w:cs="Courier New"/>
          <w:color w:val="auto"/>
          <w:sz w:val="20"/>
          <w:szCs w:val="20"/>
          <w:lang w:bidi="ar-SA"/>
        </w:rPr>
        <w:t>total_score</w:t>
      </w:r>
      <w:proofErr w:type="spellEnd"/>
      <w:r w:rsidRPr="00CA408C">
        <w:rPr>
          <w:rFonts w:ascii="Courier New" w:hAnsi="Courier New" w:cs="Courier New"/>
          <w:color w:val="auto"/>
          <w:sz w:val="20"/>
          <w:szCs w:val="20"/>
          <w:lang w:bidi="ar-SA"/>
        </w:rPr>
        <w:t xml:space="preserve"> DESC </w:t>
      </w:r>
    </w:p>
    <w:p w14:paraId="466746B2"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LIMIT 1;</w:t>
      </w:r>
    </w:p>
    <w:p w14:paraId="030FE24D" w14:textId="77777777" w:rsidR="00CA408C" w:rsidRPr="00CA408C" w:rsidRDefault="00CA408C" w:rsidP="00CA408C">
      <w:pPr>
        <w:widowControl/>
        <w:numPr>
          <w:ilvl w:val="0"/>
          <w:numId w:val="15"/>
        </w:numPr>
        <w:spacing w:before="100" w:beforeAutospacing="1" w:after="100" w:afterAutospacing="1"/>
        <w:rPr>
          <w:color w:val="auto"/>
          <w:lang w:bidi="ar-SA"/>
        </w:rPr>
      </w:pPr>
      <w:r w:rsidRPr="00CA408C">
        <w:rPr>
          <w:color w:val="auto"/>
          <w:lang w:bidi="ar-SA"/>
        </w:rPr>
        <w:t>Course performance summary:</w:t>
      </w:r>
    </w:p>
    <w:p w14:paraId="136949F7"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proofErr w:type="spellStart"/>
      <w:r w:rsidRPr="00CA408C">
        <w:rPr>
          <w:rFonts w:ascii="Courier New" w:hAnsi="Courier New" w:cs="Courier New"/>
          <w:color w:val="auto"/>
          <w:sz w:val="20"/>
          <w:szCs w:val="20"/>
          <w:lang w:bidi="ar-SA"/>
        </w:rPr>
        <w:lastRenderedPageBreak/>
        <w:t>sql</w:t>
      </w:r>
      <w:proofErr w:type="spellEnd"/>
    </w:p>
    <w:p w14:paraId="49473FBB"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Copy code</w:t>
      </w:r>
    </w:p>
    <w:p w14:paraId="4D64BFDA"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SELECT </w:t>
      </w:r>
      <w:proofErr w:type="spellStart"/>
      <w:r w:rsidRPr="00CA408C">
        <w:rPr>
          <w:rFonts w:ascii="Courier New" w:hAnsi="Courier New" w:cs="Courier New"/>
          <w:color w:val="auto"/>
          <w:sz w:val="20"/>
          <w:szCs w:val="20"/>
          <w:lang w:bidi="ar-SA"/>
        </w:rPr>
        <w:t>course_code</w:t>
      </w:r>
      <w:proofErr w:type="spellEnd"/>
      <w:r w:rsidRPr="00CA408C">
        <w:rPr>
          <w:rFonts w:ascii="Courier New" w:hAnsi="Courier New" w:cs="Courier New"/>
          <w:color w:val="auto"/>
          <w:sz w:val="20"/>
          <w:szCs w:val="20"/>
          <w:lang w:bidi="ar-SA"/>
        </w:rPr>
        <w:t xml:space="preserve">, </w:t>
      </w:r>
      <w:proofErr w:type="gramStart"/>
      <w:r w:rsidRPr="00CA408C">
        <w:rPr>
          <w:rFonts w:ascii="Courier New" w:hAnsi="Courier New" w:cs="Courier New"/>
          <w:color w:val="auto"/>
          <w:sz w:val="20"/>
          <w:szCs w:val="20"/>
          <w:lang w:bidi="ar-SA"/>
        </w:rPr>
        <w:t>SUM(</w:t>
      </w:r>
      <w:proofErr w:type="spellStart"/>
      <w:proofErr w:type="gramEnd"/>
      <w:r w:rsidRPr="00CA408C">
        <w:rPr>
          <w:rFonts w:ascii="Courier New" w:hAnsi="Courier New" w:cs="Courier New"/>
          <w:color w:val="auto"/>
          <w:sz w:val="20"/>
          <w:szCs w:val="20"/>
          <w:lang w:bidi="ar-SA"/>
        </w:rPr>
        <w:t>first_ca</w:t>
      </w:r>
      <w:proofErr w:type="spellEnd"/>
      <w:r w:rsidRPr="00CA408C">
        <w:rPr>
          <w:rFonts w:ascii="Courier New" w:hAnsi="Courier New" w:cs="Courier New"/>
          <w:color w:val="auto"/>
          <w:sz w:val="20"/>
          <w:szCs w:val="20"/>
          <w:lang w:bidi="ar-SA"/>
        </w:rPr>
        <w:t>), SUM(</w:t>
      </w:r>
      <w:proofErr w:type="spellStart"/>
      <w:r w:rsidRPr="00CA408C">
        <w:rPr>
          <w:rFonts w:ascii="Courier New" w:hAnsi="Courier New" w:cs="Courier New"/>
          <w:color w:val="auto"/>
          <w:sz w:val="20"/>
          <w:szCs w:val="20"/>
          <w:lang w:bidi="ar-SA"/>
        </w:rPr>
        <w:t>second_ca</w:t>
      </w:r>
      <w:proofErr w:type="spellEnd"/>
      <w:r w:rsidRPr="00CA408C">
        <w:rPr>
          <w:rFonts w:ascii="Courier New" w:hAnsi="Courier New" w:cs="Courier New"/>
          <w:color w:val="auto"/>
          <w:sz w:val="20"/>
          <w:szCs w:val="20"/>
          <w:lang w:bidi="ar-SA"/>
        </w:rPr>
        <w:t xml:space="preserve">), SUM(exam), </w:t>
      </w:r>
    </w:p>
    <w:p w14:paraId="2D20DCA6"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proofErr w:type="gramStart"/>
      <w:r w:rsidRPr="00CA408C">
        <w:rPr>
          <w:rFonts w:ascii="Courier New" w:hAnsi="Courier New" w:cs="Courier New"/>
          <w:color w:val="auto"/>
          <w:sz w:val="20"/>
          <w:szCs w:val="20"/>
          <w:lang w:bidi="ar-SA"/>
        </w:rPr>
        <w:t>SUM(</w:t>
      </w:r>
      <w:proofErr w:type="gramEnd"/>
      <w:r w:rsidRPr="00CA408C">
        <w:rPr>
          <w:rFonts w:ascii="Courier New" w:hAnsi="Courier New" w:cs="Courier New"/>
          <w:color w:val="auto"/>
          <w:sz w:val="20"/>
          <w:szCs w:val="20"/>
          <w:lang w:bidi="ar-SA"/>
        </w:rPr>
        <w:t xml:space="preserve">total) AS </w:t>
      </w:r>
      <w:proofErr w:type="spellStart"/>
      <w:r w:rsidRPr="00CA408C">
        <w:rPr>
          <w:rFonts w:ascii="Courier New" w:hAnsi="Courier New" w:cs="Courier New"/>
          <w:color w:val="auto"/>
          <w:sz w:val="20"/>
          <w:szCs w:val="20"/>
          <w:lang w:bidi="ar-SA"/>
        </w:rPr>
        <w:t>course_accum_score</w:t>
      </w:r>
      <w:proofErr w:type="spellEnd"/>
    </w:p>
    <w:p w14:paraId="60BD8699"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FROM assessment</w:t>
      </w:r>
    </w:p>
    <w:p w14:paraId="61E1818F"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GROUP BY </w:t>
      </w:r>
      <w:proofErr w:type="spellStart"/>
      <w:r w:rsidRPr="00CA408C">
        <w:rPr>
          <w:rFonts w:ascii="Courier New" w:hAnsi="Courier New" w:cs="Courier New"/>
          <w:color w:val="auto"/>
          <w:sz w:val="20"/>
          <w:szCs w:val="20"/>
          <w:lang w:bidi="ar-SA"/>
        </w:rPr>
        <w:t>course_code</w:t>
      </w:r>
      <w:proofErr w:type="spellEnd"/>
    </w:p>
    <w:p w14:paraId="23342CF5" w14:textId="77777777" w:rsidR="00CA408C" w:rsidRPr="00CA408C" w:rsidRDefault="00CA408C" w:rsidP="00CA4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auto"/>
          <w:sz w:val="20"/>
          <w:szCs w:val="20"/>
          <w:lang w:bidi="ar-SA"/>
        </w:rPr>
      </w:pPr>
      <w:r w:rsidRPr="00CA408C">
        <w:rPr>
          <w:rFonts w:ascii="Courier New" w:hAnsi="Courier New" w:cs="Courier New"/>
          <w:color w:val="auto"/>
          <w:sz w:val="20"/>
          <w:szCs w:val="20"/>
          <w:lang w:bidi="ar-SA"/>
        </w:rPr>
        <w:t xml:space="preserve">ORDER BY </w:t>
      </w:r>
      <w:proofErr w:type="spellStart"/>
      <w:r w:rsidRPr="00CA408C">
        <w:rPr>
          <w:rFonts w:ascii="Courier New" w:hAnsi="Courier New" w:cs="Courier New"/>
          <w:color w:val="auto"/>
          <w:sz w:val="20"/>
          <w:szCs w:val="20"/>
          <w:lang w:bidi="ar-SA"/>
        </w:rPr>
        <w:t>course_accum_score</w:t>
      </w:r>
      <w:proofErr w:type="spellEnd"/>
      <w:r w:rsidRPr="00CA408C">
        <w:rPr>
          <w:rFonts w:ascii="Courier New" w:hAnsi="Courier New" w:cs="Courier New"/>
          <w:color w:val="auto"/>
          <w:sz w:val="20"/>
          <w:szCs w:val="20"/>
          <w:lang w:bidi="ar-SA"/>
        </w:rPr>
        <w:t xml:space="preserve"> DESC;</w:t>
      </w:r>
    </w:p>
    <w:p w14:paraId="23AD7CF6"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2. Dashboard Development</w:t>
      </w:r>
    </w:p>
    <w:p w14:paraId="519FA78F" w14:textId="77777777" w:rsidR="00CA408C" w:rsidRPr="00CA408C" w:rsidRDefault="00CA408C" w:rsidP="00CA408C">
      <w:pPr>
        <w:widowControl/>
        <w:numPr>
          <w:ilvl w:val="0"/>
          <w:numId w:val="16"/>
        </w:numPr>
        <w:spacing w:before="100" w:beforeAutospacing="1" w:after="100" w:afterAutospacing="1"/>
        <w:rPr>
          <w:color w:val="auto"/>
          <w:lang w:bidi="ar-SA"/>
        </w:rPr>
      </w:pPr>
      <w:r w:rsidRPr="00CA408C">
        <w:rPr>
          <w:color w:val="auto"/>
          <w:lang w:bidi="ar-SA"/>
        </w:rPr>
        <w:t xml:space="preserve">Adapted the database structure from </w:t>
      </w:r>
      <w:r w:rsidRPr="00CA408C">
        <w:rPr>
          <w:b/>
          <w:bCs/>
          <w:color w:val="auto"/>
          <w:lang w:bidi="ar-SA"/>
        </w:rPr>
        <w:t>MySQL</w:t>
      </w:r>
      <w:r w:rsidRPr="00CA408C">
        <w:rPr>
          <w:color w:val="auto"/>
          <w:lang w:bidi="ar-SA"/>
        </w:rPr>
        <w:t xml:space="preserve"> to </w:t>
      </w:r>
      <w:r w:rsidRPr="00CA408C">
        <w:rPr>
          <w:b/>
          <w:bCs/>
          <w:color w:val="auto"/>
          <w:lang w:bidi="ar-SA"/>
        </w:rPr>
        <w:t>SQL Server</w:t>
      </w:r>
      <w:r w:rsidRPr="00CA408C">
        <w:rPr>
          <w:color w:val="auto"/>
          <w:lang w:bidi="ar-SA"/>
        </w:rPr>
        <w:t>.</w:t>
      </w:r>
    </w:p>
    <w:p w14:paraId="74EBE9A5" w14:textId="77777777" w:rsidR="00CA408C" w:rsidRPr="00CA408C" w:rsidRDefault="00CA408C" w:rsidP="00CA408C">
      <w:pPr>
        <w:widowControl/>
        <w:numPr>
          <w:ilvl w:val="0"/>
          <w:numId w:val="16"/>
        </w:numPr>
        <w:spacing w:before="100" w:beforeAutospacing="1" w:after="100" w:afterAutospacing="1"/>
        <w:rPr>
          <w:color w:val="auto"/>
          <w:lang w:bidi="ar-SA"/>
        </w:rPr>
      </w:pPr>
      <w:r w:rsidRPr="00CA408C">
        <w:rPr>
          <w:color w:val="auto"/>
          <w:lang w:bidi="ar-SA"/>
        </w:rPr>
        <w:t xml:space="preserve">Imported data into </w:t>
      </w:r>
      <w:r w:rsidRPr="00CA408C">
        <w:rPr>
          <w:b/>
          <w:bCs/>
          <w:color w:val="auto"/>
          <w:lang w:bidi="ar-SA"/>
        </w:rPr>
        <w:t>Power BI</w:t>
      </w:r>
      <w:r w:rsidRPr="00CA408C">
        <w:rPr>
          <w:color w:val="auto"/>
          <w:lang w:bidi="ar-SA"/>
        </w:rPr>
        <w:t xml:space="preserve"> using Direct Query mode.</w:t>
      </w:r>
    </w:p>
    <w:p w14:paraId="196F50D6" w14:textId="77777777" w:rsidR="00CA408C" w:rsidRPr="00CA408C" w:rsidRDefault="00CA408C" w:rsidP="00CA408C">
      <w:pPr>
        <w:widowControl/>
        <w:numPr>
          <w:ilvl w:val="0"/>
          <w:numId w:val="16"/>
        </w:numPr>
        <w:spacing w:before="100" w:beforeAutospacing="1" w:after="100" w:afterAutospacing="1"/>
        <w:rPr>
          <w:color w:val="auto"/>
          <w:lang w:bidi="ar-SA"/>
        </w:rPr>
      </w:pPr>
      <w:r w:rsidRPr="00CA408C">
        <w:rPr>
          <w:color w:val="auto"/>
          <w:lang w:bidi="ar-SA"/>
        </w:rPr>
        <w:t>Cleaned and formatted the data, removing missing and duplicate values.</w:t>
      </w:r>
    </w:p>
    <w:p w14:paraId="5E7CD8D0" w14:textId="77777777" w:rsidR="00CA408C" w:rsidRPr="00CA408C" w:rsidRDefault="00CA408C" w:rsidP="00CA408C">
      <w:pPr>
        <w:widowControl/>
        <w:numPr>
          <w:ilvl w:val="0"/>
          <w:numId w:val="16"/>
        </w:numPr>
        <w:spacing w:before="100" w:beforeAutospacing="1" w:after="100" w:afterAutospacing="1"/>
        <w:rPr>
          <w:color w:val="auto"/>
          <w:lang w:bidi="ar-SA"/>
        </w:rPr>
      </w:pPr>
      <w:r w:rsidRPr="00CA408C">
        <w:rPr>
          <w:color w:val="auto"/>
          <w:lang w:bidi="ar-SA"/>
        </w:rPr>
        <w:t>Visualized relationships in Power BI’s data model to understand the database structure.</w:t>
      </w:r>
    </w:p>
    <w:p w14:paraId="769690CE" w14:textId="77777777" w:rsidR="00CA408C" w:rsidRPr="00CA408C" w:rsidRDefault="00CA408C" w:rsidP="00CA408C">
      <w:pPr>
        <w:widowControl/>
        <w:numPr>
          <w:ilvl w:val="0"/>
          <w:numId w:val="16"/>
        </w:numPr>
        <w:spacing w:before="100" w:beforeAutospacing="1" w:after="100" w:afterAutospacing="1"/>
        <w:rPr>
          <w:color w:val="auto"/>
          <w:lang w:bidi="ar-SA"/>
        </w:rPr>
      </w:pPr>
      <w:r w:rsidRPr="00CA408C">
        <w:rPr>
          <w:color w:val="auto"/>
          <w:lang w:bidi="ar-SA"/>
        </w:rPr>
        <w:t>Created an interactive dashboard with:</w:t>
      </w:r>
    </w:p>
    <w:p w14:paraId="093E2899" w14:textId="77777777" w:rsidR="00CA408C" w:rsidRPr="00CA408C" w:rsidRDefault="00CA408C" w:rsidP="00CA408C">
      <w:pPr>
        <w:widowControl/>
        <w:numPr>
          <w:ilvl w:val="1"/>
          <w:numId w:val="16"/>
        </w:numPr>
        <w:spacing w:before="100" w:beforeAutospacing="1" w:after="100" w:afterAutospacing="1"/>
        <w:rPr>
          <w:color w:val="auto"/>
          <w:lang w:bidi="ar-SA"/>
        </w:rPr>
      </w:pPr>
      <w:r w:rsidRPr="00CA408C">
        <w:rPr>
          <w:color w:val="auto"/>
          <w:lang w:bidi="ar-SA"/>
        </w:rPr>
        <w:t>Individual student performance in different courses.</w:t>
      </w:r>
    </w:p>
    <w:p w14:paraId="30A82F81" w14:textId="77777777" w:rsidR="00CA408C" w:rsidRPr="00CA408C" w:rsidRDefault="00CA408C" w:rsidP="00CA408C">
      <w:pPr>
        <w:widowControl/>
        <w:numPr>
          <w:ilvl w:val="1"/>
          <w:numId w:val="16"/>
        </w:numPr>
        <w:spacing w:before="100" w:beforeAutospacing="1" w:after="100" w:afterAutospacing="1"/>
        <w:rPr>
          <w:color w:val="auto"/>
          <w:lang w:bidi="ar-SA"/>
        </w:rPr>
      </w:pPr>
      <w:r w:rsidRPr="00CA408C">
        <w:rPr>
          <w:color w:val="auto"/>
          <w:lang w:bidi="ar-SA"/>
        </w:rPr>
        <w:t>Average scores by course.</w:t>
      </w:r>
    </w:p>
    <w:p w14:paraId="3F332B00" w14:textId="77777777" w:rsidR="00CA408C" w:rsidRPr="00CA408C" w:rsidRDefault="00CA408C" w:rsidP="00CA408C">
      <w:pPr>
        <w:widowControl/>
        <w:numPr>
          <w:ilvl w:val="1"/>
          <w:numId w:val="16"/>
        </w:numPr>
        <w:spacing w:before="100" w:beforeAutospacing="1" w:after="100" w:afterAutospacing="1"/>
        <w:rPr>
          <w:color w:val="auto"/>
          <w:lang w:bidi="ar-SA"/>
        </w:rPr>
      </w:pPr>
      <w:r w:rsidRPr="00CA408C">
        <w:rPr>
          <w:color w:val="auto"/>
          <w:lang w:bidi="ar-SA"/>
        </w:rPr>
        <w:t>Pass/fail rates.</w:t>
      </w:r>
    </w:p>
    <w:p w14:paraId="29056F40" w14:textId="77777777" w:rsidR="00CA408C" w:rsidRPr="00CA408C" w:rsidRDefault="00CA408C" w:rsidP="00CA408C">
      <w:pPr>
        <w:widowControl/>
        <w:numPr>
          <w:ilvl w:val="1"/>
          <w:numId w:val="16"/>
        </w:numPr>
        <w:spacing w:before="100" w:beforeAutospacing="1" w:after="100" w:afterAutospacing="1"/>
        <w:rPr>
          <w:color w:val="auto"/>
          <w:lang w:bidi="ar-SA"/>
        </w:rPr>
      </w:pPr>
      <w:r w:rsidRPr="00CA408C">
        <w:rPr>
          <w:color w:val="auto"/>
          <w:lang w:bidi="ar-SA"/>
        </w:rPr>
        <w:t>Performance trends across courses.</w:t>
      </w:r>
    </w:p>
    <w:p w14:paraId="5089B255" w14:textId="77777777" w:rsidR="00CA408C" w:rsidRPr="00CA408C" w:rsidRDefault="00CA408C" w:rsidP="00CA408C">
      <w:pPr>
        <w:widowControl/>
        <w:numPr>
          <w:ilvl w:val="1"/>
          <w:numId w:val="16"/>
        </w:numPr>
        <w:spacing w:before="100" w:beforeAutospacing="1" w:after="100" w:afterAutospacing="1"/>
        <w:rPr>
          <w:color w:val="auto"/>
          <w:lang w:bidi="ar-SA"/>
        </w:rPr>
      </w:pPr>
      <w:r w:rsidRPr="00CA408C">
        <w:rPr>
          <w:color w:val="auto"/>
          <w:lang w:bidi="ar-SA"/>
        </w:rPr>
        <w:t>Student rankings.</w:t>
      </w:r>
    </w:p>
    <w:p w14:paraId="4D8B36AD" w14:textId="77777777" w:rsidR="00CA408C" w:rsidRPr="00CA408C" w:rsidRDefault="00CA408C" w:rsidP="00CA408C">
      <w:pPr>
        <w:widowControl/>
        <w:rPr>
          <w:color w:val="auto"/>
          <w:lang w:bidi="ar-SA"/>
        </w:rPr>
      </w:pPr>
      <w:r w:rsidRPr="00CA408C">
        <w:rPr>
          <w:color w:val="auto"/>
          <w:lang w:bidi="ar-SA"/>
        </w:rPr>
        <w:pict w14:anchorId="54B09705">
          <v:rect id="_x0000_i1029" style="width:0;height:1.5pt" o:hralign="center" o:hrstd="t" o:hr="t" fillcolor="#a0a0a0" stroked="f"/>
        </w:pict>
      </w:r>
    </w:p>
    <w:p w14:paraId="70BD75D8"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Data Flow</w:t>
      </w:r>
    </w:p>
    <w:p w14:paraId="2F5EC7FF" w14:textId="77777777" w:rsidR="00CA408C" w:rsidRPr="00CA408C" w:rsidRDefault="00CA408C" w:rsidP="00CA408C">
      <w:pPr>
        <w:widowControl/>
        <w:numPr>
          <w:ilvl w:val="0"/>
          <w:numId w:val="17"/>
        </w:numPr>
        <w:spacing w:before="100" w:beforeAutospacing="1" w:after="100" w:afterAutospacing="1"/>
        <w:rPr>
          <w:color w:val="auto"/>
          <w:lang w:bidi="ar-SA"/>
        </w:rPr>
      </w:pPr>
      <w:r w:rsidRPr="00CA408C">
        <w:rPr>
          <w:b/>
          <w:bCs/>
          <w:color w:val="auto"/>
          <w:lang w:bidi="ar-SA"/>
        </w:rPr>
        <w:t>Data Source</w:t>
      </w:r>
      <w:r w:rsidRPr="00CA408C">
        <w:rPr>
          <w:color w:val="auto"/>
          <w:lang w:bidi="ar-SA"/>
        </w:rPr>
        <w:t>:</w:t>
      </w:r>
    </w:p>
    <w:p w14:paraId="622B4419" w14:textId="77777777" w:rsidR="00CA408C" w:rsidRPr="00CA408C" w:rsidRDefault="00CA408C" w:rsidP="00CA408C">
      <w:pPr>
        <w:widowControl/>
        <w:numPr>
          <w:ilvl w:val="1"/>
          <w:numId w:val="17"/>
        </w:numPr>
        <w:spacing w:before="100" w:beforeAutospacing="1" w:after="100" w:afterAutospacing="1"/>
        <w:rPr>
          <w:color w:val="auto"/>
          <w:lang w:bidi="ar-SA"/>
        </w:rPr>
      </w:pPr>
      <w:r w:rsidRPr="00CA408C">
        <w:rPr>
          <w:color w:val="auto"/>
          <w:lang w:bidi="ar-SA"/>
        </w:rPr>
        <w:t>CSV files containing student, course, and assessment details.</w:t>
      </w:r>
    </w:p>
    <w:p w14:paraId="30E05158" w14:textId="77777777" w:rsidR="00CA408C" w:rsidRPr="00CA408C" w:rsidRDefault="00CA408C" w:rsidP="00CA408C">
      <w:pPr>
        <w:widowControl/>
        <w:numPr>
          <w:ilvl w:val="0"/>
          <w:numId w:val="17"/>
        </w:numPr>
        <w:spacing w:before="100" w:beforeAutospacing="1" w:after="100" w:afterAutospacing="1"/>
        <w:rPr>
          <w:color w:val="auto"/>
          <w:lang w:bidi="ar-SA"/>
        </w:rPr>
      </w:pPr>
      <w:r w:rsidRPr="00CA408C">
        <w:rPr>
          <w:b/>
          <w:bCs/>
          <w:color w:val="auto"/>
          <w:lang w:bidi="ar-SA"/>
        </w:rPr>
        <w:t>Database</w:t>
      </w:r>
      <w:r w:rsidRPr="00CA408C">
        <w:rPr>
          <w:color w:val="auto"/>
          <w:lang w:bidi="ar-SA"/>
        </w:rPr>
        <w:t>:</w:t>
      </w:r>
    </w:p>
    <w:p w14:paraId="289D63C7" w14:textId="77777777" w:rsidR="00CA408C" w:rsidRPr="00CA408C" w:rsidRDefault="00CA408C" w:rsidP="00CA408C">
      <w:pPr>
        <w:widowControl/>
        <w:numPr>
          <w:ilvl w:val="1"/>
          <w:numId w:val="17"/>
        </w:numPr>
        <w:spacing w:before="100" w:beforeAutospacing="1" w:after="100" w:afterAutospacing="1"/>
        <w:rPr>
          <w:color w:val="auto"/>
          <w:lang w:bidi="ar-SA"/>
        </w:rPr>
      </w:pPr>
      <w:r w:rsidRPr="00CA408C">
        <w:rPr>
          <w:color w:val="auto"/>
          <w:lang w:bidi="ar-SA"/>
        </w:rPr>
        <w:t>Normalized tables with enforced relationships.</w:t>
      </w:r>
    </w:p>
    <w:p w14:paraId="390995B8" w14:textId="77777777" w:rsidR="00CA408C" w:rsidRPr="00CA408C" w:rsidRDefault="00CA408C" w:rsidP="00CA408C">
      <w:pPr>
        <w:widowControl/>
        <w:numPr>
          <w:ilvl w:val="0"/>
          <w:numId w:val="17"/>
        </w:numPr>
        <w:spacing w:before="100" w:beforeAutospacing="1" w:after="100" w:afterAutospacing="1"/>
        <w:rPr>
          <w:color w:val="auto"/>
          <w:lang w:bidi="ar-SA"/>
        </w:rPr>
      </w:pPr>
      <w:r w:rsidRPr="00CA408C">
        <w:rPr>
          <w:b/>
          <w:bCs/>
          <w:color w:val="auto"/>
          <w:lang w:bidi="ar-SA"/>
        </w:rPr>
        <w:t>Power BI</w:t>
      </w:r>
      <w:r w:rsidRPr="00CA408C">
        <w:rPr>
          <w:color w:val="auto"/>
          <w:lang w:bidi="ar-SA"/>
        </w:rPr>
        <w:t>:</w:t>
      </w:r>
    </w:p>
    <w:p w14:paraId="3FC1982C" w14:textId="77777777" w:rsidR="00CA408C" w:rsidRPr="00CA408C" w:rsidRDefault="00CA408C" w:rsidP="00CA408C">
      <w:pPr>
        <w:widowControl/>
        <w:numPr>
          <w:ilvl w:val="1"/>
          <w:numId w:val="17"/>
        </w:numPr>
        <w:spacing w:before="100" w:beforeAutospacing="1" w:after="100" w:afterAutospacing="1"/>
        <w:rPr>
          <w:color w:val="auto"/>
          <w:lang w:bidi="ar-SA"/>
        </w:rPr>
      </w:pPr>
      <w:r w:rsidRPr="00CA408C">
        <w:rPr>
          <w:color w:val="auto"/>
          <w:lang w:bidi="ar-SA"/>
        </w:rPr>
        <w:t>Connected to the SQL Server database.</w:t>
      </w:r>
    </w:p>
    <w:p w14:paraId="00F7B225" w14:textId="77777777" w:rsidR="00CA408C" w:rsidRPr="00CA408C" w:rsidRDefault="00CA408C" w:rsidP="00CA408C">
      <w:pPr>
        <w:widowControl/>
        <w:numPr>
          <w:ilvl w:val="1"/>
          <w:numId w:val="17"/>
        </w:numPr>
        <w:spacing w:before="100" w:beforeAutospacing="1" w:after="100" w:afterAutospacing="1"/>
        <w:rPr>
          <w:color w:val="auto"/>
          <w:lang w:bidi="ar-SA"/>
        </w:rPr>
      </w:pPr>
      <w:r w:rsidRPr="00CA408C">
        <w:rPr>
          <w:color w:val="auto"/>
          <w:lang w:bidi="ar-SA"/>
        </w:rPr>
        <w:t>Data processed into visualizations for analysis and reporting.</w:t>
      </w:r>
    </w:p>
    <w:p w14:paraId="3979E6F8" w14:textId="77777777" w:rsidR="00CA408C" w:rsidRPr="00CA408C" w:rsidRDefault="00CA408C" w:rsidP="00CA408C">
      <w:pPr>
        <w:widowControl/>
        <w:rPr>
          <w:color w:val="auto"/>
          <w:lang w:bidi="ar-SA"/>
        </w:rPr>
      </w:pPr>
      <w:r w:rsidRPr="00CA408C">
        <w:rPr>
          <w:color w:val="auto"/>
          <w:lang w:bidi="ar-SA"/>
        </w:rPr>
        <w:pict w14:anchorId="159E8106">
          <v:rect id="_x0000_i1030" style="width:0;height:1.5pt" o:hralign="center" o:hrstd="t" o:hr="t" fillcolor="#a0a0a0" stroked="f"/>
        </w:pict>
      </w:r>
    </w:p>
    <w:p w14:paraId="149E9469"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Dashboard Overview</w:t>
      </w:r>
    </w:p>
    <w:p w14:paraId="22B036B2" w14:textId="77777777" w:rsidR="00CA408C" w:rsidRPr="00CA408C" w:rsidRDefault="00CA408C" w:rsidP="00CA408C">
      <w:pPr>
        <w:widowControl/>
        <w:spacing w:before="100" w:beforeAutospacing="1" w:after="100" w:afterAutospacing="1"/>
        <w:outlineLvl w:val="2"/>
        <w:rPr>
          <w:b/>
          <w:bCs/>
          <w:color w:val="auto"/>
          <w:sz w:val="27"/>
          <w:szCs w:val="27"/>
          <w:lang w:bidi="ar-SA"/>
        </w:rPr>
      </w:pPr>
      <w:r w:rsidRPr="00CA408C">
        <w:rPr>
          <w:b/>
          <w:bCs/>
          <w:color w:val="auto"/>
          <w:sz w:val="27"/>
          <w:szCs w:val="27"/>
          <w:lang w:bidi="ar-SA"/>
        </w:rPr>
        <w:t>Key Features</w:t>
      </w:r>
    </w:p>
    <w:p w14:paraId="5D2F0721" w14:textId="77777777" w:rsidR="00CA408C" w:rsidRPr="00CA408C" w:rsidRDefault="00CA408C" w:rsidP="00CA408C">
      <w:pPr>
        <w:widowControl/>
        <w:numPr>
          <w:ilvl w:val="0"/>
          <w:numId w:val="18"/>
        </w:numPr>
        <w:spacing w:before="100" w:beforeAutospacing="1" w:after="100" w:afterAutospacing="1"/>
        <w:rPr>
          <w:color w:val="auto"/>
          <w:lang w:bidi="ar-SA"/>
        </w:rPr>
      </w:pPr>
      <w:r w:rsidRPr="00CA408C">
        <w:rPr>
          <w:b/>
          <w:bCs/>
          <w:color w:val="auto"/>
          <w:lang w:bidi="ar-SA"/>
        </w:rPr>
        <w:t>Individual Student Performance</w:t>
      </w:r>
      <w:r w:rsidRPr="00CA408C">
        <w:rPr>
          <w:color w:val="auto"/>
          <w:lang w:bidi="ar-SA"/>
        </w:rPr>
        <w:t>:</w:t>
      </w:r>
    </w:p>
    <w:p w14:paraId="70316D3A"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Visualizes scores across all subjects for selected students.</w:t>
      </w:r>
    </w:p>
    <w:p w14:paraId="33384E05"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Displays total scores and rankings.</w:t>
      </w:r>
    </w:p>
    <w:p w14:paraId="1215EAB7" w14:textId="77777777" w:rsidR="00CA408C" w:rsidRPr="00CA408C" w:rsidRDefault="00CA408C" w:rsidP="00CA408C">
      <w:pPr>
        <w:widowControl/>
        <w:numPr>
          <w:ilvl w:val="0"/>
          <w:numId w:val="18"/>
        </w:numPr>
        <w:spacing w:before="100" w:beforeAutospacing="1" w:after="100" w:afterAutospacing="1"/>
        <w:rPr>
          <w:color w:val="auto"/>
          <w:lang w:bidi="ar-SA"/>
        </w:rPr>
      </w:pPr>
      <w:r w:rsidRPr="00CA408C">
        <w:rPr>
          <w:b/>
          <w:bCs/>
          <w:color w:val="auto"/>
          <w:lang w:bidi="ar-SA"/>
        </w:rPr>
        <w:t>Average Scores by Course</w:t>
      </w:r>
      <w:r w:rsidRPr="00CA408C">
        <w:rPr>
          <w:color w:val="auto"/>
          <w:lang w:bidi="ar-SA"/>
        </w:rPr>
        <w:t>:</w:t>
      </w:r>
    </w:p>
    <w:p w14:paraId="6DDA1A3C"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Column chart showing average performance (e.g., first CA, second CA, exam).</w:t>
      </w:r>
    </w:p>
    <w:p w14:paraId="632D72FF" w14:textId="77777777" w:rsidR="00CA408C" w:rsidRPr="00CA408C" w:rsidRDefault="00CA408C" w:rsidP="00CA408C">
      <w:pPr>
        <w:widowControl/>
        <w:numPr>
          <w:ilvl w:val="0"/>
          <w:numId w:val="18"/>
        </w:numPr>
        <w:spacing w:before="100" w:beforeAutospacing="1" w:after="100" w:afterAutospacing="1"/>
        <w:rPr>
          <w:color w:val="auto"/>
          <w:lang w:bidi="ar-SA"/>
        </w:rPr>
      </w:pPr>
      <w:r w:rsidRPr="00CA408C">
        <w:rPr>
          <w:b/>
          <w:bCs/>
          <w:color w:val="auto"/>
          <w:lang w:bidi="ar-SA"/>
        </w:rPr>
        <w:t>Performance Trends</w:t>
      </w:r>
      <w:r w:rsidRPr="00CA408C">
        <w:rPr>
          <w:color w:val="auto"/>
          <w:lang w:bidi="ar-SA"/>
        </w:rPr>
        <w:t>:</w:t>
      </w:r>
    </w:p>
    <w:p w14:paraId="61A17C92"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Line charts highlighting subject-specific trends.</w:t>
      </w:r>
    </w:p>
    <w:p w14:paraId="0B34E860" w14:textId="77777777" w:rsidR="00CA408C" w:rsidRPr="00CA408C" w:rsidRDefault="00CA408C" w:rsidP="00CA408C">
      <w:pPr>
        <w:widowControl/>
        <w:numPr>
          <w:ilvl w:val="0"/>
          <w:numId w:val="18"/>
        </w:numPr>
        <w:spacing w:before="100" w:beforeAutospacing="1" w:after="100" w:afterAutospacing="1"/>
        <w:rPr>
          <w:color w:val="auto"/>
          <w:lang w:bidi="ar-SA"/>
        </w:rPr>
      </w:pPr>
      <w:r w:rsidRPr="00CA408C">
        <w:rPr>
          <w:b/>
          <w:bCs/>
          <w:color w:val="auto"/>
          <w:lang w:bidi="ar-SA"/>
        </w:rPr>
        <w:lastRenderedPageBreak/>
        <w:t>Pass/Fail Rates</w:t>
      </w:r>
      <w:r w:rsidRPr="00CA408C">
        <w:rPr>
          <w:color w:val="auto"/>
          <w:lang w:bidi="ar-SA"/>
        </w:rPr>
        <w:t>:</w:t>
      </w:r>
    </w:p>
    <w:p w14:paraId="07C35D9B"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Clustered column chart and matrix plot for selected courses.</w:t>
      </w:r>
    </w:p>
    <w:p w14:paraId="6CEAB5A8" w14:textId="77777777" w:rsidR="00CA408C" w:rsidRPr="00CA408C" w:rsidRDefault="00CA408C" w:rsidP="00CA408C">
      <w:pPr>
        <w:widowControl/>
        <w:numPr>
          <w:ilvl w:val="0"/>
          <w:numId w:val="18"/>
        </w:numPr>
        <w:spacing w:before="100" w:beforeAutospacing="1" w:after="100" w:afterAutospacing="1"/>
        <w:rPr>
          <w:color w:val="auto"/>
          <w:lang w:bidi="ar-SA"/>
        </w:rPr>
      </w:pPr>
      <w:r w:rsidRPr="00CA408C">
        <w:rPr>
          <w:b/>
          <w:bCs/>
          <w:color w:val="auto"/>
          <w:lang w:bidi="ar-SA"/>
        </w:rPr>
        <w:t>Filters</w:t>
      </w:r>
      <w:r w:rsidRPr="00CA408C">
        <w:rPr>
          <w:color w:val="auto"/>
          <w:lang w:bidi="ar-SA"/>
        </w:rPr>
        <w:t>:</w:t>
      </w:r>
    </w:p>
    <w:p w14:paraId="0347F0A3" w14:textId="77777777" w:rsidR="00CA408C" w:rsidRPr="00CA408C" w:rsidRDefault="00CA408C" w:rsidP="00CA408C">
      <w:pPr>
        <w:widowControl/>
        <w:numPr>
          <w:ilvl w:val="1"/>
          <w:numId w:val="18"/>
        </w:numPr>
        <w:spacing w:before="100" w:beforeAutospacing="1" w:after="100" w:afterAutospacing="1"/>
        <w:rPr>
          <w:color w:val="auto"/>
          <w:lang w:bidi="ar-SA"/>
        </w:rPr>
      </w:pPr>
      <w:r w:rsidRPr="00CA408C">
        <w:rPr>
          <w:color w:val="auto"/>
          <w:lang w:bidi="ar-SA"/>
        </w:rPr>
        <w:t>Slicers for filtering by:</w:t>
      </w:r>
    </w:p>
    <w:p w14:paraId="79E74167" w14:textId="77777777" w:rsidR="00CA408C" w:rsidRPr="00CA408C" w:rsidRDefault="00CA408C" w:rsidP="00CA408C">
      <w:pPr>
        <w:widowControl/>
        <w:numPr>
          <w:ilvl w:val="2"/>
          <w:numId w:val="18"/>
        </w:numPr>
        <w:spacing w:before="100" w:beforeAutospacing="1" w:after="100" w:afterAutospacing="1"/>
        <w:rPr>
          <w:color w:val="auto"/>
          <w:lang w:bidi="ar-SA"/>
        </w:rPr>
      </w:pPr>
      <w:r w:rsidRPr="00CA408C">
        <w:rPr>
          <w:color w:val="auto"/>
          <w:lang w:bidi="ar-SA"/>
        </w:rPr>
        <w:t>Student names</w:t>
      </w:r>
    </w:p>
    <w:p w14:paraId="37C5025C" w14:textId="77777777" w:rsidR="00CA408C" w:rsidRPr="00CA408C" w:rsidRDefault="00CA408C" w:rsidP="00CA408C">
      <w:pPr>
        <w:widowControl/>
        <w:numPr>
          <w:ilvl w:val="2"/>
          <w:numId w:val="18"/>
        </w:numPr>
        <w:spacing w:before="100" w:beforeAutospacing="1" w:after="100" w:afterAutospacing="1"/>
        <w:rPr>
          <w:color w:val="auto"/>
          <w:lang w:bidi="ar-SA"/>
        </w:rPr>
      </w:pPr>
      <w:r w:rsidRPr="00CA408C">
        <w:rPr>
          <w:color w:val="auto"/>
          <w:lang w:bidi="ar-SA"/>
        </w:rPr>
        <w:t>Courses</w:t>
      </w:r>
    </w:p>
    <w:p w14:paraId="1BF84A3B" w14:textId="77777777" w:rsidR="00CA408C" w:rsidRPr="00CA408C" w:rsidRDefault="00CA408C" w:rsidP="00CA408C">
      <w:pPr>
        <w:widowControl/>
        <w:numPr>
          <w:ilvl w:val="2"/>
          <w:numId w:val="18"/>
        </w:numPr>
        <w:spacing w:before="100" w:beforeAutospacing="1" w:after="100" w:afterAutospacing="1"/>
        <w:rPr>
          <w:color w:val="auto"/>
          <w:lang w:bidi="ar-SA"/>
        </w:rPr>
      </w:pPr>
      <w:r w:rsidRPr="00CA408C">
        <w:rPr>
          <w:color w:val="auto"/>
          <w:lang w:bidi="ar-SA"/>
        </w:rPr>
        <w:t>Gender</w:t>
      </w:r>
    </w:p>
    <w:p w14:paraId="1F4485DD" w14:textId="77777777" w:rsidR="00CA408C" w:rsidRPr="00CA408C" w:rsidRDefault="00CA408C" w:rsidP="00CA408C">
      <w:pPr>
        <w:widowControl/>
        <w:numPr>
          <w:ilvl w:val="2"/>
          <w:numId w:val="18"/>
        </w:numPr>
        <w:spacing w:before="100" w:beforeAutospacing="1" w:after="100" w:afterAutospacing="1"/>
        <w:rPr>
          <w:color w:val="auto"/>
          <w:lang w:bidi="ar-SA"/>
        </w:rPr>
      </w:pPr>
      <w:r w:rsidRPr="00CA408C">
        <w:rPr>
          <w:color w:val="auto"/>
          <w:lang w:bidi="ar-SA"/>
        </w:rPr>
        <w:t>Assessment</w:t>
      </w:r>
    </w:p>
    <w:p w14:paraId="22D02D41" w14:textId="77777777" w:rsidR="00CA408C" w:rsidRPr="00CA408C" w:rsidRDefault="00CA408C" w:rsidP="00CA408C">
      <w:pPr>
        <w:widowControl/>
        <w:rPr>
          <w:color w:val="auto"/>
          <w:lang w:bidi="ar-SA"/>
        </w:rPr>
      </w:pPr>
      <w:r w:rsidRPr="00CA408C">
        <w:rPr>
          <w:color w:val="auto"/>
          <w:lang w:bidi="ar-SA"/>
        </w:rPr>
        <w:pict w14:anchorId="7CC86D5C">
          <v:rect id="_x0000_i1031" style="width:0;height:1.5pt" o:hralign="center" o:hrstd="t" o:hr="t" fillcolor="#a0a0a0" stroked="f"/>
        </w:pict>
      </w:r>
    </w:p>
    <w:p w14:paraId="2764D268"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Key Insights</w:t>
      </w:r>
    </w:p>
    <w:p w14:paraId="61E8B7AC" w14:textId="77777777" w:rsidR="00CA408C" w:rsidRPr="00CA408C" w:rsidRDefault="00CA408C" w:rsidP="00CA408C">
      <w:pPr>
        <w:widowControl/>
        <w:numPr>
          <w:ilvl w:val="0"/>
          <w:numId w:val="19"/>
        </w:numPr>
        <w:spacing w:before="100" w:beforeAutospacing="1" w:after="100" w:afterAutospacing="1"/>
        <w:rPr>
          <w:color w:val="auto"/>
          <w:lang w:bidi="ar-SA"/>
        </w:rPr>
      </w:pPr>
      <w:r w:rsidRPr="00CA408C">
        <w:rPr>
          <w:b/>
          <w:bCs/>
          <w:color w:val="auto"/>
          <w:lang w:bidi="ar-SA"/>
        </w:rPr>
        <w:t>Top-Performing Subjects</w:t>
      </w:r>
      <w:r w:rsidRPr="00CA408C">
        <w:rPr>
          <w:color w:val="auto"/>
          <w:lang w:bidi="ar-SA"/>
        </w:rPr>
        <w:t>:</w:t>
      </w:r>
    </w:p>
    <w:p w14:paraId="37DB1DCC" w14:textId="77777777" w:rsidR="00CA408C" w:rsidRPr="00CA408C" w:rsidRDefault="00CA408C" w:rsidP="00CA408C">
      <w:pPr>
        <w:widowControl/>
        <w:numPr>
          <w:ilvl w:val="1"/>
          <w:numId w:val="19"/>
        </w:numPr>
        <w:spacing w:before="100" w:beforeAutospacing="1" w:after="100" w:afterAutospacing="1"/>
        <w:rPr>
          <w:color w:val="auto"/>
          <w:lang w:bidi="ar-SA"/>
        </w:rPr>
      </w:pPr>
      <w:r w:rsidRPr="00CA408C">
        <w:rPr>
          <w:color w:val="auto"/>
          <w:lang w:bidi="ar-SA"/>
        </w:rPr>
        <w:t>Subjects like Chemistry and Agriculture consistently achieved higher average scores.</w:t>
      </w:r>
    </w:p>
    <w:p w14:paraId="6C12EC8E" w14:textId="77777777" w:rsidR="00CA408C" w:rsidRPr="00CA408C" w:rsidRDefault="00CA408C" w:rsidP="00CA408C">
      <w:pPr>
        <w:widowControl/>
        <w:numPr>
          <w:ilvl w:val="0"/>
          <w:numId w:val="19"/>
        </w:numPr>
        <w:spacing w:before="100" w:beforeAutospacing="1" w:after="100" w:afterAutospacing="1"/>
        <w:rPr>
          <w:color w:val="auto"/>
          <w:lang w:bidi="ar-SA"/>
        </w:rPr>
      </w:pPr>
      <w:r w:rsidRPr="00CA408C">
        <w:rPr>
          <w:b/>
          <w:bCs/>
          <w:color w:val="auto"/>
          <w:lang w:bidi="ar-SA"/>
        </w:rPr>
        <w:t>Struggling Subjects</w:t>
      </w:r>
      <w:r w:rsidRPr="00CA408C">
        <w:rPr>
          <w:color w:val="auto"/>
          <w:lang w:bidi="ar-SA"/>
        </w:rPr>
        <w:t>:</w:t>
      </w:r>
    </w:p>
    <w:p w14:paraId="2D09EE6F" w14:textId="77777777" w:rsidR="00CA408C" w:rsidRPr="00CA408C" w:rsidRDefault="00CA408C" w:rsidP="00CA408C">
      <w:pPr>
        <w:widowControl/>
        <w:numPr>
          <w:ilvl w:val="1"/>
          <w:numId w:val="19"/>
        </w:numPr>
        <w:spacing w:before="100" w:beforeAutospacing="1" w:after="100" w:afterAutospacing="1"/>
        <w:rPr>
          <w:color w:val="auto"/>
          <w:lang w:bidi="ar-SA"/>
        </w:rPr>
      </w:pPr>
      <w:r w:rsidRPr="00CA408C">
        <w:rPr>
          <w:color w:val="auto"/>
          <w:lang w:bidi="ar-SA"/>
        </w:rPr>
        <w:t>Mathematics showed lower performance trends, indicating areas for improvement.</w:t>
      </w:r>
    </w:p>
    <w:p w14:paraId="710CF30F" w14:textId="77777777" w:rsidR="00CA408C" w:rsidRPr="00CA408C" w:rsidRDefault="00CA408C" w:rsidP="00CA408C">
      <w:pPr>
        <w:widowControl/>
        <w:numPr>
          <w:ilvl w:val="0"/>
          <w:numId w:val="19"/>
        </w:numPr>
        <w:spacing w:before="100" w:beforeAutospacing="1" w:after="100" w:afterAutospacing="1"/>
        <w:rPr>
          <w:color w:val="auto"/>
          <w:lang w:bidi="ar-SA"/>
        </w:rPr>
      </w:pPr>
      <w:r w:rsidRPr="00CA408C">
        <w:rPr>
          <w:b/>
          <w:bCs/>
          <w:color w:val="auto"/>
          <w:lang w:bidi="ar-SA"/>
        </w:rPr>
        <w:t>Pass/Fail Distribution</w:t>
      </w:r>
      <w:r w:rsidRPr="00CA408C">
        <w:rPr>
          <w:color w:val="auto"/>
          <w:lang w:bidi="ar-SA"/>
        </w:rPr>
        <w:t>:</w:t>
      </w:r>
    </w:p>
    <w:p w14:paraId="18D58561" w14:textId="77777777" w:rsidR="00CA408C" w:rsidRPr="00CA408C" w:rsidRDefault="00CA408C" w:rsidP="00CA408C">
      <w:pPr>
        <w:widowControl/>
        <w:numPr>
          <w:ilvl w:val="1"/>
          <w:numId w:val="19"/>
        </w:numPr>
        <w:spacing w:before="100" w:beforeAutospacing="1" w:after="100" w:afterAutospacing="1"/>
        <w:rPr>
          <w:color w:val="auto"/>
          <w:lang w:bidi="ar-SA"/>
        </w:rPr>
      </w:pPr>
      <w:r w:rsidRPr="00CA408C">
        <w:rPr>
          <w:color w:val="auto"/>
          <w:lang w:bidi="ar-SA"/>
        </w:rPr>
        <w:t>High overall pass rates, with failure concentrated in specific challenging courses.</w:t>
      </w:r>
    </w:p>
    <w:p w14:paraId="526AA8B0" w14:textId="77777777" w:rsidR="00CA408C" w:rsidRPr="00CA408C" w:rsidRDefault="00CA408C" w:rsidP="00CA408C">
      <w:pPr>
        <w:widowControl/>
        <w:numPr>
          <w:ilvl w:val="0"/>
          <w:numId w:val="19"/>
        </w:numPr>
        <w:spacing w:before="100" w:beforeAutospacing="1" w:after="100" w:afterAutospacing="1"/>
        <w:rPr>
          <w:color w:val="auto"/>
          <w:lang w:bidi="ar-SA"/>
        </w:rPr>
      </w:pPr>
      <w:r w:rsidRPr="00CA408C">
        <w:rPr>
          <w:b/>
          <w:bCs/>
          <w:color w:val="auto"/>
          <w:lang w:bidi="ar-SA"/>
        </w:rPr>
        <w:t>Student Rankings</w:t>
      </w:r>
      <w:r w:rsidRPr="00CA408C">
        <w:rPr>
          <w:color w:val="auto"/>
          <w:lang w:bidi="ar-SA"/>
        </w:rPr>
        <w:t>:</w:t>
      </w:r>
    </w:p>
    <w:p w14:paraId="60D64898" w14:textId="77777777" w:rsidR="00CA408C" w:rsidRPr="00CA408C" w:rsidRDefault="00CA408C" w:rsidP="00CA408C">
      <w:pPr>
        <w:widowControl/>
        <w:numPr>
          <w:ilvl w:val="1"/>
          <w:numId w:val="19"/>
        </w:numPr>
        <w:spacing w:before="100" w:beforeAutospacing="1" w:after="100" w:afterAutospacing="1"/>
        <w:rPr>
          <w:color w:val="auto"/>
          <w:lang w:bidi="ar-SA"/>
        </w:rPr>
      </w:pPr>
      <w:r w:rsidRPr="00CA408C">
        <w:rPr>
          <w:color w:val="auto"/>
          <w:lang w:bidi="ar-SA"/>
        </w:rPr>
        <w:t>Calculated ranks highlight top-performing students for each course.</w:t>
      </w:r>
    </w:p>
    <w:p w14:paraId="17ABD533" w14:textId="77777777" w:rsidR="00CA408C" w:rsidRPr="00CA408C" w:rsidRDefault="00CA408C" w:rsidP="00CA408C">
      <w:pPr>
        <w:widowControl/>
        <w:rPr>
          <w:color w:val="auto"/>
          <w:lang w:bidi="ar-SA"/>
        </w:rPr>
      </w:pPr>
      <w:r w:rsidRPr="00CA408C">
        <w:rPr>
          <w:color w:val="auto"/>
          <w:lang w:bidi="ar-SA"/>
        </w:rPr>
        <w:pict w14:anchorId="30186CBE">
          <v:rect id="_x0000_i1032" style="width:0;height:1.5pt" o:hralign="center" o:hrstd="t" o:hr="t" fillcolor="#a0a0a0" stroked="f"/>
        </w:pict>
      </w:r>
    </w:p>
    <w:p w14:paraId="361EC12C"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Testing and Demonstration</w:t>
      </w:r>
    </w:p>
    <w:p w14:paraId="54E57EF0" w14:textId="77777777" w:rsidR="00CA408C" w:rsidRPr="00CA408C" w:rsidRDefault="00CA408C" w:rsidP="00CA408C">
      <w:pPr>
        <w:widowControl/>
        <w:numPr>
          <w:ilvl w:val="0"/>
          <w:numId w:val="20"/>
        </w:numPr>
        <w:spacing w:before="100" w:beforeAutospacing="1" w:after="100" w:afterAutospacing="1"/>
        <w:rPr>
          <w:color w:val="auto"/>
          <w:lang w:bidi="ar-SA"/>
        </w:rPr>
      </w:pPr>
      <w:r w:rsidRPr="00CA408C">
        <w:rPr>
          <w:b/>
          <w:bCs/>
          <w:color w:val="auto"/>
          <w:lang w:bidi="ar-SA"/>
        </w:rPr>
        <w:t>Database Testing</w:t>
      </w:r>
      <w:r w:rsidRPr="00CA408C">
        <w:rPr>
          <w:color w:val="auto"/>
          <w:lang w:bidi="ar-SA"/>
        </w:rPr>
        <w:t>:</w:t>
      </w:r>
    </w:p>
    <w:p w14:paraId="0343A1BF" w14:textId="77777777" w:rsidR="00CA408C" w:rsidRPr="00CA408C" w:rsidRDefault="00CA408C" w:rsidP="00CA408C">
      <w:pPr>
        <w:widowControl/>
        <w:numPr>
          <w:ilvl w:val="1"/>
          <w:numId w:val="20"/>
        </w:numPr>
        <w:spacing w:before="100" w:beforeAutospacing="1" w:after="100" w:afterAutospacing="1"/>
        <w:rPr>
          <w:color w:val="auto"/>
          <w:lang w:bidi="ar-SA"/>
        </w:rPr>
      </w:pPr>
      <w:r w:rsidRPr="00CA408C">
        <w:rPr>
          <w:color w:val="auto"/>
          <w:lang w:bidi="ar-SA"/>
        </w:rPr>
        <w:t>Verified data accuracy and consistency using SQL queries.</w:t>
      </w:r>
    </w:p>
    <w:p w14:paraId="54A0C6B8" w14:textId="77777777" w:rsidR="00CA408C" w:rsidRPr="00CA408C" w:rsidRDefault="00CA408C" w:rsidP="00CA408C">
      <w:pPr>
        <w:widowControl/>
        <w:numPr>
          <w:ilvl w:val="1"/>
          <w:numId w:val="20"/>
        </w:numPr>
        <w:spacing w:before="100" w:beforeAutospacing="1" w:after="100" w:afterAutospacing="1"/>
        <w:rPr>
          <w:color w:val="auto"/>
          <w:lang w:bidi="ar-SA"/>
        </w:rPr>
      </w:pPr>
      <w:r w:rsidRPr="00CA408C">
        <w:rPr>
          <w:color w:val="auto"/>
          <w:lang w:bidi="ar-SA"/>
        </w:rPr>
        <w:t>Tested relationships and constraints to ensure integrity.</w:t>
      </w:r>
    </w:p>
    <w:p w14:paraId="36F472BD" w14:textId="77777777" w:rsidR="00CA408C" w:rsidRPr="00CA408C" w:rsidRDefault="00CA408C" w:rsidP="00CA408C">
      <w:pPr>
        <w:widowControl/>
        <w:numPr>
          <w:ilvl w:val="0"/>
          <w:numId w:val="20"/>
        </w:numPr>
        <w:spacing w:before="100" w:beforeAutospacing="1" w:after="100" w:afterAutospacing="1"/>
        <w:rPr>
          <w:color w:val="auto"/>
          <w:lang w:bidi="ar-SA"/>
        </w:rPr>
      </w:pPr>
      <w:r w:rsidRPr="00CA408C">
        <w:rPr>
          <w:b/>
          <w:bCs/>
          <w:color w:val="auto"/>
          <w:lang w:bidi="ar-SA"/>
        </w:rPr>
        <w:t>Dashboard Demonstration</w:t>
      </w:r>
      <w:r w:rsidRPr="00CA408C">
        <w:rPr>
          <w:color w:val="auto"/>
          <w:lang w:bidi="ar-SA"/>
        </w:rPr>
        <w:t>:</w:t>
      </w:r>
    </w:p>
    <w:p w14:paraId="5AE28ABC" w14:textId="77777777" w:rsidR="00CA408C" w:rsidRPr="00CA408C" w:rsidRDefault="00CA408C" w:rsidP="00CA408C">
      <w:pPr>
        <w:widowControl/>
        <w:numPr>
          <w:ilvl w:val="1"/>
          <w:numId w:val="20"/>
        </w:numPr>
        <w:spacing w:before="100" w:beforeAutospacing="1" w:after="100" w:afterAutospacing="1"/>
        <w:rPr>
          <w:color w:val="auto"/>
          <w:lang w:bidi="ar-SA"/>
        </w:rPr>
      </w:pPr>
      <w:r w:rsidRPr="00CA408C">
        <w:rPr>
          <w:color w:val="auto"/>
          <w:lang w:bidi="ar-SA"/>
        </w:rPr>
        <w:t>Highlighted interactive features like filtering and drill-through capabilities.</w:t>
      </w:r>
    </w:p>
    <w:p w14:paraId="3FF1327A" w14:textId="77777777" w:rsidR="00CA408C" w:rsidRPr="00CA408C" w:rsidRDefault="00CA408C" w:rsidP="00CA408C">
      <w:pPr>
        <w:widowControl/>
        <w:numPr>
          <w:ilvl w:val="1"/>
          <w:numId w:val="20"/>
        </w:numPr>
        <w:spacing w:before="100" w:beforeAutospacing="1" w:after="100" w:afterAutospacing="1"/>
        <w:rPr>
          <w:color w:val="auto"/>
          <w:lang w:bidi="ar-SA"/>
        </w:rPr>
      </w:pPr>
      <w:r w:rsidRPr="00CA408C">
        <w:rPr>
          <w:color w:val="auto"/>
          <w:lang w:bidi="ar-SA"/>
        </w:rPr>
        <w:t>Showcased insights such as pass rates and rank calculations.</w:t>
      </w:r>
    </w:p>
    <w:p w14:paraId="232A468B" w14:textId="77777777" w:rsidR="00CA408C" w:rsidRPr="00CA408C" w:rsidRDefault="00CA408C" w:rsidP="00CA408C">
      <w:pPr>
        <w:widowControl/>
        <w:rPr>
          <w:color w:val="auto"/>
          <w:lang w:bidi="ar-SA"/>
        </w:rPr>
      </w:pPr>
      <w:r w:rsidRPr="00CA408C">
        <w:rPr>
          <w:color w:val="auto"/>
          <w:lang w:bidi="ar-SA"/>
        </w:rPr>
        <w:pict w14:anchorId="3410747D">
          <v:rect id="_x0000_i1033" style="width:0;height:1.5pt" o:hralign="center" o:hrstd="t" o:hr="t" fillcolor="#a0a0a0" stroked="f"/>
        </w:pict>
      </w:r>
    </w:p>
    <w:p w14:paraId="27E0FC45" w14:textId="77777777" w:rsidR="00CA408C" w:rsidRPr="00CA408C" w:rsidRDefault="00CA408C" w:rsidP="00CA408C">
      <w:pPr>
        <w:widowControl/>
        <w:spacing w:before="100" w:beforeAutospacing="1" w:after="100" w:afterAutospacing="1"/>
        <w:outlineLvl w:val="1"/>
        <w:rPr>
          <w:b/>
          <w:bCs/>
          <w:color w:val="auto"/>
          <w:sz w:val="36"/>
          <w:szCs w:val="36"/>
          <w:lang w:bidi="ar-SA"/>
        </w:rPr>
      </w:pPr>
      <w:r w:rsidRPr="00CA408C">
        <w:rPr>
          <w:b/>
          <w:bCs/>
          <w:color w:val="auto"/>
          <w:sz w:val="36"/>
          <w:szCs w:val="36"/>
          <w:lang w:bidi="ar-SA"/>
        </w:rPr>
        <w:t>Conclusion</w:t>
      </w:r>
    </w:p>
    <w:p w14:paraId="7D3A9843" w14:textId="77777777" w:rsidR="00CA408C" w:rsidRPr="00CA408C" w:rsidRDefault="00CA408C" w:rsidP="00CA408C">
      <w:pPr>
        <w:widowControl/>
        <w:spacing w:before="100" w:beforeAutospacing="1" w:after="100" w:afterAutospacing="1"/>
        <w:rPr>
          <w:color w:val="auto"/>
          <w:lang w:bidi="ar-SA"/>
        </w:rPr>
      </w:pPr>
      <w:r w:rsidRPr="00CA408C">
        <w:rPr>
          <w:color w:val="auto"/>
          <w:lang w:bidi="ar-SA"/>
        </w:rPr>
        <w:t>The digital result management system simplifies the result management process while providing actionable insights for informed decision-making. The system is adaptable and supports future upgrades, such as integrating additional data sources like attendance.</w:t>
      </w:r>
    </w:p>
    <w:p w14:paraId="0EC79F68" w14:textId="758653AC" w:rsidR="00486686" w:rsidRPr="00CA408C" w:rsidRDefault="00486686" w:rsidP="00CA408C"/>
    <w:sectPr w:rsidR="00486686" w:rsidRPr="00CA408C">
      <w:pgSz w:w="12240" w:h="15840"/>
      <w:pgMar w:top="1470" w:right="1505" w:bottom="1533" w:left="135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970AC" w14:textId="77777777" w:rsidR="00751729" w:rsidRDefault="00751729">
      <w:r>
        <w:separator/>
      </w:r>
    </w:p>
  </w:endnote>
  <w:endnote w:type="continuationSeparator" w:id="0">
    <w:p w14:paraId="0A274686" w14:textId="77777777" w:rsidR="00751729" w:rsidRDefault="0075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08E74" w14:textId="77777777" w:rsidR="00751729" w:rsidRDefault="00751729"/>
  </w:footnote>
  <w:footnote w:type="continuationSeparator" w:id="0">
    <w:p w14:paraId="316702A8" w14:textId="77777777" w:rsidR="00751729" w:rsidRDefault="007517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621"/>
    <w:multiLevelType w:val="multilevel"/>
    <w:tmpl w:val="DD72FCB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FE5710"/>
    <w:multiLevelType w:val="multilevel"/>
    <w:tmpl w:val="A4F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FC7"/>
    <w:multiLevelType w:val="multilevel"/>
    <w:tmpl w:val="CE7C01DA"/>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DB42A7"/>
    <w:multiLevelType w:val="multilevel"/>
    <w:tmpl w:val="7FE62D4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C23E76"/>
    <w:multiLevelType w:val="multilevel"/>
    <w:tmpl w:val="DF44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466F"/>
    <w:multiLevelType w:val="multilevel"/>
    <w:tmpl w:val="B04E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076D9"/>
    <w:multiLevelType w:val="multilevel"/>
    <w:tmpl w:val="7AFEF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F3DF9"/>
    <w:multiLevelType w:val="multilevel"/>
    <w:tmpl w:val="628272E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B6623C"/>
    <w:multiLevelType w:val="multilevel"/>
    <w:tmpl w:val="BE0E95B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9C10CE"/>
    <w:multiLevelType w:val="multilevel"/>
    <w:tmpl w:val="D49CFD0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4D134D"/>
    <w:multiLevelType w:val="multilevel"/>
    <w:tmpl w:val="54C6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F0CF2"/>
    <w:multiLevelType w:val="multilevel"/>
    <w:tmpl w:val="AACCEFBE"/>
    <w:lvl w:ilvl="0">
      <w:start w:val="1"/>
      <w:numFmt w:val="decimal"/>
      <w:lvlText w:val="%1."/>
      <w:lvlJc w:val="left"/>
      <w:rPr>
        <w:rFonts w:ascii="Arial" w:eastAsia="Arial" w:hAnsi="Arial" w:cs="Arial"/>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181400"/>
    <w:multiLevelType w:val="multilevel"/>
    <w:tmpl w:val="D040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72131"/>
    <w:multiLevelType w:val="multilevel"/>
    <w:tmpl w:val="1692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F128C"/>
    <w:multiLevelType w:val="multilevel"/>
    <w:tmpl w:val="6AF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80A41"/>
    <w:multiLevelType w:val="multilevel"/>
    <w:tmpl w:val="FB86E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53793"/>
    <w:multiLevelType w:val="multilevel"/>
    <w:tmpl w:val="A6C21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84A09"/>
    <w:multiLevelType w:val="multilevel"/>
    <w:tmpl w:val="0E1C9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23465"/>
    <w:multiLevelType w:val="multilevel"/>
    <w:tmpl w:val="8F7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530D4"/>
    <w:multiLevelType w:val="multilevel"/>
    <w:tmpl w:val="E58254AA"/>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77007260">
    <w:abstractNumId w:val="9"/>
  </w:num>
  <w:num w:numId="2" w16cid:durableId="972250620">
    <w:abstractNumId w:val="19"/>
  </w:num>
  <w:num w:numId="3" w16cid:durableId="1250234929">
    <w:abstractNumId w:val="11"/>
  </w:num>
  <w:num w:numId="4" w16cid:durableId="2109425624">
    <w:abstractNumId w:val="2"/>
  </w:num>
  <w:num w:numId="5" w16cid:durableId="887763971">
    <w:abstractNumId w:val="0"/>
  </w:num>
  <w:num w:numId="6" w16cid:durableId="533923652">
    <w:abstractNumId w:val="8"/>
  </w:num>
  <w:num w:numId="7" w16cid:durableId="1948614480">
    <w:abstractNumId w:val="3"/>
  </w:num>
  <w:num w:numId="8" w16cid:durableId="1825119999">
    <w:abstractNumId w:val="7"/>
  </w:num>
  <w:num w:numId="9" w16cid:durableId="716317162">
    <w:abstractNumId w:val="5"/>
  </w:num>
  <w:num w:numId="10" w16cid:durableId="708845337">
    <w:abstractNumId w:val="15"/>
  </w:num>
  <w:num w:numId="11" w16cid:durableId="1188180876">
    <w:abstractNumId w:val="14"/>
  </w:num>
  <w:num w:numId="12" w16cid:durableId="180247422">
    <w:abstractNumId w:val="12"/>
  </w:num>
  <w:num w:numId="13" w16cid:durableId="1169826540">
    <w:abstractNumId w:val="10"/>
  </w:num>
  <w:num w:numId="14" w16cid:durableId="194083220">
    <w:abstractNumId w:val="18"/>
  </w:num>
  <w:num w:numId="15" w16cid:durableId="442266283">
    <w:abstractNumId w:val="1"/>
  </w:num>
  <w:num w:numId="16" w16cid:durableId="303395041">
    <w:abstractNumId w:val="4"/>
  </w:num>
  <w:num w:numId="17" w16cid:durableId="1432387299">
    <w:abstractNumId w:val="13"/>
  </w:num>
  <w:num w:numId="18" w16cid:durableId="1599486191">
    <w:abstractNumId w:val="6"/>
  </w:num>
  <w:num w:numId="19" w16cid:durableId="1447118701">
    <w:abstractNumId w:val="17"/>
  </w:num>
  <w:num w:numId="20" w16cid:durableId="223107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486686"/>
    <w:rsid w:val="00486686"/>
    <w:rsid w:val="00751729"/>
    <w:rsid w:val="00CA408C"/>
    <w:rsid w:val="00EC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A3004"/>
  <w15:docId w15:val="{D8FEF61B-DF4D-4618-9108-8B06C3A4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rFonts w:ascii="Arial" w:eastAsia="Arial" w:hAnsi="Arial" w:cs="Arial"/>
      <w:b/>
      <w:bCs/>
      <w:i w:val="0"/>
      <w:iCs w:val="0"/>
      <w:smallCaps w:val="0"/>
      <w:strike w:val="0"/>
      <w:sz w:val="22"/>
      <w:szCs w:val="22"/>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3MSGENFONTSTYLEMODIFERNOTBOLD">
    <w:name w:val="MSG_EN_FONT_STYLE_NAME_TEMPLATE_ROLE_NUMBER MSG_EN_FONT_STYLE_NAME_BY_ROLE_TEXT 3 + MSG_EN_FONT_STYLE_MODIFER_NOT_BOLD"/>
    <w:basedOn w:val="MSGENFONTSTYLENAMETEMPLATEROLENUMBERMSGENFONTSTYLENAMEBYROLETEXT3"/>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rFonts w:ascii="Arial" w:eastAsia="Arial" w:hAnsi="Arial" w:cs="Arial"/>
      <w:b w:val="0"/>
      <w:bCs w:val="0"/>
      <w:i w:val="0"/>
      <w:iCs w:val="0"/>
      <w:smallCaps w:val="0"/>
      <w:strike w:val="0"/>
      <w:spacing w:val="10"/>
      <w:sz w:val="20"/>
      <w:szCs w:val="20"/>
      <w:u w:val="none"/>
    </w:rPr>
  </w:style>
  <w:style w:type="character" w:customStyle="1" w:styleId="MSGENFONTSTYLENAMETEMPLATEROLENUMBERMSGENFONTSTYLENAMEBYROLETEXT41">
    <w:name w:val="MSG_EN_FONT_STYLE_NAME_TEMPLATE_ROLE_NUMBER MSG_EN_FONT_STYLE_NAME_BY_ROLE_TEXT 4"/>
    <w:basedOn w:val="MSGENFONTSTYLENAMETEMPLATEROLENUMBERMSGENFONTSTYLENAMEBYROLETEXT4"/>
    <w:rPr>
      <w:rFonts w:ascii="Arial" w:eastAsia="Arial" w:hAnsi="Arial" w:cs="Arial"/>
      <w:b w:val="0"/>
      <w:bCs w:val="0"/>
      <w:i w:val="0"/>
      <w:iCs w:val="0"/>
      <w:smallCaps w:val="0"/>
      <w:strike w:val="0"/>
      <w:color w:val="569CD6"/>
      <w:spacing w:val="10"/>
      <w:w w:val="100"/>
      <w:position w:val="0"/>
      <w:sz w:val="20"/>
      <w:szCs w:val="20"/>
      <w:u w:val="none"/>
      <w:lang w:val="en-US" w:eastAsia="en-US" w:bidi="en-US"/>
    </w:rPr>
  </w:style>
  <w:style w:type="character" w:customStyle="1" w:styleId="MSGENFONTSTYLENAMETEMPLATEROLENUMBERMSGENFONTSTYLENAMEBYROLETEXT42">
    <w:name w:val="MSG_EN_FONT_STYLE_NAME_TEMPLATE_ROLE_NUMBER MSG_EN_FONT_STYLE_NAME_BY_ROLE_TEXT 4"/>
    <w:basedOn w:val="MSGENFONTSTYLENAMETEMPLATEROLENUMBERMSGENFONTSTYLENAMEBYROLETEXT4"/>
    <w:rPr>
      <w:rFonts w:ascii="Arial" w:eastAsia="Arial" w:hAnsi="Arial" w:cs="Arial"/>
      <w:b w:val="0"/>
      <w:bCs w:val="0"/>
      <w:i w:val="0"/>
      <w:iCs w:val="0"/>
      <w:smallCaps w:val="0"/>
      <w:strike w:val="0"/>
      <w:color w:val="CCCCCC"/>
      <w:spacing w:val="10"/>
      <w:w w:val="100"/>
      <w:position w:val="0"/>
      <w:sz w:val="20"/>
      <w:szCs w:val="20"/>
      <w:u w:val="none"/>
      <w:lang w:val="en-US" w:eastAsia="en-US" w:bidi="en-US"/>
    </w:rPr>
  </w:style>
  <w:style w:type="character" w:customStyle="1" w:styleId="MSGENFONTSTYLENAMETEMPLATEROLENUMBERMSGENFONTSTYLENAMEBYROLETEXT43">
    <w:name w:val="MSG_EN_FONT_STYLE_NAME_TEMPLATE_ROLE_NUMBER MSG_EN_FONT_STYLE_NAME_BY_ROLE_TEXT 4"/>
    <w:basedOn w:val="MSGENFONTSTYLENAMETEMPLATEROLENUMBERMSGENFONTSTYLENAMEBYROLETEXT4"/>
    <w:rPr>
      <w:rFonts w:ascii="Arial" w:eastAsia="Arial" w:hAnsi="Arial" w:cs="Arial"/>
      <w:b w:val="0"/>
      <w:bCs w:val="0"/>
      <w:i w:val="0"/>
      <w:iCs w:val="0"/>
      <w:smallCaps w:val="0"/>
      <w:strike w:val="0"/>
      <w:color w:val="DCDCAA"/>
      <w:spacing w:val="10"/>
      <w:w w:val="100"/>
      <w:position w:val="0"/>
      <w:sz w:val="20"/>
      <w:szCs w:val="20"/>
      <w:u w:val="none"/>
      <w:lang w:val="en-US" w:eastAsia="en-US" w:bidi="en-US"/>
    </w:rPr>
  </w:style>
  <w:style w:type="character" w:customStyle="1" w:styleId="MSGENFONTSTYLENAMETEMPLATEROLENUMBERMSGENFONTSTYLENAMEBYROLETEXT44">
    <w:name w:val="MSG_EN_FONT_STYLE_NAME_TEMPLATE_ROLE_NUMBER MSG_EN_FONT_STYLE_NAME_BY_ROLE_TEXT 4"/>
    <w:basedOn w:val="MSGENFONTSTYLENAMETEMPLATEROLENUMBERMSGENFONTSTYLENAMEBYROLETEXT4"/>
    <w:rPr>
      <w:rFonts w:ascii="Arial" w:eastAsia="Arial" w:hAnsi="Arial" w:cs="Arial"/>
      <w:b w:val="0"/>
      <w:bCs w:val="0"/>
      <w:i w:val="0"/>
      <w:iCs w:val="0"/>
      <w:smallCaps w:val="0"/>
      <w:strike w:val="0"/>
      <w:color w:val="B5CEA8"/>
      <w:spacing w:val="10"/>
      <w:w w:val="100"/>
      <w:position w:val="0"/>
      <w:sz w:val="20"/>
      <w:szCs w:val="20"/>
      <w:u w:val="none"/>
      <w:lang w:val="en-US" w:eastAsia="en-US" w:bidi="en-US"/>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val="0"/>
      <w:bCs w:val="0"/>
      <w:i w:val="0"/>
      <w:iCs w:val="0"/>
      <w:smallCaps w:val="0"/>
      <w:strike w:val="0"/>
      <w:u w:val="none"/>
    </w:rPr>
  </w:style>
  <w:style w:type="character" w:customStyle="1" w:styleId="MSGENFONTSTYLENAMETEMPLATEROLENUMBERMSGENFONTSTYLENAMEBYROLETEXT5MSGENFONTSTYLEMODIFERNAMEArial">
    <w:name w:val="MSG_EN_FONT_STYLE_NAME_TEMPLATE_ROLE_NUMBER MSG_EN_FONT_STYLE_NAME_BY_ROLE_TEXT 5 + MSG_EN_FONT_STYLE_MODIFER_NAME Arial"/>
    <w:aliases w:val="MSG_EN_FONT_STYLE_MODIFER_SIZE 11"/>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after="200" w:line="246" w:lineRule="exact"/>
      <w:ind w:hanging="360"/>
      <w:jc w:val="center"/>
    </w:pPr>
    <w:rPr>
      <w:rFonts w:ascii="Arial" w:eastAsia="Arial" w:hAnsi="Arial" w:cs="Arial"/>
      <w:b/>
      <w:bCs/>
      <w:sz w:val="22"/>
      <w:szCs w:val="22"/>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200" w:after="200" w:line="246" w:lineRule="exact"/>
      <w:ind w:hanging="360"/>
    </w:pPr>
    <w:rPr>
      <w:rFonts w:ascii="Arial" w:eastAsia="Arial" w:hAnsi="Arial" w:cs="Arial"/>
      <w:sz w:val="22"/>
      <w:szCs w:val="22"/>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240" w:line="224" w:lineRule="exact"/>
    </w:pPr>
    <w:rPr>
      <w:rFonts w:ascii="Arial" w:eastAsia="Arial" w:hAnsi="Arial" w:cs="Arial"/>
      <w:spacing w:val="10"/>
      <w:sz w:val="20"/>
      <w:szCs w:val="20"/>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before="200" w:line="552" w:lineRule="exact"/>
      <w:ind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52260">
      <w:bodyDiv w:val="1"/>
      <w:marLeft w:val="0"/>
      <w:marRight w:val="0"/>
      <w:marTop w:val="0"/>
      <w:marBottom w:val="0"/>
      <w:divBdr>
        <w:top w:val="none" w:sz="0" w:space="0" w:color="auto"/>
        <w:left w:val="none" w:sz="0" w:space="0" w:color="auto"/>
        <w:bottom w:val="none" w:sz="0" w:space="0" w:color="auto"/>
        <w:right w:val="none" w:sz="0" w:space="0" w:color="auto"/>
      </w:divBdr>
      <w:divsChild>
        <w:div w:id="1259411007">
          <w:marLeft w:val="0"/>
          <w:marRight w:val="0"/>
          <w:marTop w:val="0"/>
          <w:marBottom w:val="0"/>
          <w:divBdr>
            <w:top w:val="none" w:sz="0" w:space="0" w:color="auto"/>
            <w:left w:val="none" w:sz="0" w:space="0" w:color="auto"/>
            <w:bottom w:val="none" w:sz="0" w:space="0" w:color="auto"/>
            <w:right w:val="none" w:sz="0" w:space="0" w:color="auto"/>
          </w:divBdr>
          <w:divsChild>
            <w:div w:id="1525438775">
              <w:marLeft w:val="0"/>
              <w:marRight w:val="0"/>
              <w:marTop w:val="0"/>
              <w:marBottom w:val="0"/>
              <w:divBdr>
                <w:top w:val="none" w:sz="0" w:space="0" w:color="auto"/>
                <w:left w:val="none" w:sz="0" w:space="0" w:color="auto"/>
                <w:bottom w:val="none" w:sz="0" w:space="0" w:color="auto"/>
                <w:right w:val="none" w:sz="0" w:space="0" w:color="auto"/>
              </w:divBdr>
            </w:div>
            <w:div w:id="1511915906">
              <w:marLeft w:val="0"/>
              <w:marRight w:val="0"/>
              <w:marTop w:val="0"/>
              <w:marBottom w:val="0"/>
              <w:divBdr>
                <w:top w:val="none" w:sz="0" w:space="0" w:color="auto"/>
                <w:left w:val="none" w:sz="0" w:space="0" w:color="auto"/>
                <w:bottom w:val="none" w:sz="0" w:space="0" w:color="auto"/>
                <w:right w:val="none" w:sz="0" w:space="0" w:color="auto"/>
              </w:divBdr>
              <w:divsChild>
                <w:div w:id="848059431">
                  <w:marLeft w:val="0"/>
                  <w:marRight w:val="0"/>
                  <w:marTop w:val="0"/>
                  <w:marBottom w:val="0"/>
                  <w:divBdr>
                    <w:top w:val="none" w:sz="0" w:space="0" w:color="auto"/>
                    <w:left w:val="none" w:sz="0" w:space="0" w:color="auto"/>
                    <w:bottom w:val="none" w:sz="0" w:space="0" w:color="auto"/>
                    <w:right w:val="none" w:sz="0" w:space="0" w:color="auto"/>
                  </w:divBdr>
                  <w:divsChild>
                    <w:div w:id="5813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2181">
              <w:marLeft w:val="0"/>
              <w:marRight w:val="0"/>
              <w:marTop w:val="0"/>
              <w:marBottom w:val="0"/>
              <w:divBdr>
                <w:top w:val="none" w:sz="0" w:space="0" w:color="auto"/>
                <w:left w:val="none" w:sz="0" w:space="0" w:color="auto"/>
                <w:bottom w:val="none" w:sz="0" w:space="0" w:color="auto"/>
                <w:right w:val="none" w:sz="0" w:space="0" w:color="auto"/>
              </w:divBdr>
            </w:div>
          </w:divsChild>
        </w:div>
        <w:div w:id="1028993640">
          <w:marLeft w:val="0"/>
          <w:marRight w:val="0"/>
          <w:marTop w:val="0"/>
          <w:marBottom w:val="0"/>
          <w:divBdr>
            <w:top w:val="none" w:sz="0" w:space="0" w:color="auto"/>
            <w:left w:val="none" w:sz="0" w:space="0" w:color="auto"/>
            <w:bottom w:val="none" w:sz="0" w:space="0" w:color="auto"/>
            <w:right w:val="none" w:sz="0" w:space="0" w:color="auto"/>
          </w:divBdr>
          <w:divsChild>
            <w:div w:id="2146388343">
              <w:marLeft w:val="0"/>
              <w:marRight w:val="0"/>
              <w:marTop w:val="0"/>
              <w:marBottom w:val="0"/>
              <w:divBdr>
                <w:top w:val="none" w:sz="0" w:space="0" w:color="auto"/>
                <w:left w:val="none" w:sz="0" w:space="0" w:color="auto"/>
                <w:bottom w:val="none" w:sz="0" w:space="0" w:color="auto"/>
                <w:right w:val="none" w:sz="0" w:space="0" w:color="auto"/>
              </w:divBdr>
            </w:div>
            <w:div w:id="1041512084">
              <w:marLeft w:val="0"/>
              <w:marRight w:val="0"/>
              <w:marTop w:val="0"/>
              <w:marBottom w:val="0"/>
              <w:divBdr>
                <w:top w:val="none" w:sz="0" w:space="0" w:color="auto"/>
                <w:left w:val="none" w:sz="0" w:space="0" w:color="auto"/>
                <w:bottom w:val="none" w:sz="0" w:space="0" w:color="auto"/>
                <w:right w:val="none" w:sz="0" w:space="0" w:color="auto"/>
              </w:divBdr>
              <w:divsChild>
                <w:div w:id="1411924191">
                  <w:marLeft w:val="0"/>
                  <w:marRight w:val="0"/>
                  <w:marTop w:val="0"/>
                  <w:marBottom w:val="0"/>
                  <w:divBdr>
                    <w:top w:val="none" w:sz="0" w:space="0" w:color="auto"/>
                    <w:left w:val="none" w:sz="0" w:space="0" w:color="auto"/>
                    <w:bottom w:val="none" w:sz="0" w:space="0" w:color="auto"/>
                    <w:right w:val="none" w:sz="0" w:space="0" w:color="auto"/>
                  </w:divBdr>
                  <w:divsChild>
                    <w:div w:id="142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534">
              <w:marLeft w:val="0"/>
              <w:marRight w:val="0"/>
              <w:marTop w:val="0"/>
              <w:marBottom w:val="0"/>
              <w:divBdr>
                <w:top w:val="none" w:sz="0" w:space="0" w:color="auto"/>
                <w:left w:val="none" w:sz="0" w:space="0" w:color="auto"/>
                <w:bottom w:val="none" w:sz="0" w:space="0" w:color="auto"/>
                <w:right w:val="none" w:sz="0" w:space="0" w:color="auto"/>
              </w:divBdr>
            </w:div>
          </w:divsChild>
        </w:div>
        <w:div w:id="360546220">
          <w:marLeft w:val="0"/>
          <w:marRight w:val="0"/>
          <w:marTop w:val="0"/>
          <w:marBottom w:val="0"/>
          <w:divBdr>
            <w:top w:val="none" w:sz="0" w:space="0" w:color="auto"/>
            <w:left w:val="none" w:sz="0" w:space="0" w:color="auto"/>
            <w:bottom w:val="none" w:sz="0" w:space="0" w:color="auto"/>
            <w:right w:val="none" w:sz="0" w:space="0" w:color="auto"/>
          </w:divBdr>
          <w:divsChild>
            <w:div w:id="1475562715">
              <w:marLeft w:val="0"/>
              <w:marRight w:val="0"/>
              <w:marTop w:val="0"/>
              <w:marBottom w:val="0"/>
              <w:divBdr>
                <w:top w:val="none" w:sz="0" w:space="0" w:color="auto"/>
                <w:left w:val="none" w:sz="0" w:space="0" w:color="auto"/>
                <w:bottom w:val="none" w:sz="0" w:space="0" w:color="auto"/>
                <w:right w:val="none" w:sz="0" w:space="0" w:color="auto"/>
              </w:divBdr>
            </w:div>
            <w:div w:id="967474886">
              <w:marLeft w:val="0"/>
              <w:marRight w:val="0"/>
              <w:marTop w:val="0"/>
              <w:marBottom w:val="0"/>
              <w:divBdr>
                <w:top w:val="none" w:sz="0" w:space="0" w:color="auto"/>
                <w:left w:val="none" w:sz="0" w:space="0" w:color="auto"/>
                <w:bottom w:val="none" w:sz="0" w:space="0" w:color="auto"/>
                <w:right w:val="none" w:sz="0" w:space="0" w:color="auto"/>
              </w:divBdr>
              <w:divsChild>
                <w:div w:id="1420326985">
                  <w:marLeft w:val="0"/>
                  <w:marRight w:val="0"/>
                  <w:marTop w:val="0"/>
                  <w:marBottom w:val="0"/>
                  <w:divBdr>
                    <w:top w:val="none" w:sz="0" w:space="0" w:color="auto"/>
                    <w:left w:val="none" w:sz="0" w:space="0" w:color="auto"/>
                    <w:bottom w:val="none" w:sz="0" w:space="0" w:color="auto"/>
                    <w:right w:val="none" w:sz="0" w:space="0" w:color="auto"/>
                  </w:divBdr>
                  <w:divsChild>
                    <w:div w:id="3980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626</Words>
  <Characters>4108</Characters>
  <Application>Microsoft Office Word</Application>
  <DocSecurity>0</DocSecurity>
  <Lines>108</Lines>
  <Paragraphs>105</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Agba</cp:lastModifiedBy>
  <cp:revision>2</cp:revision>
  <dcterms:created xsi:type="dcterms:W3CDTF">2025-01-18T09:03:00Z</dcterms:created>
  <dcterms:modified xsi:type="dcterms:W3CDTF">2025-01-18T09:05:00Z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aa64c2d4496b57e68fbeb1d06f0226f38183a5d6cd5bf3301766ff201d237c9d</vt:lpwstr>
  </property>
</Properties>
</file>