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456D54" w:rsidRDefault="00DA67EF" w:rsidP="00BB108C">
      <w:pPr>
        <w:rPr>
          <w:rFonts w:ascii="Arial" w:eastAsia="Calibri" w:hAnsi="Arial"/>
          <w:b/>
          <w:i/>
        </w:rPr>
      </w:pPr>
      <w:r>
        <w:rPr>
          <w:noProof/>
        </w:rPr>
        <w:drawing>
          <wp:inline distT="0" distB="0" distL="0" distR="0" wp14:anchorId="0604BAD4" wp14:editId="07777777">
            <wp:extent cx="5400040" cy="845820"/>
            <wp:effectExtent l="0" t="0" r="0" b="0"/>
            <wp:docPr id="1"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Ícone&#10;&#10;Descrição gerada automaticamente"/>
                    <pic:cNvPicPr>
                      <a:picLocks noChangeAspect="1" noChangeArrowheads="1"/>
                    </pic:cNvPicPr>
                  </pic:nvPicPr>
                  <pic:blipFill>
                    <a:blip r:embed="rId8"/>
                    <a:stretch>
                      <a:fillRect/>
                    </a:stretch>
                  </pic:blipFill>
                  <pic:spPr bwMode="auto">
                    <a:xfrm>
                      <a:off x="0" y="0"/>
                      <a:ext cx="5400040" cy="845820"/>
                    </a:xfrm>
                    <a:prstGeom prst="rect">
                      <a:avLst/>
                    </a:prstGeom>
                    <a:noFill/>
                  </pic:spPr>
                </pic:pic>
              </a:graphicData>
            </a:graphic>
          </wp:inline>
        </w:drawing>
      </w:r>
    </w:p>
    <w:p w14:paraId="0A37501D" w14:textId="77777777" w:rsidR="00456D54" w:rsidRDefault="00456D54">
      <w:pPr>
        <w:tabs>
          <w:tab w:val="left" w:pos="1985"/>
          <w:tab w:val="left" w:pos="7655"/>
        </w:tabs>
        <w:ind w:right="49"/>
        <w:jc w:val="center"/>
        <w:rPr>
          <w:rFonts w:ascii="Arial" w:eastAsia="Calibri" w:hAnsi="Arial"/>
          <w:b/>
          <w:i/>
        </w:rPr>
      </w:pPr>
    </w:p>
    <w:p w14:paraId="5DAB6C7B" w14:textId="77777777" w:rsidR="00456D54" w:rsidRDefault="00456D54">
      <w:pPr>
        <w:tabs>
          <w:tab w:val="left" w:pos="1985"/>
          <w:tab w:val="left" w:pos="7655"/>
        </w:tabs>
        <w:ind w:right="49"/>
        <w:jc w:val="center"/>
        <w:rPr>
          <w:rFonts w:ascii="Arial" w:eastAsia="Calibri" w:hAnsi="Arial"/>
          <w:b/>
          <w:i/>
        </w:rPr>
      </w:pPr>
    </w:p>
    <w:p w14:paraId="02EB378F" w14:textId="77777777" w:rsidR="00456D54" w:rsidRDefault="00456D54">
      <w:pPr>
        <w:tabs>
          <w:tab w:val="left" w:pos="1985"/>
          <w:tab w:val="left" w:pos="7655"/>
        </w:tabs>
        <w:ind w:right="49"/>
        <w:jc w:val="center"/>
        <w:rPr>
          <w:rFonts w:ascii="Arial" w:eastAsia="Calibri" w:hAnsi="Arial"/>
          <w:b/>
          <w:i/>
        </w:rPr>
      </w:pPr>
    </w:p>
    <w:p w14:paraId="6A05A809" w14:textId="77777777" w:rsidR="00456D54" w:rsidRDefault="00456D54">
      <w:pPr>
        <w:tabs>
          <w:tab w:val="left" w:pos="1985"/>
          <w:tab w:val="left" w:pos="7655"/>
        </w:tabs>
        <w:ind w:right="49"/>
        <w:jc w:val="center"/>
        <w:rPr>
          <w:rFonts w:ascii="Arial" w:eastAsia="Calibri" w:hAnsi="Arial"/>
          <w:b/>
          <w:i/>
        </w:rPr>
      </w:pPr>
    </w:p>
    <w:p w14:paraId="5A39BBE3" w14:textId="77777777" w:rsidR="00456D54" w:rsidRDefault="00456D54">
      <w:pPr>
        <w:tabs>
          <w:tab w:val="left" w:pos="1985"/>
          <w:tab w:val="left" w:pos="7655"/>
        </w:tabs>
        <w:ind w:right="49"/>
        <w:jc w:val="center"/>
        <w:rPr>
          <w:rFonts w:ascii="Arial" w:eastAsia="Calibri" w:hAnsi="Arial"/>
          <w:b/>
          <w:i/>
        </w:rPr>
      </w:pPr>
    </w:p>
    <w:p w14:paraId="41C8F396" w14:textId="77777777" w:rsidR="00456D54" w:rsidRDefault="00456D54">
      <w:pPr>
        <w:tabs>
          <w:tab w:val="left" w:pos="1985"/>
          <w:tab w:val="left" w:pos="7655"/>
        </w:tabs>
        <w:ind w:right="49"/>
        <w:jc w:val="center"/>
        <w:rPr>
          <w:rFonts w:ascii="Arial" w:eastAsia="Calibri" w:hAnsi="Arial"/>
          <w:b/>
          <w:i/>
        </w:rPr>
      </w:pPr>
    </w:p>
    <w:p w14:paraId="72A3D3EC" w14:textId="05B5C5C7" w:rsidR="00456D54" w:rsidRDefault="00DA67EF" w:rsidP="000B29E8">
      <w:pPr>
        <w:tabs>
          <w:tab w:val="left" w:pos="1985"/>
          <w:tab w:val="left" w:pos="7655"/>
        </w:tabs>
        <w:ind w:right="49"/>
        <w:jc w:val="center"/>
        <w:rPr>
          <w:rFonts w:ascii="Arial" w:eastAsia="Calibri" w:hAnsi="Arial"/>
          <w:b/>
          <w:i/>
        </w:rPr>
      </w:pPr>
      <w:r>
        <w:rPr>
          <w:rFonts w:ascii="Arial" w:eastAsia="Calibri" w:hAnsi="Arial"/>
          <w:b/>
          <w:i/>
        </w:rPr>
        <w:t>FACULDADE DE TECNOLOGIA DE BAURU</w:t>
      </w:r>
    </w:p>
    <w:p w14:paraId="710A331E" w14:textId="77777777" w:rsidR="000B29E8" w:rsidRPr="000B29E8" w:rsidRDefault="000B29E8" w:rsidP="000B29E8">
      <w:pPr>
        <w:tabs>
          <w:tab w:val="left" w:pos="1985"/>
          <w:tab w:val="left" w:pos="7655"/>
        </w:tabs>
        <w:ind w:right="49"/>
        <w:jc w:val="center"/>
        <w:rPr>
          <w:rFonts w:ascii="Arial" w:eastAsia="Calibri" w:hAnsi="Arial"/>
          <w:b/>
          <w:i/>
        </w:rPr>
      </w:pPr>
    </w:p>
    <w:p w14:paraId="0D0B940D" w14:textId="77777777" w:rsidR="00456D54" w:rsidRDefault="00456D54">
      <w:pPr>
        <w:tabs>
          <w:tab w:val="left" w:pos="1985"/>
          <w:tab w:val="left" w:pos="7655"/>
        </w:tabs>
        <w:ind w:right="49"/>
        <w:jc w:val="center"/>
        <w:rPr>
          <w:rFonts w:ascii="Arial" w:eastAsia="Calibri" w:hAnsi="Arial"/>
        </w:rPr>
      </w:pPr>
    </w:p>
    <w:p w14:paraId="068F2169" w14:textId="77777777" w:rsidR="00456D54" w:rsidRDefault="00DA67EF">
      <w:pPr>
        <w:tabs>
          <w:tab w:val="left" w:pos="1985"/>
          <w:tab w:val="left" w:pos="7655"/>
        </w:tabs>
        <w:ind w:right="49"/>
        <w:jc w:val="center"/>
        <w:rPr>
          <w:rFonts w:ascii="Arial" w:hAnsi="Arial"/>
          <w:b/>
          <w:i/>
        </w:rPr>
      </w:pPr>
      <w:r>
        <w:rPr>
          <w:rFonts w:ascii="Arial" w:hAnsi="Arial"/>
          <w:b/>
          <w:i/>
        </w:rPr>
        <w:t>TECNOLOGIA EM BANCO DE DADOS</w:t>
      </w:r>
    </w:p>
    <w:p w14:paraId="0E27B00A" w14:textId="77777777" w:rsidR="00456D54" w:rsidRDefault="00456D54">
      <w:pPr>
        <w:tabs>
          <w:tab w:val="left" w:pos="1985"/>
          <w:tab w:val="left" w:pos="7655"/>
        </w:tabs>
        <w:ind w:right="49"/>
        <w:jc w:val="center"/>
        <w:rPr>
          <w:rFonts w:ascii="Arial" w:eastAsia="Calibri" w:hAnsi="Arial"/>
        </w:rPr>
      </w:pPr>
    </w:p>
    <w:p w14:paraId="60061E4C" w14:textId="77777777" w:rsidR="00456D54" w:rsidRDefault="00456D54">
      <w:pPr>
        <w:tabs>
          <w:tab w:val="left" w:pos="1985"/>
          <w:tab w:val="left" w:pos="7655"/>
        </w:tabs>
        <w:ind w:right="49"/>
        <w:rPr>
          <w:rFonts w:ascii="Arial" w:eastAsia="Calibri" w:hAnsi="Arial"/>
        </w:rPr>
      </w:pPr>
    </w:p>
    <w:p w14:paraId="44EAFD9C" w14:textId="77777777" w:rsidR="00456D54" w:rsidRDefault="00456D54">
      <w:pPr>
        <w:tabs>
          <w:tab w:val="left" w:pos="1985"/>
          <w:tab w:val="left" w:pos="7655"/>
        </w:tabs>
        <w:ind w:right="49"/>
        <w:rPr>
          <w:rFonts w:ascii="Arial" w:eastAsia="Calibri" w:hAnsi="Arial"/>
        </w:rPr>
      </w:pPr>
    </w:p>
    <w:p w14:paraId="4B94D5A5" w14:textId="77777777" w:rsidR="00456D54" w:rsidRDefault="00456D54">
      <w:pPr>
        <w:tabs>
          <w:tab w:val="left" w:pos="1985"/>
          <w:tab w:val="left" w:pos="7655"/>
        </w:tabs>
        <w:ind w:right="49"/>
        <w:rPr>
          <w:rFonts w:ascii="Arial" w:eastAsia="Calibri" w:hAnsi="Arial"/>
        </w:rPr>
      </w:pPr>
    </w:p>
    <w:p w14:paraId="3DEEC669" w14:textId="77777777" w:rsidR="00456D54" w:rsidRDefault="00456D54">
      <w:pPr>
        <w:tabs>
          <w:tab w:val="left" w:pos="1985"/>
          <w:tab w:val="left" w:pos="7655"/>
        </w:tabs>
        <w:ind w:right="49"/>
        <w:rPr>
          <w:rFonts w:ascii="Arial" w:eastAsia="Calibri" w:hAnsi="Arial"/>
        </w:rPr>
      </w:pPr>
    </w:p>
    <w:p w14:paraId="3656B9AB" w14:textId="77777777" w:rsidR="00456D54" w:rsidRDefault="00456D54">
      <w:pPr>
        <w:tabs>
          <w:tab w:val="left" w:pos="1985"/>
          <w:tab w:val="left" w:pos="7655"/>
        </w:tabs>
        <w:ind w:right="49"/>
        <w:rPr>
          <w:rFonts w:ascii="Arial" w:eastAsia="Calibri" w:hAnsi="Arial"/>
        </w:rPr>
      </w:pPr>
    </w:p>
    <w:p w14:paraId="45FB0818" w14:textId="77777777" w:rsidR="00456D54" w:rsidRDefault="00456D54">
      <w:pPr>
        <w:tabs>
          <w:tab w:val="left" w:pos="1985"/>
          <w:tab w:val="left" w:pos="7655"/>
        </w:tabs>
        <w:ind w:right="49"/>
        <w:rPr>
          <w:rFonts w:ascii="Arial" w:eastAsia="Calibri" w:hAnsi="Arial"/>
        </w:rPr>
      </w:pPr>
    </w:p>
    <w:p w14:paraId="049F31CB" w14:textId="77777777" w:rsidR="00456D54" w:rsidRDefault="00456D54">
      <w:pPr>
        <w:tabs>
          <w:tab w:val="left" w:pos="1985"/>
          <w:tab w:val="left" w:pos="7655"/>
        </w:tabs>
        <w:ind w:right="49"/>
        <w:jc w:val="center"/>
        <w:rPr>
          <w:rFonts w:ascii="Arial" w:eastAsia="Calibri" w:hAnsi="Arial"/>
        </w:rPr>
      </w:pPr>
    </w:p>
    <w:p w14:paraId="53128261" w14:textId="77777777" w:rsidR="00456D54" w:rsidRDefault="00456D54">
      <w:pPr>
        <w:tabs>
          <w:tab w:val="left" w:pos="1985"/>
          <w:tab w:val="left" w:pos="7655"/>
        </w:tabs>
        <w:ind w:right="49"/>
        <w:jc w:val="center"/>
        <w:rPr>
          <w:rFonts w:ascii="Arial" w:eastAsia="Calibri" w:hAnsi="Arial"/>
        </w:rPr>
      </w:pPr>
    </w:p>
    <w:p w14:paraId="4EB353C7" w14:textId="41F6DD02" w:rsidR="00456D54" w:rsidRDefault="000B29E8">
      <w:pPr>
        <w:tabs>
          <w:tab w:val="left" w:pos="1985"/>
          <w:tab w:val="left" w:pos="7655"/>
        </w:tabs>
        <w:ind w:right="49"/>
        <w:jc w:val="center"/>
        <w:rPr>
          <w:rFonts w:ascii="Arial" w:eastAsia="Calibri" w:hAnsi="Arial"/>
          <w:b/>
        </w:rPr>
      </w:pPr>
      <w:r>
        <w:rPr>
          <w:rFonts w:ascii="Arial" w:eastAsia="Calibri" w:hAnsi="Arial"/>
          <w:b/>
        </w:rPr>
        <w:t>Sistema de gestão: Compra, estoque e venda.</w:t>
      </w:r>
    </w:p>
    <w:p w14:paraId="62486C05" w14:textId="77777777" w:rsidR="00456D54" w:rsidRDefault="00456D54">
      <w:pPr>
        <w:tabs>
          <w:tab w:val="left" w:pos="1985"/>
          <w:tab w:val="left" w:pos="7655"/>
        </w:tabs>
        <w:ind w:right="49"/>
        <w:jc w:val="center"/>
        <w:rPr>
          <w:rFonts w:ascii="Arial" w:eastAsia="Calibri" w:hAnsi="Arial"/>
          <w:b/>
        </w:rPr>
      </w:pPr>
    </w:p>
    <w:p w14:paraId="4101652C" w14:textId="2F57EA74" w:rsidR="00456D54" w:rsidRDefault="00456D54">
      <w:pPr>
        <w:tabs>
          <w:tab w:val="left" w:pos="1985"/>
          <w:tab w:val="left" w:pos="7655"/>
        </w:tabs>
        <w:ind w:right="49"/>
        <w:jc w:val="center"/>
        <w:rPr>
          <w:rFonts w:ascii="Arial" w:eastAsia="Calibri" w:hAnsi="Arial"/>
          <w:b/>
        </w:rPr>
      </w:pPr>
    </w:p>
    <w:p w14:paraId="5ACA34FD" w14:textId="77777777" w:rsidR="000B29E8" w:rsidRDefault="000B29E8">
      <w:pPr>
        <w:tabs>
          <w:tab w:val="left" w:pos="1985"/>
          <w:tab w:val="left" w:pos="7655"/>
        </w:tabs>
        <w:ind w:right="49"/>
        <w:jc w:val="center"/>
        <w:rPr>
          <w:rFonts w:ascii="Arial" w:eastAsia="Calibri" w:hAnsi="Arial"/>
          <w:b/>
        </w:rPr>
      </w:pPr>
    </w:p>
    <w:p w14:paraId="4B99056E" w14:textId="77777777" w:rsidR="00456D54" w:rsidRDefault="00456D54">
      <w:pPr>
        <w:tabs>
          <w:tab w:val="left" w:pos="1985"/>
          <w:tab w:val="left" w:pos="7655"/>
        </w:tabs>
        <w:ind w:right="49"/>
        <w:jc w:val="center"/>
        <w:rPr>
          <w:rFonts w:ascii="Arial" w:eastAsia="Calibri" w:hAnsi="Arial"/>
          <w:b/>
        </w:rPr>
      </w:pPr>
    </w:p>
    <w:p w14:paraId="1299C43A" w14:textId="77777777" w:rsidR="00456D54" w:rsidRDefault="00456D54">
      <w:pPr>
        <w:tabs>
          <w:tab w:val="left" w:pos="1985"/>
          <w:tab w:val="left" w:pos="7655"/>
        </w:tabs>
        <w:ind w:right="49"/>
        <w:jc w:val="center"/>
        <w:rPr>
          <w:rFonts w:ascii="Arial" w:eastAsia="Calibri" w:hAnsi="Arial"/>
          <w:b/>
        </w:rPr>
      </w:pPr>
    </w:p>
    <w:p w14:paraId="4DDBEF00" w14:textId="77777777" w:rsidR="00456D54" w:rsidRDefault="00456D54">
      <w:pPr>
        <w:tabs>
          <w:tab w:val="left" w:pos="1985"/>
          <w:tab w:val="left" w:pos="7655"/>
        </w:tabs>
        <w:ind w:right="49"/>
        <w:jc w:val="center"/>
        <w:rPr>
          <w:rFonts w:ascii="Arial" w:eastAsia="Calibri" w:hAnsi="Arial"/>
          <w:b/>
        </w:rPr>
      </w:pPr>
    </w:p>
    <w:p w14:paraId="3461D779" w14:textId="77777777" w:rsidR="00456D54" w:rsidRDefault="00456D54">
      <w:pPr>
        <w:tabs>
          <w:tab w:val="left" w:pos="1985"/>
          <w:tab w:val="left" w:pos="7655"/>
        </w:tabs>
        <w:ind w:right="49"/>
        <w:jc w:val="center"/>
        <w:rPr>
          <w:rFonts w:ascii="Arial" w:eastAsia="Calibri" w:hAnsi="Arial"/>
          <w:b/>
        </w:rPr>
      </w:pPr>
    </w:p>
    <w:p w14:paraId="3CF2D8B6" w14:textId="77777777" w:rsidR="00456D54" w:rsidRDefault="00456D54">
      <w:pPr>
        <w:tabs>
          <w:tab w:val="left" w:pos="1985"/>
          <w:tab w:val="left" w:pos="7655"/>
        </w:tabs>
        <w:ind w:right="49"/>
        <w:jc w:val="center"/>
        <w:rPr>
          <w:rFonts w:ascii="Arial" w:eastAsia="Calibri" w:hAnsi="Arial"/>
          <w:b/>
        </w:rPr>
      </w:pPr>
    </w:p>
    <w:p w14:paraId="0FB78278" w14:textId="77777777" w:rsidR="00456D54" w:rsidRDefault="00456D54">
      <w:pPr>
        <w:tabs>
          <w:tab w:val="left" w:pos="1985"/>
          <w:tab w:val="left" w:pos="7655"/>
        </w:tabs>
        <w:ind w:right="49"/>
        <w:rPr>
          <w:rFonts w:ascii="Arial" w:eastAsia="Calibri" w:hAnsi="Arial"/>
          <w:b/>
        </w:rPr>
      </w:pPr>
    </w:p>
    <w:p w14:paraId="619BF339" w14:textId="36CEA939" w:rsidR="000B29E8" w:rsidRDefault="000B29E8">
      <w:pPr>
        <w:tabs>
          <w:tab w:val="left" w:pos="1985"/>
          <w:tab w:val="left" w:pos="7655"/>
        </w:tabs>
        <w:ind w:right="49"/>
        <w:jc w:val="center"/>
        <w:rPr>
          <w:rFonts w:ascii="Arial" w:eastAsia="Calibri" w:hAnsi="Arial"/>
          <w:b/>
        </w:rPr>
      </w:pPr>
    </w:p>
    <w:p w14:paraId="313ECF8B" w14:textId="77777777" w:rsidR="000B29E8" w:rsidRDefault="000B29E8">
      <w:pPr>
        <w:tabs>
          <w:tab w:val="left" w:pos="1985"/>
          <w:tab w:val="left" w:pos="7655"/>
        </w:tabs>
        <w:ind w:right="49"/>
        <w:jc w:val="center"/>
        <w:rPr>
          <w:rFonts w:ascii="Arial" w:eastAsia="Calibri" w:hAnsi="Arial"/>
          <w:b/>
        </w:rPr>
      </w:pPr>
    </w:p>
    <w:p w14:paraId="379DC1FF" w14:textId="14FF262C" w:rsidR="000B29E8" w:rsidRPr="000B29E8" w:rsidRDefault="000B29E8" w:rsidP="000B29E8">
      <w:pPr>
        <w:tabs>
          <w:tab w:val="left" w:pos="1985"/>
          <w:tab w:val="left" w:pos="7655"/>
        </w:tabs>
        <w:ind w:right="49"/>
        <w:jc w:val="right"/>
        <w:rPr>
          <w:rFonts w:ascii="Arial" w:hAnsi="Arial"/>
          <w:b/>
        </w:rPr>
      </w:pPr>
      <w:r w:rsidRPr="000B29E8">
        <w:rPr>
          <w:rFonts w:ascii="Arial" w:hAnsi="Arial"/>
          <w:b/>
        </w:rPr>
        <w:t xml:space="preserve">Gustavo Alonso </w:t>
      </w:r>
      <w:proofErr w:type="spellStart"/>
      <w:r w:rsidRPr="000B29E8">
        <w:rPr>
          <w:rFonts w:ascii="Arial" w:hAnsi="Arial"/>
          <w:b/>
        </w:rPr>
        <w:t>Ziglio</w:t>
      </w:r>
      <w:proofErr w:type="spellEnd"/>
      <w:r>
        <w:rPr>
          <w:rFonts w:ascii="Arial" w:hAnsi="Arial"/>
          <w:b/>
        </w:rPr>
        <w:br/>
      </w:r>
      <w:r w:rsidRPr="000B29E8">
        <w:rPr>
          <w:rFonts w:ascii="Arial" w:hAnsi="Arial"/>
          <w:b/>
        </w:rPr>
        <w:t>João</w:t>
      </w:r>
      <w:r>
        <w:rPr>
          <w:rFonts w:ascii="Arial" w:hAnsi="Arial"/>
          <w:b/>
        </w:rPr>
        <w:t xml:space="preserve"> </w:t>
      </w:r>
      <w:proofErr w:type="spellStart"/>
      <w:r>
        <w:rPr>
          <w:rFonts w:ascii="Arial" w:hAnsi="Arial"/>
          <w:b/>
        </w:rPr>
        <w:t>Antonio</w:t>
      </w:r>
      <w:proofErr w:type="spellEnd"/>
      <w:r w:rsidRPr="000B29E8">
        <w:rPr>
          <w:rFonts w:ascii="Arial" w:hAnsi="Arial"/>
          <w:b/>
        </w:rPr>
        <w:t xml:space="preserve"> Camargo</w:t>
      </w:r>
    </w:p>
    <w:p w14:paraId="3A282190" w14:textId="77777777" w:rsidR="000B29E8" w:rsidRPr="000B29E8" w:rsidRDefault="000B29E8" w:rsidP="000B29E8">
      <w:pPr>
        <w:tabs>
          <w:tab w:val="left" w:pos="1985"/>
          <w:tab w:val="left" w:pos="7655"/>
        </w:tabs>
        <w:ind w:right="49"/>
        <w:jc w:val="right"/>
        <w:rPr>
          <w:rFonts w:ascii="Arial" w:hAnsi="Arial"/>
          <w:b/>
        </w:rPr>
      </w:pPr>
      <w:r w:rsidRPr="000B29E8">
        <w:rPr>
          <w:rFonts w:ascii="Arial" w:hAnsi="Arial"/>
          <w:b/>
        </w:rPr>
        <w:tab/>
        <w:t>Paulo Mateus Coelho Sacho</w:t>
      </w:r>
    </w:p>
    <w:p w14:paraId="6D98A12B" w14:textId="1A5FA761" w:rsidR="00456D54" w:rsidRPr="000B29E8" w:rsidRDefault="00456D54">
      <w:pPr>
        <w:tabs>
          <w:tab w:val="left" w:pos="1985"/>
          <w:tab w:val="left" w:pos="7655"/>
        </w:tabs>
        <w:ind w:right="49"/>
        <w:jc w:val="center"/>
        <w:rPr>
          <w:rFonts w:ascii="Arial" w:hAnsi="Arial"/>
          <w:b/>
          <w:u w:val="single"/>
        </w:rPr>
      </w:pPr>
    </w:p>
    <w:p w14:paraId="62A4E311" w14:textId="6AA7F12B" w:rsidR="000B29E8" w:rsidRDefault="000B29E8">
      <w:pPr>
        <w:tabs>
          <w:tab w:val="left" w:pos="1985"/>
          <w:tab w:val="left" w:pos="7655"/>
        </w:tabs>
        <w:ind w:right="49"/>
        <w:jc w:val="center"/>
        <w:rPr>
          <w:rFonts w:ascii="Arial" w:hAnsi="Arial"/>
          <w:b/>
        </w:rPr>
      </w:pPr>
    </w:p>
    <w:p w14:paraId="47DBF156" w14:textId="77777777" w:rsidR="000B29E8" w:rsidRDefault="000B29E8">
      <w:pPr>
        <w:tabs>
          <w:tab w:val="left" w:pos="1985"/>
          <w:tab w:val="left" w:pos="7655"/>
        </w:tabs>
        <w:ind w:right="49"/>
        <w:jc w:val="center"/>
        <w:rPr>
          <w:rFonts w:ascii="Arial" w:hAnsi="Arial"/>
          <w:b/>
        </w:rPr>
      </w:pPr>
    </w:p>
    <w:p w14:paraId="2946DB82" w14:textId="77777777" w:rsidR="00456D54" w:rsidRDefault="00456D54">
      <w:pPr>
        <w:tabs>
          <w:tab w:val="left" w:pos="1985"/>
          <w:tab w:val="left" w:pos="7655"/>
        </w:tabs>
        <w:ind w:right="49"/>
        <w:jc w:val="center"/>
        <w:rPr>
          <w:rFonts w:ascii="Arial" w:hAnsi="Arial"/>
          <w:b/>
        </w:rPr>
      </w:pPr>
    </w:p>
    <w:p w14:paraId="5997CC1D" w14:textId="77777777" w:rsidR="00456D54" w:rsidRDefault="00456D54">
      <w:pPr>
        <w:tabs>
          <w:tab w:val="left" w:pos="1985"/>
          <w:tab w:val="left" w:pos="7655"/>
        </w:tabs>
        <w:ind w:right="49"/>
        <w:jc w:val="center"/>
        <w:rPr>
          <w:rFonts w:ascii="Arial" w:hAnsi="Arial"/>
          <w:b/>
        </w:rPr>
      </w:pPr>
    </w:p>
    <w:p w14:paraId="110FFD37" w14:textId="77777777" w:rsidR="00456D54" w:rsidRDefault="00456D54">
      <w:pPr>
        <w:tabs>
          <w:tab w:val="left" w:pos="1985"/>
          <w:tab w:val="left" w:pos="7655"/>
        </w:tabs>
        <w:ind w:right="49"/>
        <w:jc w:val="center"/>
        <w:rPr>
          <w:rFonts w:ascii="Arial" w:hAnsi="Arial"/>
          <w:b/>
        </w:rPr>
      </w:pPr>
    </w:p>
    <w:p w14:paraId="6B699379" w14:textId="77777777" w:rsidR="00456D54" w:rsidRDefault="00456D54">
      <w:pPr>
        <w:tabs>
          <w:tab w:val="left" w:pos="1985"/>
          <w:tab w:val="left" w:pos="7655"/>
        </w:tabs>
        <w:ind w:right="49"/>
        <w:jc w:val="center"/>
        <w:rPr>
          <w:rFonts w:ascii="Arial" w:hAnsi="Arial"/>
          <w:b/>
        </w:rPr>
      </w:pPr>
    </w:p>
    <w:p w14:paraId="3FE9F23F" w14:textId="77777777" w:rsidR="00456D54" w:rsidRDefault="00456D54">
      <w:pPr>
        <w:tabs>
          <w:tab w:val="left" w:pos="1985"/>
          <w:tab w:val="left" w:pos="7655"/>
        </w:tabs>
        <w:ind w:right="49"/>
        <w:jc w:val="center"/>
        <w:rPr>
          <w:rFonts w:ascii="Arial" w:hAnsi="Arial"/>
          <w:b/>
        </w:rPr>
      </w:pPr>
    </w:p>
    <w:p w14:paraId="1F72F646" w14:textId="77777777" w:rsidR="00456D54" w:rsidRDefault="00456D54">
      <w:pPr>
        <w:tabs>
          <w:tab w:val="left" w:pos="1985"/>
          <w:tab w:val="left" w:pos="7655"/>
        </w:tabs>
        <w:ind w:right="49"/>
        <w:jc w:val="center"/>
        <w:rPr>
          <w:rFonts w:ascii="Arial" w:hAnsi="Arial"/>
          <w:b/>
        </w:rPr>
      </w:pPr>
    </w:p>
    <w:p w14:paraId="384DEAB0" w14:textId="77777777" w:rsidR="00456D54" w:rsidRDefault="00DA67EF">
      <w:pPr>
        <w:tabs>
          <w:tab w:val="left" w:pos="1985"/>
          <w:tab w:val="left" w:pos="7655"/>
        </w:tabs>
        <w:ind w:right="49"/>
        <w:jc w:val="center"/>
        <w:rPr>
          <w:rFonts w:ascii="Arial" w:hAnsi="Arial"/>
          <w:b/>
        </w:rPr>
      </w:pPr>
      <w:r>
        <w:rPr>
          <w:rFonts w:ascii="Arial" w:hAnsi="Arial"/>
          <w:b/>
        </w:rPr>
        <w:t>Bauru/SP</w:t>
      </w:r>
    </w:p>
    <w:p w14:paraId="3C04FD3E" w14:textId="7725220A" w:rsidR="00456D54" w:rsidRDefault="00DA67EF">
      <w:pPr>
        <w:tabs>
          <w:tab w:val="left" w:pos="1985"/>
          <w:tab w:val="left" w:pos="7655"/>
        </w:tabs>
        <w:ind w:right="49"/>
        <w:jc w:val="center"/>
        <w:rPr>
          <w:rFonts w:ascii="Arial" w:hAnsi="Arial"/>
          <w:b/>
        </w:rPr>
      </w:pPr>
      <w:r>
        <w:rPr>
          <w:rFonts w:ascii="Arial" w:hAnsi="Arial"/>
          <w:b/>
        </w:rPr>
        <w:t>202</w:t>
      </w:r>
      <w:r w:rsidR="00B53855">
        <w:rPr>
          <w:rFonts w:ascii="Arial" w:hAnsi="Arial"/>
          <w:b/>
        </w:rPr>
        <w:t>6</w:t>
      </w:r>
    </w:p>
    <w:p w14:paraId="3425C425" w14:textId="77777777" w:rsidR="009B3AEE" w:rsidRDefault="009B3AEE" w:rsidP="009B3AEE">
      <w:pPr>
        <w:tabs>
          <w:tab w:val="left" w:pos="1985"/>
          <w:tab w:val="left" w:pos="7655"/>
        </w:tabs>
        <w:ind w:right="49"/>
        <w:jc w:val="center"/>
        <w:rPr>
          <w:rFonts w:ascii="Arial" w:eastAsia="Calibri" w:hAnsi="Arial"/>
          <w:b/>
        </w:rPr>
      </w:pPr>
      <w:r>
        <w:rPr>
          <w:rFonts w:ascii="Arial" w:eastAsia="Calibri" w:hAnsi="Arial"/>
          <w:b/>
        </w:rPr>
        <w:lastRenderedPageBreak/>
        <w:t>Sistema de gestão: Compra, estoque e venda.</w:t>
      </w:r>
    </w:p>
    <w:p w14:paraId="144A5D23" w14:textId="77777777" w:rsidR="00456D54" w:rsidRDefault="00456D54">
      <w:pPr>
        <w:tabs>
          <w:tab w:val="left" w:pos="1985"/>
          <w:tab w:val="left" w:pos="7655"/>
        </w:tabs>
        <w:ind w:right="49"/>
        <w:jc w:val="center"/>
        <w:rPr>
          <w:rFonts w:ascii="Arial" w:hAnsi="Arial"/>
          <w:b/>
        </w:rPr>
      </w:pPr>
    </w:p>
    <w:p w14:paraId="738610EB" w14:textId="77777777" w:rsidR="00456D54" w:rsidRDefault="00456D54">
      <w:pPr>
        <w:tabs>
          <w:tab w:val="left" w:pos="1985"/>
          <w:tab w:val="left" w:pos="7655"/>
        </w:tabs>
        <w:ind w:right="49"/>
        <w:jc w:val="center"/>
        <w:rPr>
          <w:rFonts w:ascii="Arial" w:hAnsi="Arial"/>
          <w:b/>
        </w:rPr>
      </w:pPr>
    </w:p>
    <w:p w14:paraId="637805D2" w14:textId="6A7A48BE" w:rsidR="00456D54" w:rsidRDefault="00456D54">
      <w:pPr>
        <w:tabs>
          <w:tab w:val="left" w:pos="1985"/>
          <w:tab w:val="left" w:pos="7655"/>
        </w:tabs>
        <w:ind w:right="49"/>
        <w:jc w:val="center"/>
        <w:rPr>
          <w:rFonts w:ascii="Arial" w:hAnsi="Arial"/>
          <w:b/>
        </w:rPr>
      </w:pPr>
    </w:p>
    <w:p w14:paraId="70459CA7" w14:textId="3997A7A2" w:rsidR="009B3AEE" w:rsidRDefault="009B3AEE">
      <w:pPr>
        <w:tabs>
          <w:tab w:val="left" w:pos="1985"/>
          <w:tab w:val="left" w:pos="7655"/>
        </w:tabs>
        <w:ind w:right="49"/>
        <w:jc w:val="center"/>
        <w:rPr>
          <w:rFonts w:ascii="Arial" w:hAnsi="Arial"/>
          <w:b/>
        </w:rPr>
      </w:pPr>
    </w:p>
    <w:p w14:paraId="0A06BA29" w14:textId="3F20753C" w:rsidR="009B3AEE" w:rsidRDefault="009B3AEE">
      <w:pPr>
        <w:tabs>
          <w:tab w:val="left" w:pos="1985"/>
          <w:tab w:val="left" w:pos="7655"/>
        </w:tabs>
        <w:ind w:right="49"/>
        <w:jc w:val="center"/>
        <w:rPr>
          <w:rFonts w:ascii="Arial" w:hAnsi="Arial"/>
          <w:b/>
        </w:rPr>
      </w:pPr>
    </w:p>
    <w:p w14:paraId="5B3E5D6E" w14:textId="02932E9D" w:rsidR="009B3AEE" w:rsidRDefault="009B3AEE">
      <w:pPr>
        <w:tabs>
          <w:tab w:val="left" w:pos="1985"/>
          <w:tab w:val="left" w:pos="7655"/>
        </w:tabs>
        <w:ind w:right="49"/>
        <w:jc w:val="center"/>
        <w:rPr>
          <w:rFonts w:ascii="Arial" w:hAnsi="Arial"/>
          <w:b/>
        </w:rPr>
      </w:pPr>
    </w:p>
    <w:p w14:paraId="636FF4DB" w14:textId="59115BC3" w:rsidR="009B3AEE" w:rsidRDefault="009B3AEE">
      <w:pPr>
        <w:tabs>
          <w:tab w:val="left" w:pos="1985"/>
          <w:tab w:val="left" w:pos="7655"/>
        </w:tabs>
        <w:ind w:right="49"/>
        <w:jc w:val="center"/>
        <w:rPr>
          <w:rFonts w:ascii="Arial" w:hAnsi="Arial"/>
          <w:b/>
        </w:rPr>
      </w:pPr>
    </w:p>
    <w:p w14:paraId="09FA2F65" w14:textId="5DF8EA37" w:rsidR="009B3AEE" w:rsidRDefault="009B3AEE">
      <w:pPr>
        <w:tabs>
          <w:tab w:val="left" w:pos="1985"/>
          <w:tab w:val="left" w:pos="7655"/>
        </w:tabs>
        <w:ind w:right="49"/>
        <w:jc w:val="center"/>
        <w:rPr>
          <w:rFonts w:ascii="Arial" w:hAnsi="Arial"/>
          <w:b/>
        </w:rPr>
      </w:pPr>
    </w:p>
    <w:p w14:paraId="313E267C" w14:textId="3857291B" w:rsidR="009B3AEE" w:rsidRDefault="009B3AEE">
      <w:pPr>
        <w:tabs>
          <w:tab w:val="left" w:pos="1985"/>
          <w:tab w:val="left" w:pos="7655"/>
        </w:tabs>
        <w:ind w:right="49"/>
        <w:jc w:val="center"/>
        <w:rPr>
          <w:rFonts w:ascii="Arial" w:hAnsi="Arial"/>
          <w:b/>
        </w:rPr>
      </w:pPr>
    </w:p>
    <w:p w14:paraId="02D0C448" w14:textId="1E06BEF9" w:rsidR="009B3AEE" w:rsidRDefault="009B3AEE">
      <w:pPr>
        <w:tabs>
          <w:tab w:val="left" w:pos="1985"/>
          <w:tab w:val="left" w:pos="7655"/>
        </w:tabs>
        <w:ind w:right="49"/>
        <w:jc w:val="center"/>
        <w:rPr>
          <w:rFonts w:ascii="Arial" w:hAnsi="Arial"/>
          <w:b/>
        </w:rPr>
      </w:pPr>
    </w:p>
    <w:p w14:paraId="03D90E82" w14:textId="390E569C" w:rsidR="009B3AEE" w:rsidRDefault="009B3AEE">
      <w:pPr>
        <w:tabs>
          <w:tab w:val="left" w:pos="1985"/>
          <w:tab w:val="left" w:pos="7655"/>
        </w:tabs>
        <w:ind w:right="49"/>
        <w:jc w:val="center"/>
        <w:rPr>
          <w:rFonts w:ascii="Arial" w:hAnsi="Arial"/>
          <w:b/>
        </w:rPr>
      </w:pPr>
    </w:p>
    <w:p w14:paraId="761D8027" w14:textId="64CA3E12" w:rsidR="009B3AEE" w:rsidRDefault="009B3AEE">
      <w:pPr>
        <w:tabs>
          <w:tab w:val="left" w:pos="1985"/>
          <w:tab w:val="left" w:pos="7655"/>
        </w:tabs>
        <w:ind w:right="49"/>
        <w:jc w:val="center"/>
        <w:rPr>
          <w:rFonts w:ascii="Arial" w:hAnsi="Arial"/>
          <w:b/>
        </w:rPr>
      </w:pPr>
    </w:p>
    <w:p w14:paraId="3DBC1394" w14:textId="7347E2D7" w:rsidR="009B3AEE" w:rsidRDefault="009B3AEE">
      <w:pPr>
        <w:tabs>
          <w:tab w:val="left" w:pos="1985"/>
          <w:tab w:val="left" w:pos="7655"/>
        </w:tabs>
        <w:ind w:right="49"/>
        <w:jc w:val="center"/>
        <w:rPr>
          <w:rFonts w:ascii="Arial" w:hAnsi="Arial"/>
          <w:b/>
        </w:rPr>
      </w:pPr>
    </w:p>
    <w:p w14:paraId="27D63649" w14:textId="5FED62D0" w:rsidR="009B3AEE" w:rsidRDefault="009B3AEE">
      <w:pPr>
        <w:tabs>
          <w:tab w:val="left" w:pos="1985"/>
          <w:tab w:val="left" w:pos="7655"/>
        </w:tabs>
        <w:ind w:right="49"/>
        <w:jc w:val="center"/>
        <w:rPr>
          <w:rFonts w:ascii="Arial" w:hAnsi="Arial"/>
          <w:b/>
        </w:rPr>
      </w:pPr>
    </w:p>
    <w:p w14:paraId="30F4ACAA" w14:textId="3590CD33" w:rsidR="009B3AEE" w:rsidRDefault="009B3AEE">
      <w:pPr>
        <w:tabs>
          <w:tab w:val="left" w:pos="1985"/>
          <w:tab w:val="left" w:pos="7655"/>
        </w:tabs>
        <w:ind w:right="49"/>
        <w:jc w:val="center"/>
        <w:rPr>
          <w:rFonts w:ascii="Arial" w:hAnsi="Arial"/>
          <w:b/>
        </w:rPr>
      </w:pPr>
    </w:p>
    <w:p w14:paraId="0F1CF665" w14:textId="65254480" w:rsidR="009B3AEE" w:rsidRDefault="009B3AEE">
      <w:pPr>
        <w:tabs>
          <w:tab w:val="left" w:pos="1985"/>
          <w:tab w:val="left" w:pos="7655"/>
        </w:tabs>
        <w:ind w:right="49"/>
        <w:jc w:val="center"/>
        <w:rPr>
          <w:rFonts w:ascii="Arial" w:hAnsi="Arial"/>
          <w:b/>
        </w:rPr>
      </w:pPr>
    </w:p>
    <w:p w14:paraId="331624A5" w14:textId="7388993E" w:rsidR="009B3AEE" w:rsidRDefault="009B3AEE">
      <w:pPr>
        <w:tabs>
          <w:tab w:val="left" w:pos="1985"/>
          <w:tab w:val="left" w:pos="7655"/>
        </w:tabs>
        <w:ind w:right="49"/>
        <w:jc w:val="center"/>
        <w:rPr>
          <w:rFonts w:ascii="Arial" w:hAnsi="Arial"/>
          <w:b/>
        </w:rPr>
      </w:pPr>
    </w:p>
    <w:p w14:paraId="5A6BCE6B" w14:textId="77777777" w:rsidR="009B3AEE" w:rsidRDefault="009B3AEE">
      <w:pPr>
        <w:tabs>
          <w:tab w:val="left" w:pos="1985"/>
          <w:tab w:val="left" w:pos="7655"/>
        </w:tabs>
        <w:ind w:right="49"/>
        <w:jc w:val="center"/>
        <w:rPr>
          <w:rFonts w:ascii="Arial" w:hAnsi="Arial"/>
          <w:b/>
        </w:rPr>
      </w:pPr>
    </w:p>
    <w:p w14:paraId="463F29E8" w14:textId="77777777" w:rsidR="00456D54" w:rsidRDefault="00456D54">
      <w:pPr>
        <w:tabs>
          <w:tab w:val="left" w:pos="1985"/>
          <w:tab w:val="left" w:pos="7655"/>
        </w:tabs>
        <w:ind w:right="49"/>
        <w:jc w:val="center"/>
        <w:rPr>
          <w:rFonts w:ascii="Arial" w:hAnsi="Arial"/>
          <w:b/>
        </w:rPr>
      </w:pPr>
    </w:p>
    <w:p w14:paraId="3B7B4B86" w14:textId="77777777" w:rsidR="00456D54" w:rsidRDefault="00456D54">
      <w:pPr>
        <w:tabs>
          <w:tab w:val="left" w:pos="1985"/>
          <w:tab w:val="left" w:pos="7655"/>
        </w:tabs>
        <w:ind w:right="49"/>
        <w:jc w:val="center"/>
        <w:rPr>
          <w:rFonts w:ascii="Arial" w:hAnsi="Arial"/>
          <w:b/>
        </w:rPr>
      </w:pPr>
    </w:p>
    <w:p w14:paraId="3A0FF5F2" w14:textId="1E392099" w:rsidR="00456D54" w:rsidRDefault="00456D54">
      <w:pPr>
        <w:tabs>
          <w:tab w:val="left" w:pos="1985"/>
          <w:tab w:val="left" w:pos="7655"/>
        </w:tabs>
        <w:ind w:right="49"/>
        <w:jc w:val="center"/>
        <w:rPr>
          <w:rFonts w:ascii="Arial" w:hAnsi="Arial"/>
          <w:b/>
        </w:rPr>
      </w:pPr>
    </w:p>
    <w:p w14:paraId="10A43E24" w14:textId="07F0932B" w:rsidR="009B3AEE" w:rsidRDefault="009B3AEE">
      <w:pPr>
        <w:tabs>
          <w:tab w:val="left" w:pos="1985"/>
          <w:tab w:val="left" w:pos="7655"/>
        </w:tabs>
        <w:ind w:right="49"/>
        <w:jc w:val="center"/>
        <w:rPr>
          <w:rFonts w:ascii="Arial" w:hAnsi="Arial"/>
          <w:b/>
        </w:rPr>
      </w:pPr>
    </w:p>
    <w:p w14:paraId="5B79A58D" w14:textId="77777777" w:rsidR="009B3AEE" w:rsidRDefault="009B3AEE">
      <w:pPr>
        <w:tabs>
          <w:tab w:val="left" w:pos="1985"/>
          <w:tab w:val="left" w:pos="7655"/>
        </w:tabs>
        <w:ind w:right="49"/>
        <w:jc w:val="center"/>
        <w:rPr>
          <w:rFonts w:ascii="Arial" w:hAnsi="Arial"/>
          <w:b/>
        </w:rPr>
      </w:pPr>
    </w:p>
    <w:p w14:paraId="3297138E" w14:textId="77777777" w:rsidR="009B3AEE" w:rsidRPr="000B29E8" w:rsidRDefault="009B3AEE" w:rsidP="009B3AEE">
      <w:pPr>
        <w:tabs>
          <w:tab w:val="left" w:pos="1985"/>
          <w:tab w:val="left" w:pos="7655"/>
        </w:tabs>
        <w:ind w:right="49"/>
        <w:jc w:val="right"/>
        <w:rPr>
          <w:rFonts w:ascii="Arial" w:hAnsi="Arial"/>
          <w:b/>
        </w:rPr>
      </w:pPr>
      <w:r w:rsidRPr="000B29E8">
        <w:rPr>
          <w:rFonts w:ascii="Arial" w:hAnsi="Arial"/>
          <w:b/>
        </w:rPr>
        <w:t xml:space="preserve">Gustavo Alonso </w:t>
      </w:r>
      <w:proofErr w:type="spellStart"/>
      <w:r w:rsidRPr="000B29E8">
        <w:rPr>
          <w:rFonts w:ascii="Arial" w:hAnsi="Arial"/>
          <w:b/>
        </w:rPr>
        <w:t>Ziglio</w:t>
      </w:r>
      <w:proofErr w:type="spellEnd"/>
      <w:r>
        <w:rPr>
          <w:rFonts w:ascii="Arial" w:hAnsi="Arial"/>
          <w:b/>
        </w:rPr>
        <w:br/>
      </w:r>
      <w:r w:rsidRPr="000B29E8">
        <w:rPr>
          <w:rFonts w:ascii="Arial" w:hAnsi="Arial"/>
          <w:b/>
        </w:rPr>
        <w:t>João</w:t>
      </w:r>
      <w:r>
        <w:rPr>
          <w:rFonts w:ascii="Arial" w:hAnsi="Arial"/>
          <w:b/>
        </w:rPr>
        <w:t xml:space="preserve"> </w:t>
      </w:r>
      <w:proofErr w:type="spellStart"/>
      <w:r>
        <w:rPr>
          <w:rFonts w:ascii="Arial" w:hAnsi="Arial"/>
          <w:b/>
        </w:rPr>
        <w:t>Antonio</w:t>
      </w:r>
      <w:proofErr w:type="spellEnd"/>
      <w:r w:rsidRPr="000B29E8">
        <w:rPr>
          <w:rFonts w:ascii="Arial" w:hAnsi="Arial"/>
          <w:b/>
        </w:rPr>
        <w:t xml:space="preserve"> Camargo</w:t>
      </w:r>
    </w:p>
    <w:p w14:paraId="68D5FC0F" w14:textId="77777777" w:rsidR="009B3AEE" w:rsidRPr="000B29E8" w:rsidRDefault="009B3AEE" w:rsidP="009B3AEE">
      <w:pPr>
        <w:tabs>
          <w:tab w:val="left" w:pos="1985"/>
          <w:tab w:val="left" w:pos="7655"/>
        </w:tabs>
        <w:ind w:right="49"/>
        <w:jc w:val="right"/>
        <w:rPr>
          <w:rFonts w:ascii="Arial" w:hAnsi="Arial"/>
          <w:b/>
        </w:rPr>
      </w:pPr>
      <w:r w:rsidRPr="000B29E8">
        <w:rPr>
          <w:rFonts w:ascii="Arial" w:hAnsi="Arial"/>
          <w:b/>
        </w:rPr>
        <w:tab/>
        <w:t>Paulo Mateus Coelho Sacho</w:t>
      </w:r>
    </w:p>
    <w:p w14:paraId="16FD1946" w14:textId="1A2AE930" w:rsidR="2A425FB9" w:rsidRDefault="2A425FB9" w:rsidP="2A425FB9">
      <w:pPr>
        <w:tabs>
          <w:tab w:val="left" w:pos="1985"/>
          <w:tab w:val="left" w:pos="7655"/>
        </w:tabs>
        <w:ind w:right="49"/>
        <w:jc w:val="right"/>
        <w:rPr>
          <w:rFonts w:ascii="Arial" w:hAnsi="Arial"/>
          <w:b/>
          <w:bCs/>
        </w:rPr>
      </w:pPr>
    </w:p>
    <w:p w14:paraId="61829076" w14:textId="77777777" w:rsidR="00456D54" w:rsidRDefault="00456D54">
      <w:pPr>
        <w:tabs>
          <w:tab w:val="left" w:pos="1985"/>
          <w:tab w:val="left" w:pos="7655"/>
        </w:tabs>
        <w:ind w:right="49"/>
        <w:jc w:val="center"/>
        <w:rPr>
          <w:rFonts w:ascii="Arial" w:hAnsi="Arial"/>
          <w:b/>
        </w:rPr>
      </w:pPr>
    </w:p>
    <w:p w14:paraId="2BA226A1" w14:textId="7BF9A0E9" w:rsidR="00456D54" w:rsidRDefault="00456D54">
      <w:pPr>
        <w:tabs>
          <w:tab w:val="left" w:pos="1985"/>
          <w:tab w:val="left" w:pos="7655"/>
        </w:tabs>
        <w:ind w:right="49"/>
        <w:jc w:val="center"/>
        <w:rPr>
          <w:rFonts w:ascii="Arial" w:hAnsi="Arial"/>
          <w:b/>
        </w:rPr>
      </w:pPr>
    </w:p>
    <w:p w14:paraId="329F0C0C" w14:textId="1A9DF683" w:rsidR="00530ABA" w:rsidRDefault="00530ABA">
      <w:pPr>
        <w:tabs>
          <w:tab w:val="left" w:pos="1985"/>
          <w:tab w:val="left" w:pos="7655"/>
        </w:tabs>
        <w:ind w:right="49"/>
        <w:jc w:val="center"/>
        <w:rPr>
          <w:rFonts w:ascii="Arial" w:hAnsi="Arial"/>
          <w:b/>
        </w:rPr>
      </w:pPr>
    </w:p>
    <w:p w14:paraId="3906C460" w14:textId="53A866F9" w:rsidR="00530ABA" w:rsidRDefault="00530ABA">
      <w:pPr>
        <w:tabs>
          <w:tab w:val="left" w:pos="1985"/>
          <w:tab w:val="left" w:pos="7655"/>
        </w:tabs>
        <w:ind w:right="49"/>
        <w:jc w:val="center"/>
        <w:rPr>
          <w:rFonts w:ascii="Arial" w:hAnsi="Arial"/>
          <w:b/>
        </w:rPr>
      </w:pPr>
    </w:p>
    <w:p w14:paraId="7E833EF6" w14:textId="0C1361C6" w:rsidR="00530ABA" w:rsidRDefault="00530ABA">
      <w:pPr>
        <w:tabs>
          <w:tab w:val="left" w:pos="1985"/>
          <w:tab w:val="left" w:pos="7655"/>
        </w:tabs>
        <w:ind w:right="49"/>
        <w:jc w:val="center"/>
        <w:rPr>
          <w:rFonts w:ascii="Arial" w:hAnsi="Arial"/>
          <w:b/>
        </w:rPr>
      </w:pPr>
    </w:p>
    <w:p w14:paraId="5E9AACE3" w14:textId="77777777" w:rsidR="00530ABA" w:rsidRDefault="00530ABA">
      <w:pPr>
        <w:tabs>
          <w:tab w:val="left" w:pos="1985"/>
          <w:tab w:val="left" w:pos="7655"/>
        </w:tabs>
        <w:ind w:right="49"/>
        <w:jc w:val="center"/>
        <w:rPr>
          <w:rFonts w:ascii="Arial" w:hAnsi="Arial"/>
          <w:b/>
        </w:rPr>
      </w:pPr>
    </w:p>
    <w:p w14:paraId="17AD93B2" w14:textId="77777777" w:rsidR="00456D54" w:rsidRDefault="00456D54">
      <w:pPr>
        <w:tabs>
          <w:tab w:val="left" w:pos="1985"/>
          <w:tab w:val="left" w:pos="7655"/>
        </w:tabs>
        <w:ind w:right="49"/>
        <w:jc w:val="center"/>
        <w:rPr>
          <w:rFonts w:ascii="Arial" w:hAnsi="Arial"/>
          <w:b/>
        </w:rPr>
      </w:pPr>
    </w:p>
    <w:p w14:paraId="4A390C00" w14:textId="463E98D7" w:rsidR="00456D54" w:rsidRDefault="00DA67EF">
      <w:pPr>
        <w:pStyle w:val="FRNotaOrientador"/>
        <w:ind w:left="4248"/>
        <w:jc w:val="both"/>
      </w:pPr>
      <w:r>
        <w:t xml:space="preserve">Relatório de pesquisa apresentado como requisito para aprovação na disciplina </w:t>
      </w:r>
      <w:r w:rsidR="009B3AEE">
        <w:t>DE Laboratório de Projeto de Banco de Dados</w:t>
      </w:r>
      <w:r>
        <w:t xml:space="preserve"> do curso de Tecnologia em Banco de Dados, Faculdade de Tecnologia de Bauru.</w:t>
      </w:r>
    </w:p>
    <w:p w14:paraId="40CD227A" w14:textId="77777777" w:rsidR="00530ABA" w:rsidRDefault="00530ABA">
      <w:pPr>
        <w:pStyle w:val="FRNotaOrientador"/>
        <w:jc w:val="right"/>
      </w:pPr>
    </w:p>
    <w:p w14:paraId="66C67265" w14:textId="3361BF2D" w:rsidR="00456D54" w:rsidRDefault="00DA67EF">
      <w:pPr>
        <w:pStyle w:val="FRNotaOrientador"/>
        <w:jc w:val="right"/>
      </w:pPr>
      <w:bookmarkStart w:id="0" w:name="FOLHA_ROSTO_COORIENTADOR"/>
      <w:bookmarkEnd w:id="0"/>
      <w:r>
        <w:t xml:space="preserve">Prof. </w:t>
      </w:r>
      <w:r w:rsidR="009B3AEE" w:rsidRPr="009B3AEE">
        <w:t>João Rafael Gregório</w:t>
      </w:r>
    </w:p>
    <w:p w14:paraId="2DBF0D7D" w14:textId="77777777" w:rsidR="00456D54" w:rsidRDefault="00456D54">
      <w:pPr>
        <w:tabs>
          <w:tab w:val="left" w:pos="1985"/>
          <w:tab w:val="left" w:pos="7655"/>
        </w:tabs>
        <w:ind w:right="49"/>
        <w:jc w:val="center"/>
        <w:rPr>
          <w:rFonts w:ascii="Arial" w:eastAsia="Calibri" w:hAnsi="Arial"/>
          <w:b/>
        </w:rPr>
      </w:pPr>
    </w:p>
    <w:p w14:paraId="680A4E5D" w14:textId="77777777" w:rsidR="00456D54" w:rsidRDefault="00456D54">
      <w:pPr>
        <w:tabs>
          <w:tab w:val="left" w:pos="1985"/>
          <w:tab w:val="left" w:pos="7655"/>
        </w:tabs>
        <w:ind w:right="49"/>
        <w:jc w:val="center"/>
        <w:rPr>
          <w:rFonts w:ascii="Arial" w:eastAsia="Calibri" w:hAnsi="Arial"/>
          <w:b/>
        </w:rPr>
      </w:pPr>
    </w:p>
    <w:p w14:paraId="5A3969F7" w14:textId="77777777" w:rsidR="00456D54" w:rsidRDefault="00DA67EF">
      <w:pPr>
        <w:tabs>
          <w:tab w:val="left" w:pos="1985"/>
          <w:tab w:val="left" w:pos="7655"/>
        </w:tabs>
        <w:ind w:right="51"/>
        <w:jc w:val="center"/>
        <w:rPr>
          <w:rFonts w:ascii="Arial" w:eastAsia="Calibri" w:hAnsi="Arial"/>
          <w:b/>
        </w:rPr>
      </w:pPr>
      <w:r>
        <w:rPr>
          <w:rFonts w:ascii="Arial" w:eastAsia="Calibri" w:hAnsi="Arial"/>
          <w:b/>
        </w:rPr>
        <w:t>Bauru/SP</w:t>
      </w:r>
    </w:p>
    <w:p w14:paraId="11D79D52" w14:textId="6A13FDEB" w:rsidR="009B3AEE" w:rsidRDefault="2A425FB9" w:rsidP="009B3AEE">
      <w:pPr>
        <w:tabs>
          <w:tab w:val="left" w:pos="1985"/>
          <w:tab w:val="left" w:pos="7655"/>
        </w:tabs>
        <w:ind w:right="49"/>
        <w:jc w:val="center"/>
        <w:rPr>
          <w:rFonts w:ascii="Arial" w:eastAsia="Calibri" w:hAnsi="Arial"/>
          <w:b/>
          <w:bCs/>
        </w:rPr>
      </w:pPr>
      <w:r w:rsidRPr="2A425FB9">
        <w:rPr>
          <w:rFonts w:ascii="Arial" w:eastAsia="Calibri" w:hAnsi="Arial"/>
          <w:b/>
          <w:bCs/>
        </w:rPr>
        <w:t>202</w:t>
      </w:r>
      <w:r w:rsidR="00B53855">
        <w:rPr>
          <w:rFonts w:ascii="Arial" w:eastAsia="Calibri" w:hAnsi="Arial"/>
          <w:b/>
          <w:bCs/>
        </w:rPr>
        <w:t>6</w:t>
      </w:r>
    </w:p>
    <w:p w14:paraId="006FE7E6" w14:textId="77777777" w:rsidR="009B3AEE" w:rsidRDefault="009B3AEE">
      <w:pPr>
        <w:rPr>
          <w:rFonts w:ascii="Arial" w:eastAsia="Calibri" w:hAnsi="Arial"/>
          <w:b/>
          <w:bCs/>
        </w:rPr>
      </w:pPr>
      <w:r>
        <w:rPr>
          <w:rFonts w:ascii="Arial" w:eastAsia="Calibri" w:hAnsi="Arial"/>
          <w:b/>
          <w:bCs/>
        </w:rPr>
        <w:br w:type="page"/>
      </w:r>
    </w:p>
    <w:p w14:paraId="44A1A359" w14:textId="17BB1DB8" w:rsidR="00456D54" w:rsidRPr="009B3AEE" w:rsidRDefault="00DA67EF" w:rsidP="009B3AEE">
      <w:pPr>
        <w:tabs>
          <w:tab w:val="left" w:pos="1985"/>
          <w:tab w:val="left" w:pos="7655"/>
        </w:tabs>
        <w:ind w:right="49"/>
        <w:jc w:val="center"/>
        <w:rPr>
          <w:rFonts w:ascii="Arial" w:eastAsia="Calibri" w:hAnsi="Arial"/>
          <w:b/>
          <w:bCs/>
        </w:rPr>
      </w:pPr>
      <w:r>
        <w:rPr>
          <w:b/>
          <w:szCs w:val="28"/>
        </w:rPr>
        <w:lastRenderedPageBreak/>
        <w:t>SUMÁRIO</w:t>
      </w:r>
    </w:p>
    <w:p w14:paraId="62A2A6B1" w14:textId="77777777" w:rsidR="00456D54" w:rsidRDefault="00DA67EF">
      <w:pPr>
        <w:spacing w:line="360" w:lineRule="auto"/>
        <w:jc w:val="center"/>
        <w:rPr>
          <w:b/>
          <w:szCs w:val="28"/>
        </w:rPr>
      </w:pPr>
      <w:r>
        <w:rPr>
          <w:b/>
          <w:szCs w:val="28"/>
        </w:rPr>
        <w:t xml:space="preserve">                                                                                                                                      Pág.</w:t>
      </w:r>
    </w:p>
    <w:tbl>
      <w:tblPr>
        <w:tblW w:w="8505" w:type="dxa"/>
        <w:tblLayout w:type="fixed"/>
        <w:tblLook w:val="01E0" w:firstRow="1" w:lastRow="1" w:firstColumn="1" w:lastColumn="1" w:noHBand="0" w:noVBand="0"/>
      </w:tblPr>
      <w:tblGrid>
        <w:gridCol w:w="328"/>
        <w:gridCol w:w="7848"/>
        <w:gridCol w:w="329"/>
      </w:tblGrid>
      <w:tr w:rsidR="00456D54" w14:paraId="0D3734AB" w14:textId="77777777">
        <w:trPr>
          <w:trHeight w:val="176"/>
        </w:trPr>
        <w:tc>
          <w:tcPr>
            <w:tcW w:w="8176" w:type="dxa"/>
            <w:gridSpan w:val="2"/>
          </w:tcPr>
          <w:p w14:paraId="2292FCFA" w14:textId="77777777" w:rsidR="00456D54" w:rsidRDefault="00DA67EF">
            <w:pPr>
              <w:ind w:left="360"/>
              <w:rPr>
                <w:b/>
                <w:sz w:val="22"/>
                <w:szCs w:val="22"/>
              </w:rPr>
            </w:pPr>
            <w:r>
              <w:rPr>
                <w:b/>
                <w:sz w:val="22"/>
                <w:szCs w:val="22"/>
              </w:rPr>
              <w:t>RESUMO......................................................................................................................</w:t>
            </w:r>
          </w:p>
        </w:tc>
        <w:tc>
          <w:tcPr>
            <w:tcW w:w="329" w:type="dxa"/>
          </w:tcPr>
          <w:p w14:paraId="649841BE" w14:textId="77777777" w:rsidR="00456D54" w:rsidRDefault="00DA67EF">
            <w:pPr>
              <w:jc w:val="center"/>
              <w:rPr>
                <w:b/>
                <w:sz w:val="22"/>
                <w:szCs w:val="22"/>
              </w:rPr>
            </w:pPr>
            <w:r>
              <w:rPr>
                <w:b/>
                <w:sz w:val="22"/>
                <w:szCs w:val="22"/>
              </w:rPr>
              <w:t>1</w:t>
            </w:r>
          </w:p>
        </w:tc>
      </w:tr>
      <w:tr w:rsidR="00456D54" w14:paraId="3044BC78" w14:textId="77777777">
        <w:trPr>
          <w:trHeight w:val="176"/>
        </w:trPr>
        <w:tc>
          <w:tcPr>
            <w:tcW w:w="8176" w:type="dxa"/>
            <w:gridSpan w:val="2"/>
          </w:tcPr>
          <w:p w14:paraId="3A93C87A" w14:textId="77777777" w:rsidR="00456D54" w:rsidRDefault="00DA67EF">
            <w:pPr>
              <w:ind w:left="360"/>
              <w:rPr>
                <w:b/>
                <w:sz w:val="22"/>
                <w:szCs w:val="22"/>
              </w:rPr>
            </w:pPr>
            <w:r>
              <w:rPr>
                <w:b/>
                <w:sz w:val="22"/>
                <w:szCs w:val="22"/>
              </w:rPr>
              <w:t>ABSTRACT..................................................................................................................</w:t>
            </w:r>
          </w:p>
        </w:tc>
        <w:tc>
          <w:tcPr>
            <w:tcW w:w="329" w:type="dxa"/>
          </w:tcPr>
          <w:p w14:paraId="56B20A0C" w14:textId="77777777" w:rsidR="00456D54" w:rsidRDefault="00DA67EF">
            <w:pPr>
              <w:jc w:val="center"/>
              <w:rPr>
                <w:b/>
                <w:sz w:val="22"/>
                <w:szCs w:val="22"/>
              </w:rPr>
            </w:pPr>
            <w:r>
              <w:rPr>
                <w:b/>
                <w:sz w:val="22"/>
                <w:szCs w:val="22"/>
              </w:rPr>
              <w:t>1</w:t>
            </w:r>
          </w:p>
        </w:tc>
      </w:tr>
      <w:tr w:rsidR="00456D54" w14:paraId="0622E314" w14:textId="77777777">
        <w:trPr>
          <w:trHeight w:val="176"/>
        </w:trPr>
        <w:tc>
          <w:tcPr>
            <w:tcW w:w="8176" w:type="dxa"/>
            <w:gridSpan w:val="2"/>
          </w:tcPr>
          <w:p w14:paraId="3E23C21E" w14:textId="77777777" w:rsidR="00456D54" w:rsidRDefault="00DA67EF">
            <w:pPr>
              <w:numPr>
                <w:ilvl w:val="0"/>
                <w:numId w:val="2"/>
              </w:numPr>
              <w:rPr>
                <w:b/>
                <w:sz w:val="22"/>
                <w:szCs w:val="22"/>
              </w:rPr>
            </w:pPr>
            <w:r>
              <w:rPr>
                <w:b/>
                <w:sz w:val="22"/>
                <w:szCs w:val="22"/>
              </w:rPr>
              <w:t>INTRODUÇÃO.....................................................................................................</w:t>
            </w:r>
          </w:p>
        </w:tc>
        <w:tc>
          <w:tcPr>
            <w:tcW w:w="329" w:type="dxa"/>
          </w:tcPr>
          <w:p w14:paraId="18F999B5" w14:textId="77777777" w:rsidR="00456D54" w:rsidRDefault="00DA67EF">
            <w:pPr>
              <w:jc w:val="center"/>
              <w:rPr>
                <w:b/>
                <w:sz w:val="22"/>
                <w:szCs w:val="22"/>
              </w:rPr>
            </w:pPr>
            <w:r>
              <w:rPr>
                <w:b/>
                <w:sz w:val="22"/>
                <w:szCs w:val="22"/>
              </w:rPr>
              <w:t>2</w:t>
            </w:r>
          </w:p>
        </w:tc>
      </w:tr>
      <w:tr w:rsidR="00456D54" w14:paraId="749B0DCC" w14:textId="77777777">
        <w:tc>
          <w:tcPr>
            <w:tcW w:w="8176" w:type="dxa"/>
            <w:gridSpan w:val="2"/>
          </w:tcPr>
          <w:p w14:paraId="5B4115E3" w14:textId="77777777" w:rsidR="00456D54" w:rsidRDefault="00DA67EF">
            <w:pPr>
              <w:numPr>
                <w:ilvl w:val="0"/>
                <w:numId w:val="2"/>
              </w:numPr>
              <w:rPr>
                <w:b/>
                <w:sz w:val="22"/>
                <w:szCs w:val="22"/>
              </w:rPr>
            </w:pPr>
            <w:r>
              <w:rPr>
                <w:b/>
                <w:sz w:val="22"/>
                <w:szCs w:val="22"/>
              </w:rPr>
              <w:t>OBJETIVOS..........................................................................................................</w:t>
            </w:r>
          </w:p>
        </w:tc>
        <w:tc>
          <w:tcPr>
            <w:tcW w:w="329" w:type="dxa"/>
          </w:tcPr>
          <w:p w14:paraId="5FCD5EC4" w14:textId="77777777" w:rsidR="00456D54" w:rsidRDefault="00DA67EF">
            <w:pPr>
              <w:jc w:val="center"/>
              <w:rPr>
                <w:b/>
                <w:sz w:val="22"/>
                <w:szCs w:val="22"/>
              </w:rPr>
            </w:pPr>
            <w:r>
              <w:rPr>
                <w:b/>
                <w:sz w:val="22"/>
                <w:szCs w:val="22"/>
              </w:rPr>
              <w:t>3</w:t>
            </w:r>
          </w:p>
        </w:tc>
      </w:tr>
      <w:tr w:rsidR="00456D54" w14:paraId="1D3DB29A" w14:textId="77777777">
        <w:tc>
          <w:tcPr>
            <w:tcW w:w="8176" w:type="dxa"/>
            <w:gridSpan w:val="2"/>
          </w:tcPr>
          <w:p w14:paraId="1318EDB0" w14:textId="77777777" w:rsidR="00456D54" w:rsidRDefault="00DA67EF">
            <w:pPr>
              <w:numPr>
                <w:ilvl w:val="0"/>
                <w:numId w:val="5"/>
              </w:numPr>
              <w:rPr>
                <w:b/>
                <w:sz w:val="22"/>
                <w:szCs w:val="22"/>
              </w:rPr>
            </w:pPr>
            <w:r>
              <w:rPr>
                <w:b/>
                <w:sz w:val="22"/>
                <w:szCs w:val="22"/>
              </w:rPr>
              <w:t>MATERIAL E MÉTODOS..................................................................................</w:t>
            </w:r>
          </w:p>
        </w:tc>
        <w:tc>
          <w:tcPr>
            <w:tcW w:w="329" w:type="dxa"/>
          </w:tcPr>
          <w:p w14:paraId="2598DEE6" w14:textId="77777777" w:rsidR="00456D54" w:rsidRDefault="00DA67EF">
            <w:pPr>
              <w:jc w:val="center"/>
              <w:rPr>
                <w:b/>
                <w:sz w:val="22"/>
                <w:szCs w:val="22"/>
              </w:rPr>
            </w:pPr>
            <w:r>
              <w:rPr>
                <w:b/>
                <w:sz w:val="22"/>
                <w:szCs w:val="22"/>
              </w:rPr>
              <w:t>4</w:t>
            </w:r>
          </w:p>
        </w:tc>
      </w:tr>
      <w:tr w:rsidR="00456D54" w14:paraId="48DEAB98" w14:textId="77777777">
        <w:tc>
          <w:tcPr>
            <w:tcW w:w="8176" w:type="dxa"/>
            <w:gridSpan w:val="2"/>
          </w:tcPr>
          <w:p w14:paraId="1658CDA5" w14:textId="77777777" w:rsidR="00456D54" w:rsidRDefault="00DA67EF">
            <w:pPr>
              <w:numPr>
                <w:ilvl w:val="0"/>
                <w:numId w:val="4"/>
              </w:numPr>
              <w:rPr>
                <w:b/>
                <w:sz w:val="22"/>
                <w:szCs w:val="22"/>
              </w:rPr>
            </w:pPr>
            <w:r>
              <w:rPr>
                <w:b/>
                <w:sz w:val="22"/>
                <w:szCs w:val="22"/>
              </w:rPr>
              <w:t>RESULTADOS E DISCUSSÃO..........................................................................</w:t>
            </w:r>
          </w:p>
        </w:tc>
        <w:tc>
          <w:tcPr>
            <w:tcW w:w="329" w:type="dxa"/>
          </w:tcPr>
          <w:p w14:paraId="78941E47" w14:textId="77777777" w:rsidR="00456D54" w:rsidRDefault="00DA67EF">
            <w:pPr>
              <w:jc w:val="center"/>
              <w:rPr>
                <w:b/>
                <w:sz w:val="22"/>
                <w:szCs w:val="22"/>
              </w:rPr>
            </w:pPr>
            <w:r>
              <w:rPr>
                <w:b/>
                <w:sz w:val="22"/>
                <w:szCs w:val="22"/>
              </w:rPr>
              <w:t>5</w:t>
            </w:r>
          </w:p>
        </w:tc>
      </w:tr>
      <w:tr w:rsidR="00456D54" w14:paraId="3CFB76E5" w14:textId="77777777">
        <w:tc>
          <w:tcPr>
            <w:tcW w:w="8176" w:type="dxa"/>
            <w:gridSpan w:val="2"/>
          </w:tcPr>
          <w:p w14:paraId="55478C1E" w14:textId="77777777" w:rsidR="00456D54" w:rsidRDefault="00DA67EF">
            <w:pPr>
              <w:numPr>
                <w:ilvl w:val="0"/>
                <w:numId w:val="4"/>
              </w:numPr>
              <w:rPr>
                <w:b/>
                <w:sz w:val="22"/>
                <w:szCs w:val="22"/>
              </w:rPr>
            </w:pPr>
            <w:r>
              <w:rPr>
                <w:b/>
                <w:sz w:val="22"/>
                <w:szCs w:val="22"/>
              </w:rPr>
              <w:t>CONCLUSÕES......................................................................................................</w:t>
            </w:r>
          </w:p>
        </w:tc>
        <w:tc>
          <w:tcPr>
            <w:tcW w:w="329" w:type="dxa"/>
          </w:tcPr>
          <w:p w14:paraId="29B4EA11" w14:textId="77777777" w:rsidR="00456D54" w:rsidRDefault="00DA67EF">
            <w:pPr>
              <w:jc w:val="center"/>
              <w:rPr>
                <w:b/>
                <w:sz w:val="22"/>
                <w:szCs w:val="22"/>
              </w:rPr>
            </w:pPr>
            <w:r>
              <w:rPr>
                <w:b/>
                <w:sz w:val="22"/>
                <w:szCs w:val="22"/>
              </w:rPr>
              <w:t>6</w:t>
            </w:r>
          </w:p>
        </w:tc>
      </w:tr>
      <w:tr w:rsidR="00456D54" w14:paraId="0D170A59" w14:textId="77777777">
        <w:tc>
          <w:tcPr>
            <w:tcW w:w="8176" w:type="dxa"/>
            <w:gridSpan w:val="2"/>
          </w:tcPr>
          <w:p w14:paraId="328A6A38" w14:textId="77777777" w:rsidR="00456D54" w:rsidRDefault="00DA67EF">
            <w:pPr>
              <w:numPr>
                <w:ilvl w:val="0"/>
                <w:numId w:val="4"/>
              </w:numPr>
              <w:rPr>
                <w:b/>
                <w:sz w:val="22"/>
                <w:szCs w:val="22"/>
              </w:rPr>
            </w:pPr>
            <w:r>
              <w:rPr>
                <w:b/>
                <w:sz w:val="22"/>
                <w:szCs w:val="22"/>
              </w:rPr>
              <w:t>REFERÊNCIAS.....................................................................................................</w:t>
            </w:r>
          </w:p>
        </w:tc>
        <w:tc>
          <w:tcPr>
            <w:tcW w:w="329" w:type="dxa"/>
          </w:tcPr>
          <w:p w14:paraId="2B2B7304" w14:textId="77777777" w:rsidR="00456D54" w:rsidRDefault="00DA67EF">
            <w:pPr>
              <w:jc w:val="center"/>
              <w:rPr>
                <w:b/>
                <w:sz w:val="22"/>
                <w:szCs w:val="22"/>
              </w:rPr>
            </w:pPr>
            <w:r>
              <w:rPr>
                <w:b/>
                <w:sz w:val="22"/>
                <w:szCs w:val="22"/>
              </w:rPr>
              <w:t>9</w:t>
            </w:r>
          </w:p>
        </w:tc>
      </w:tr>
      <w:tr w:rsidR="00456D54" w14:paraId="6D072C0D" w14:textId="77777777">
        <w:tc>
          <w:tcPr>
            <w:tcW w:w="328" w:type="dxa"/>
          </w:tcPr>
          <w:p w14:paraId="48A21919" w14:textId="77777777" w:rsidR="00456D54" w:rsidRDefault="00456D54">
            <w:pPr>
              <w:ind w:left="-127"/>
              <w:jc w:val="center"/>
              <w:rPr>
                <w:b/>
                <w:sz w:val="22"/>
                <w:szCs w:val="22"/>
              </w:rPr>
            </w:pPr>
          </w:p>
        </w:tc>
        <w:tc>
          <w:tcPr>
            <w:tcW w:w="7848" w:type="dxa"/>
          </w:tcPr>
          <w:p w14:paraId="6BD18F9B" w14:textId="77777777" w:rsidR="00456D54" w:rsidRDefault="00456D54"/>
        </w:tc>
        <w:tc>
          <w:tcPr>
            <w:tcW w:w="329" w:type="dxa"/>
          </w:tcPr>
          <w:p w14:paraId="238601FE" w14:textId="77777777" w:rsidR="00456D54" w:rsidRDefault="00456D54"/>
        </w:tc>
      </w:tr>
      <w:tr w:rsidR="00456D54" w14:paraId="0F3CABC7" w14:textId="77777777">
        <w:tc>
          <w:tcPr>
            <w:tcW w:w="328" w:type="dxa"/>
          </w:tcPr>
          <w:p w14:paraId="5B08B5D1" w14:textId="77777777" w:rsidR="00456D54" w:rsidRDefault="00456D54">
            <w:pPr>
              <w:ind w:left="-65" w:hanging="62"/>
              <w:jc w:val="center"/>
              <w:rPr>
                <w:b/>
                <w:sz w:val="22"/>
                <w:szCs w:val="22"/>
              </w:rPr>
            </w:pPr>
          </w:p>
        </w:tc>
        <w:tc>
          <w:tcPr>
            <w:tcW w:w="7848" w:type="dxa"/>
          </w:tcPr>
          <w:p w14:paraId="16DEB4AB" w14:textId="77777777" w:rsidR="00456D54" w:rsidRDefault="00456D54"/>
        </w:tc>
        <w:tc>
          <w:tcPr>
            <w:tcW w:w="329" w:type="dxa"/>
          </w:tcPr>
          <w:p w14:paraId="0AD9C6F4" w14:textId="77777777" w:rsidR="00456D54" w:rsidRDefault="00456D54"/>
        </w:tc>
      </w:tr>
    </w:tbl>
    <w:p w14:paraId="4B1F511A" w14:textId="77777777" w:rsidR="00456D54" w:rsidRDefault="00456D54">
      <w:pPr>
        <w:rPr>
          <w:b/>
          <w:sz w:val="22"/>
          <w:szCs w:val="22"/>
        </w:rPr>
      </w:pPr>
    </w:p>
    <w:p w14:paraId="65F9C3DC" w14:textId="77777777" w:rsidR="00456D54" w:rsidRDefault="00456D54">
      <w:pPr>
        <w:rPr>
          <w:b/>
        </w:rPr>
      </w:pPr>
    </w:p>
    <w:p w14:paraId="5023141B" w14:textId="77777777" w:rsidR="00456D54" w:rsidRDefault="00456D54">
      <w:pPr>
        <w:rPr>
          <w:b/>
        </w:rPr>
      </w:pPr>
    </w:p>
    <w:p w14:paraId="1F3B1409" w14:textId="77777777" w:rsidR="00456D54" w:rsidRDefault="00456D54">
      <w:pPr>
        <w:rPr>
          <w:b/>
        </w:rPr>
      </w:pPr>
    </w:p>
    <w:p w14:paraId="562C75D1" w14:textId="77777777" w:rsidR="00456D54" w:rsidRDefault="00456D54">
      <w:pPr>
        <w:rPr>
          <w:b/>
        </w:rPr>
      </w:pPr>
    </w:p>
    <w:p w14:paraId="664355AD" w14:textId="77777777" w:rsidR="00456D54" w:rsidRDefault="00456D54">
      <w:pPr>
        <w:rPr>
          <w:b/>
        </w:rPr>
      </w:pPr>
    </w:p>
    <w:p w14:paraId="1A965116" w14:textId="77777777" w:rsidR="00456D54" w:rsidRDefault="00456D54">
      <w:pPr>
        <w:rPr>
          <w:b/>
        </w:rPr>
      </w:pPr>
    </w:p>
    <w:p w14:paraId="7DF4E37C" w14:textId="77777777" w:rsidR="00456D54" w:rsidRDefault="00456D54">
      <w:pPr>
        <w:rPr>
          <w:b/>
        </w:rPr>
      </w:pPr>
    </w:p>
    <w:p w14:paraId="44FB30F8" w14:textId="77777777" w:rsidR="00456D54" w:rsidRDefault="00456D54">
      <w:pPr>
        <w:rPr>
          <w:b/>
        </w:rPr>
      </w:pPr>
    </w:p>
    <w:p w14:paraId="1DA6542E" w14:textId="77777777" w:rsidR="00456D54" w:rsidRDefault="00456D54">
      <w:pPr>
        <w:rPr>
          <w:b/>
        </w:rPr>
      </w:pPr>
    </w:p>
    <w:p w14:paraId="3041E394" w14:textId="77777777" w:rsidR="00456D54" w:rsidRDefault="00456D54">
      <w:pPr>
        <w:rPr>
          <w:b/>
        </w:rPr>
      </w:pPr>
    </w:p>
    <w:p w14:paraId="722B00AE" w14:textId="77777777" w:rsidR="00456D54" w:rsidRDefault="00456D54">
      <w:pPr>
        <w:rPr>
          <w:b/>
        </w:rPr>
      </w:pPr>
    </w:p>
    <w:p w14:paraId="42C6D796" w14:textId="77777777" w:rsidR="00456D54" w:rsidRDefault="00456D54">
      <w:pPr>
        <w:rPr>
          <w:b/>
        </w:rPr>
      </w:pPr>
    </w:p>
    <w:p w14:paraId="6E1831B3" w14:textId="77777777" w:rsidR="00456D54" w:rsidRDefault="00456D54">
      <w:pPr>
        <w:rPr>
          <w:b/>
        </w:rPr>
      </w:pPr>
    </w:p>
    <w:p w14:paraId="54E11D2A" w14:textId="77777777" w:rsidR="00456D54" w:rsidRDefault="00456D54">
      <w:pPr>
        <w:rPr>
          <w:b/>
        </w:rPr>
      </w:pPr>
    </w:p>
    <w:p w14:paraId="31126E5D" w14:textId="77777777" w:rsidR="00456D54" w:rsidRDefault="00456D54">
      <w:pPr>
        <w:rPr>
          <w:b/>
        </w:rPr>
      </w:pPr>
    </w:p>
    <w:p w14:paraId="2DE403A5" w14:textId="77777777" w:rsidR="00456D54" w:rsidRDefault="00456D54">
      <w:pPr>
        <w:rPr>
          <w:b/>
        </w:rPr>
      </w:pPr>
    </w:p>
    <w:p w14:paraId="62431CDC" w14:textId="77777777" w:rsidR="00456D54" w:rsidRDefault="00456D54">
      <w:pPr>
        <w:rPr>
          <w:b/>
        </w:rPr>
      </w:pPr>
    </w:p>
    <w:p w14:paraId="49E398E2" w14:textId="77777777" w:rsidR="00456D54" w:rsidRDefault="00456D54">
      <w:pPr>
        <w:rPr>
          <w:b/>
        </w:rPr>
      </w:pPr>
    </w:p>
    <w:p w14:paraId="16287F21" w14:textId="77777777" w:rsidR="00456D54" w:rsidRDefault="00456D54">
      <w:pPr>
        <w:rPr>
          <w:b/>
        </w:rPr>
      </w:pPr>
    </w:p>
    <w:p w14:paraId="5BE93A62" w14:textId="77777777" w:rsidR="00456D54" w:rsidRDefault="00456D54">
      <w:pPr>
        <w:rPr>
          <w:b/>
        </w:rPr>
      </w:pPr>
    </w:p>
    <w:p w14:paraId="384BA73E" w14:textId="77777777" w:rsidR="00456D54" w:rsidRDefault="00456D54">
      <w:pPr>
        <w:rPr>
          <w:b/>
        </w:rPr>
      </w:pPr>
    </w:p>
    <w:p w14:paraId="34B3F2EB" w14:textId="77777777" w:rsidR="00456D54" w:rsidRDefault="00456D54">
      <w:pPr>
        <w:rPr>
          <w:b/>
        </w:rPr>
      </w:pPr>
    </w:p>
    <w:p w14:paraId="7D34F5C7" w14:textId="77777777" w:rsidR="00456D54" w:rsidRDefault="00456D54">
      <w:pPr>
        <w:rPr>
          <w:b/>
        </w:rPr>
      </w:pPr>
    </w:p>
    <w:p w14:paraId="61EE31B8" w14:textId="0E89F323" w:rsidR="00456D54" w:rsidRDefault="00622D85">
      <w:pPr>
        <w:rPr>
          <w:b/>
        </w:rPr>
      </w:pPr>
      <w:r>
        <w:rPr>
          <w:noProof/>
        </w:rPr>
        <w:pict w14:anchorId="5E94D3B0">
          <v:rect id="Caixa de Texto 5" o:spid="_x0000_s1026" style="position:absolute;margin-left:0;margin-top:13.95pt;width:6in;height:2in;z-index: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" o:allowincell="f" fillcolor="red" stroked="f" strokeweight="0">
            <v:textbox>
              <w:txbxContent>
                <w:p w14:paraId="03BD966B" w14:textId="77777777" w:rsidR="00456D54" w:rsidRDefault="00DA67EF">
                  <w:pPr>
                    <w:pStyle w:val="FrameContents"/>
                    <w:jc w:val="both"/>
                    <w:rPr>
                      <w:rFonts w:ascii="Arial" w:hAnsi="Arial"/>
                      <w:color w:val="000000"/>
                    </w:rPr>
                  </w:pPr>
                  <w:r>
                    <w:rPr>
                      <w:rFonts w:ascii="Arial" w:hAnsi="Arial"/>
                      <w:b/>
                      <w:color w:val="000000"/>
                      <w:sz w:val="28"/>
                      <w:szCs w:val="28"/>
                    </w:rPr>
                    <w:t>IMPORTANTE!!!</w:t>
                  </w:r>
                </w:p>
                <w:p w14:paraId="0B4020A7" w14:textId="77777777" w:rsidR="00456D54" w:rsidRDefault="00456D54">
                  <w:pPr>
                    <w:pStyle w:val="FrameContents"/>
                    <w:jc w:val="both"/>
                    <w:rPr>
                      <w:rFonts w:ascii="Arial" w:hAnsi="Arial"/>
                      <w:color w:val="000000"/>
                    </w:rPr>
                  </w:pPr>
                </w:p>
                <w:p w14:paraId="60C5D707" w14:textId="77777777" w:rsidR="00456D54" w:rsidRDefault="00DA67EF">
                  <w:pPr>
                    <w:pStyle w:val="FrameContents"/>
                    <w:jc w:val="both"/>
                    <w:rPr>
                      <w:rFonts w:ascii="Arial" w:hAnsi="Arial"/>
                      <w:color w:val="000000"/>
                      <w:sz w:val="28"/>
                      <w:szCs w:val="28"/>
                    </w:rPr>
                  </w:pPr>
                  <w:r>
                    <w:rPr>
                      <w:rFonts w:ascii="Arial" w:hAnsi="Arial"/>
                      <w:color w:val="000000"/>
                      <w:sz w:val="28"/>
                      <w:szCs w:val="28"/>
                    </w:rPr>
                    <w:t>O texto descritivo serve apenas para explicar cada item do relatório. Portanto, para as entregas, é necessário removê-lo, mantendo apenas o conteúdo produzido pelo grupo.</w:t>
                  </w:r>
                </w:p>
                <w:p w14:paraId="1D7B270A" w14:textId="77777777" w:rsidR="00456D54" w:rsidRDefault="00456D54">
                  <w:pPr>
                    <w:pStyle w:val="FrameContents"/>
                    <w:jc w:val="both"/>
                    <w:rPr>
                      <w:rFonts w:ascii="Arial" w:hAnsi="Arial"/>
                      <w:color w:val="000000"/>
                      <w:sz w:val="28"/>
                      <w:szCs w:val="28"/>
                    </w:rPr>
                  </w:pPr>
                </w:p>
                <w:p w14:paraId="707ECF12" w14:textId="77777777" w:rsidR="00456D54" w:rsidRDefault="00DA67EF">
                  <w:pPr>
                    <w:pStyle w:val="FrameContents"/>
                    <w:jc w:val="both"/>
                    <w:rPr>
                      <w:rFonts w:ascii="Arial" w:hAnsi="Arial"/>
                      <w:color w:val="000000"/>
                    </w:rPr>
                  </w:pPr>
                  <w:r>
                    <w:rPr>
                      <w:rFonts w:ascii="Arial" w:hAnsi="Arial"/>
                      <w:b/>
                      <w:color w:val="000000"/>
                      <w:sz w:val="28"/>
                      <w:szCs w:val="28"/>
                    </w:rPr>
                    <w:t>At.te,</w:t>
                  </w:r>
                </w:p>
                <w:p w14:paraId="6CD0F518" w14:textId="77777777" w:rsidR="00456D54" w:rsidRDefault="00DA67EF">
                  <w:pPr>
                    <w:pStyle w:val="FrameContents"/>
                    <w:jc w:val="both"/>
                    <w:rPr>
                      <w:rFonts w:ascii="Arial" w:hAnsi="Arial"/>
                      <w:color w:val="000000"/>
                    </w:rPr>
                  </w:pPr>
                  <w:r>
                    <w:rPr>
                      <w:rFonts w:ascii="Arial" w:hAnsi="Arial"/>
                      <w:b/>
                      <w:color w:val="000000"/>
                      <w:sz w:val="28"/>
                      <w:szCs w:val="28"/>
                    </w:rPr>
                    <w:t>Patricia</w:t>
                  </w:r>
                </w:p>
              </w:txbxContent>
            </v:textbox>
            <w10:wrap type="square"/>
          </v:rect>
        </w:pict>
      </w:r>
    </w:p>
    <w:p w14:paraId="2A1F701D" w14:textId="4C5BDA75" w:rsidR="00456D54" w:rsidRDefault="00456D54">
      <w:pPr>
        <w:rPr>
          <w:b/>
        </w:rPr>
      </w:pPr>
    </w:p>
    <w:p w14:paraId="4C138A65" w14:textId="77777777" w:rsidR="009B3AEE" w:rsidRDefault="009B3AEE">
      <w:pPr>
        <w:rPr>
          <w:b/>
        </w:rPr>
      </w:pPr>
      <w:r>
        <w:rPr>
          <w:b/>
        </w:rPr>
        <w:br w:type="page"/>
      </w:r>
    </w:p>
    <w:p w14:paraId="0BD7D852" w14:textId="7778A592" w:rsidR="009B3AEE" w:rsidRPr="009B3AEE" w:rsidRDefault="00DA67EF" w:rsidP="009B3AEE">
      <w:pPr>
        <w:rPr>
          <w:b/>
        </w:rPr>
      </w:pPr>
      <w:r>
        <w:rPr>
          <w:b/>
        </w:rPr>
        <w:lastRenderedPageBreak/>
        <w:t>RESUMO</w:t>
      </w:r>
    </w:p>
    <w:p w14:paraId="729273FD" w14:textId="5DEEEB9D" w:rsidR="009B3AEE" w:rsidRDefault="009B3AEE" w:rsidP="009B3AEE">
      <w:pPr>
        <w:pStyle w:val="PlainText1"/>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250 PALAVRAS.</w:t>
      </w:r>
    </w:p>
    <w:p w14:paraId="0A4172A5" w14:textId="77777777" w:rsidR="009B3AEE" w:rsidRDefault="009B3AEE">
      <w:pPr>
        <w:rPr>
          <w:b/>
        </w:rPr>
      </w:pPr>
    </w:p>
    <w:p w14:paraId="03EFCA41" w14:textId="77777777" w:rsidR="00456D54" w:rsidRDefault="00456D54">
      <w:pPr>
        <w:rPr>
          <w:b/>
        </w:rPr>
      </w:pPr>
    </w:p>
    <w:p w14:paraId="4FDD38EA" w14:textId="77777777" w:rsidR="009B3AEE" w:rsidRPr="009B3AEE" w:rsidRDefault="00DA67EF" w:rsidP="009B3AEE">
      <w:pPr>
        <w:rPr>
          <w:b/>
        </w:rPr>
      </w:pPr>
      <w:r>
        <w:rPr>
          <w:b/>
        </w:rPr>
        <w:t>ABSTRACT</w:t>
      </w:r>
    </w:p>
    <w:p w14:paraId="056CBDF8" w14:textId="691239C7" w:rsidR="00456D54" w:rsidRPr="003B312B" w:rsidRDefault="009B3AEE" w:rsidP="003B312B">
      <w:pPr>
        <w:pStyle w:val="PlainText1"/>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250 PALAVRAS.</w:t>
      </w:r>
    </w:p>
    <w:p w14:paraId="5F96A722" w14:textId="77777777" w:rsidR="00456D54" w:rsidRDefault="00456D54">
      <w:pPr>
        <w:rPr>
          <w:b/>
        </w:rPr>
      </w:pPr>
    </w:p>
    <w:p w14:paraId="0AC7A475" w14:textId="77777777" w:rsidR="00456D54" w:rsidRDefault="00DA67EF">
      <w:pPr>
        <w:pStyle w:val="Ttulo10"/>
        <w:numPr>
          <w:ilvl w:val="0"/>
          <w:numId w:val="3"/>
        </w:numPr>
        <w:spacing w:before="0" w:line="240" w:lineRule="auto"/>
        <w:jc w:val="left"/>
        <w:rPr>
          <w:sz w:val="24"/>
        </w:rPr>
      </w:pPr>
      <w:r>
        <w:rPr>
          <w:sz w:val="24"/>
        </w:rPr>
        <w:t>INTRODUÇÃO</w:t>
      </w:r>
    </w:p>
    <w:p w14:paraId="493CE2D8" w14:textId="77777777" w:rsidR="00D20615" w:rsidRPr="00D20615" w:rsidRDefault="00D20615" w:rsidP="00D20615">
      <w:pPr>
        <w:pStyle w:val="PlainText1"/>
        <w:spacing w:after="0" w:line="240" w:lineRule="auto"/>
        <w:ind w:firstLine="360"/>
        <w:jc w:val="both"/>
        <w:rPr>
          <w:rFonts w:ascii="Times New Roman" w:hAnsi="Times New Roman" w:cs="Times New Roman"/>
          <w:sz w:val="24"/>
          <w:szCs w:val="24"/>
        </w:rPr>
      </w:pPr>
      <w:r w:rsidRPr="00D20615">
        <w:rPr>
          <w:rFonts w:ascii="Times New Roman" w:hAnsi="Times New Roman" w:cs="Times New Roman"/>
          <w:sz w:val="24"/>
          <w:szCs w:val="24"/>
        </w:rPr>
        <w:t>Nos dias atuais, empresas de diferentes portes necessitam de um controle eficiente de mercadorias, abrangendo todo o fluxo operacional, desde o processo de aquisição junto aos fornecedores até a venda ao consumidor final. A ausência de um sistema informatizado e integrado pode gerar inconsistências no controle de estoque, como divergências entre o estoque físico e o registrado no sistema, falhas na atualização de entradas e saídas, perdas não identificadas e dificuldades no rastreamento de produtos.</w:t>
      </w:r>
    </w:p>
    <w:p w14:paraId="3C3F6F9F" w14:textId="5F6B5793" w:rsidR="00D20615" w:rsidRPr="00D20615" w:rsidRDefault="00D20615" w:rsidP="00D20615">
      <w:pPr>
        <w:pStyle w:val="PlainText1"/>
        <w:spacing w:after="0" w:line="240" w:lineRule="auto"/>
        <w:ind w:firstLine="360"/>
        <w:jc w:val="both"/>
        <w:rPr>
          <w:rFonts w:ascii="Times New Roman" w:hAnsi="Times New Roman" w:cs="Times New Roman"/>
          <w:sz w:val="24"/>
          <w:szCs w:val="24"/>
        </w:rPr>
      </w:pPr>
      <w:r w:rsidRPr="00D20615">
        <w:rPr>
          <w:rFonts w:ascii="Times New Roman" w:hAnsi="Times New Roman" w:cs="Times New Roman"/>
          <w:sz w:val="24"/>
          <w:szCs w:val="24"/>
        </w:rPr>
        <w:t>Essas inconsistências impactam diretamente a gestão financeira da empresa. A falta de controle adequado pode resultar em compras excessivas, imobilizando capital em produtos com baixa rotatividade, ou, de forma ainda mais crítica, em rupturas de estoque. Esse cenário pode ocasionar perda de vendas, insatisfação de clientes, atrasos no atendimento a fornecedores e possíveis problemas de natureza fiscal.</w:t>
      </w:r>
    </w:p>
    <w:p w14:paraId="593FAFA6" w14:textId="51447929" w:rsidR="00D20615" w:rsidRPr="00D20615" w:rsidRDefault="00D20615" w:rsidP="00D20615">
      <w:pPr>
        <w:pStyle w:val="PlainText1"/>
        <w:spacing w:after="0" w:line="240" w:lineRule="auto"/>
        <w:ind w:firstLine="360"/>
        <w:jc w:val="both"/>
        <w:rPr>
          <w:rFonts w:ascii="Times New Roman" w:hAnsi="Times New Roman" w:cs="Times New Roman"/>
          <w:sz w:val="24"/>
          <w:szCs w:val="24"/>
        </w:rPr>
      </w:pPr>
      <w:r w:rsidRPr="00D20615">
        <w:rPr>
          <w:rFonts w:ascii="Times New Roman" w:hAnsi="Times New Roman" w:cs="Times New Roman"/>
          <w:sz w:val="24"/>
          <w:szCs w:val="24"/>
        </w:rPr>
        <w:t>Outro fator relevante está relacionado à tomada de decisões gerenciais. Quando os gestores não dispõem de informações confiáveis e atualizadas, decisões estratégicas</w:t>
      </w:r>
      <w:r>
        <w:rPr>
          <w:rFonts w:ascii="Times New Roman" w:hAnsi="Times New Roman" w:cs="Times New Roman"/>
          <w:sz w:val="24"/>
          <w:szCs w:val="24"/>
        </w:rPr>
        <w:t>,</w:t>
      </w:r>
      <w:r w:rsidRPr="00D20615">
        <w:rPr>
          <w:rFonts w:ascii="Times New Roman" w:hAnsi="Times New Roman" w:cs="Times New Roman"/>
          <w:sz w:val="24"/>
          <w:szCs w:val="24"/>
        </w:rPr>
        <w:t xml:space="preserve"> como reposição de estoque, negociação com fornecedores, definição de preços e planejamento de promoções</w:t>
      </w:r>
      <w:r>
        <w:rPr>
          <w:rFonts w:ascii="Times New Roman" w:hAnsi="Times New Roman" w:cs="Times New Roman"/>
          <w:sz w:val="24"/>
          <w:szCs w:val="24"/>
        </w:rPr>
        <w:t>,</w:t>
      </w:r>
      <w:r w:rsidRPr="00D20615">
        <w:rPr>
          <w:rFonts w:ascii="Times New Roman" w:hAnsi="Times New Roman" w:cs="Times New Roman"/>
          <w:sz w:val="24"/>
          <w:szCs w:val="24"/>
        </w:rPr>
        <w:t xml:space="preserve"> passam a ser baseadas em estimativas imprecisas. Como consequência, ocorre redução da competitividade no mercado e impactos negativos na margem de lucro e no desempenho comercial da empresa.</w:t>
      </w:r>
    </w:p>
    <w:p w14:paraId="18409F41" w14:textId="555A214D" w:rsidR="00456D54" w:rsidRDefault="00D20615" w:rsidP="00D20615">
      <w:pPr>
        <w:pStyle w:val="PlainText1"/>
        <w:spacing w:after="0" w:line="240" w:lineRule="auto"/>
        <w:ind w:firstLine="360"/>
        <w:jc w:val="both"/>
        <w:rPr>
          <w:rFonts w:ascii="Times New Roman" w:hAnsi="Times New Roman" w:cs="Times New Roman"/>
          <w:sz w:val="24"/>
          <w:szCs w:val="24"/>
        </w:rPr>
      </w:pPr>
      <w:r w:rsidRPr="00D20615">
        <w:rPr>
          <w:rFonts w:ascii="Times New Roman" w:hAnsi="Times New Roman" w:cs="Times New Roman"/>
          <w:sz w:val="24"/>
          <w:szCs w:val="24"/>
        </w:rPr>
        <w:t>Diante desse contexto, torna-se essencial o desenvolvimento de sistemas de informação capazes de integrar os processos de compra, estoque e venda, garantindo maior controle, rastreabilidade das operações e suporte adequado à tomada de decisões.</w:t>
      </w:r>
      <w:r>
        <w:rPr>
          <w:rFonts w:ascii="Times New Roman" w:hAnsi="Times New Roman" w:cs="Times New Roman"/>
          <w:sz w:val="24"/>
          <w:szCs w:val="24"/>
        </w:rPr>
        <w:t xml:space="preserve"> </w:t>
      </w:r>
      <w:r w:rsidRPr="00D20615">
        <w:rPr>
          <w:rFonts w:ascii="Times New Roman" w:hAnsi="Times New Roman" w:cs="Times New Roman"/>
          <w:sz w:val="24"/>
          <w:szCs w:val="24"/>
        </w:rPr>
        <w:t>Nesse contexto, este trabalho propõe o desenvolvimento de um Sistema de Gerenciamento Integrado de Compras, Estoque e Vendas, utilizando um banco de dados relacional para organizar, armazenar e gerenciar as informações relacionadas aos processos comerciais da empresa.</w:t>
      </w:r>
    </w:p>
    <w:p w14:paraId="5220BBB2" w14:textId="77777777" w:rsidR="00456D54" w:rsidRDefault="00456D54" w:rsidP="003B312B">
      <w:pPr>
        <w:pStyle w:val="PlainText1"/>
        <w:spacing w:after="0" w:line="240" w:lineRule="auto"/>
        <w:jc w:val="both"/>
        <w:rPr>
          <w:rFonts w:ascii="Times New Roman" w:hAnsi="Times New Roman" w:cs="Times New Roman"/>
          <w:sz w:val="24"/>
          <w:szCs w:val="24"/>
        </w:rPr>
      </w:pPr>
    </w:p>
    <w:p w14:paraId="374826E6" w14:textId="77777777" w:rsidR="00456D54" w:rsidRDefault="00DA67EF">
      <w:pPr>
        <w:pStyle w:val="Ttulo10"/>
        <w:numPr>
          <w:ilvl w:val="0"/>
          <w:numId w:val="3"/>
        </w:numPr>
        <w:spacing w:before="0" w:line="240" w:lineRule="auto"/>
        <w:jc w:val="left"/>
        <w:rPr>
          <w:sz w:val="24"/>
        </w:rPr>
      </w:pPr>
      <w:r>
        <w:rPr>
          <w:sz w:val="24"/>
        </w:rPr>
        <w:t>OBJETIVOS</w:t>
      </w:r>
    </w:p>
    <w:p w14:paraId="0814AA8D" w14:textId="6F3E18EE" w:rsidR="00F77797" w:rsidRPr="00F77797" w:rsidRDefault="00F77797" w:rsidP="00F77797">
      <w:pPr>
        <w:pStyle w:val="PlainText1"/>
        <w:spacing w:after="0" w:line="240" w:lineRule="auto"/>
        <w:ind w:firstLine="360"/>
        <w:jc w:val="both"/>
        <w:rPr>
          <w:rFonts w:ascii="Times New Roman" w:hAnsi="Times New Roman" w:cs="Times New Roman"/>
          <w:sz w:val="24"/>
          <w:szCs w:val="24"/>
        </w:rPr>
      </w:pPr>
      <w:r w:rsidRPr="00F77797">
        <w:rPr>
          <w:rFonts w:ascii="Times New Roman" w:hAnsi="Times New Roman" w:cs="Times New Roman"/>
          <w:sz w:val="24"/>
          <w:szCs w:val="24"/>
        </w:rPr>
        <w:t>O presente trabalho tem como objetivo desenvolver um sistema de gerenciamento integrado de compras, estoque e vendas, utilizando um banco de dados relacional para registrar, organizar e controlar as informações relacionadas às operações comerciais de uma empresa. Com isso, busca-se proporcionar maior confiabilidade no controle de mercadorias, melhorar o acompanhamento das movimentações de estoque e oferecer suporte à tomada de decisões gerenciais por meio de informações estruturadas e consistentes.</w:t>
      </w:r>
    </w:p>
    <w:p w14:paraId="13A070BC" w14:textId="249B40C8" w:rsidR="00FB6AB0" w:rsidRDefault="00F77797" w:rsidP="00FB6AB0">
      <w:pPr>
        <w:pStyle w:val="PlainText1"/>
        <w:spacing w:after="0" w:line="240" w:lineRule="auto"/>
        <w:ind w:firstLine="360"/>
        <w:jc w:val="both"/>
        <w:rPr>
          <w:rFonts w:ascii="Times New Roman" w:hAnsi="Times New Roman" w:cs="Times New Roman"/>
          <w:sz w:val="24"/>
          <w:szCs w:val="24"/>
        </w:rPr>
      </w:pPr>
      <w:r w:rsidRPr="00F77797">
        <w:rPr>
          <w:rFonts w:ascii="Times New Roman" w:hAnsi="Times New Roman" w:cs="Times New Roman"/>
          <w:sz w:val="24"/>
          <w:szCs w:val="24"/>
        </w:rPr>
        <w:t>Para alcançar esse objetivo, o sistema será desenvolvido considerando os seguintes objetivos específicos:</w:t>
      </w:r>
    </w:p>
    <w:p w14:paraId="7310F678" w14:textId="77777777" w:rsidR="00FB6AB0" w:rsidRDefault="00FB6AB0" w:rsidP="00FB6AB0">
      <w:pPr>
        <w:pStyle w:val="PlainText1"/>
        <w:spacing w:after="0" w:line="240" w:lineRule="auto"/>
        <w:ind w:firstLine="360"/>
        <w:jc w:val="both"/>
        <w:rPr>
          <w:rFonts w:ascii="Times New Roman" w:hAnsi="Times New Roman" w:cs="Times New Roman"/>
          <w:sz w:val="24"/>
          <w:szCs w:val="24"/>
        </w:rPr>
      </w:pPr>
    </w:p>
    <w:p w14:paraId="4B265243" w14:textId="7F186295" w:rsidR="00F77797" w:rsidRPr="00F77797" w:rsidRDefault="00F77797" w:rsidP="00FB6AB0">
      <w:pPr>
        <w:pStyle w:val="PlainText1"/>
        <w:numPr>
          <w:ilvl w:val="0"/>
          <w:numId w:val="8"/>
        </w:numPr>
        <w:spacing w:after="0" w:line="240" w:lineRule="auto"/>
        <w:jc w:val="both"/>
        <w:rPr>
          <w:rFonts w:ascii="Times New Roman" w:hAnsi="Times New Roman" w:cs="Times New Roman"/>
          <w:sz w:val="24"/>
          <w:szCs w:val="24"/>
        </w:rPr>
      </w:pPr>
      <w:r w:rsidRPr="00F77797">
        <w:rPr>
          <w:rFonts w:ascii="Times New Roman" w:hAnsi="Times New Roman" w:cs="Times New Roman"/>
          <w:sz w:val="24"/>
          <w:szCs w:val="24"/>
        </w:rPr>
        <w:t>Modelar um banco de dados relacional que represente as entidades e relacionamentos envolvidos nos processos de compras, controle de estoque e vendas</w:t>
      </w:r>
      <w:r w:rsidR="006E0DFE">
        <w:rPr>
          <w:rFonts w:ascii="Times New Roman" w:hAnsi="Times New Roman" w:cs="Times New Roman"/>
          <w:sz w:val="24"/>
          <w:szCs w:val="24"/>
        </w:rPr>
        <w:t>;</w:t>
      </w:r>
    </w:p>
    <w:p w14:paraId="511C550C" w14:textId="771D6A51" w:rsidR="00F77797" w:rsidRPr="00F77797" w:rsidRDefault="00F77797" w:rsidP="00FB6AB0">
      <w:pPr>
        <w:pStyle w:val="PlainText1"/>
        <w:numPr>
          <w:ilvl w:val="0"/>
          <w:numId w:val="8"/>
        </w:numPr>
        <w:spacing w:after="0" w:line="240" w:lineRule="auto"/>
        <w:jc w:val="both"/>
        <w:rPr>
          <w:rFonts w:ascii="Times New Roman" w:hAnsi="Times New Roman" w:cs="Times New Roman"/>
          <w:sz w:val="24"/>
          <w:szCs w:val="24"/>
        </w:rPr>
      </w:pPr>
      <w:r w:rsidRPr="00F77797">
        <w:rPr>
          <w:rFonts w:ascii="Times New Roman" w:hAnsi="Times New Roman" w:cs="Times New Roman"/>
          <w:sz w:val="24"/>
          <w:szCs w:val="24"/>
        </w:rPr>
        <w:t>Estruturar tabelas e relacionamentos que permitam o cadastro e gerenciamento de informações de clientes, fornecedores, produtos, vendedores e movimentações comerciais</w:t>
      </w:r>
      <w:r w:rsidR="006E0DFE">
        <w:rPr>
          <w:rFonts w:ascii="Times New Roman" w:hAnsi="Times New Roman" w:cs="Times New Roman"/>
          <w:sz w:val="24"/>
          <w:szCs w:val="24"/>
        </w:rPr>
        <w:t>;</w:t>
      </w:r>
    </w:p>
    <w:p w14:paraId="221B94EA" w14:textId="20F1223E" w:rsidR="00F77797" w:rsidRPr="00F77797" w:rsidRDefault="00F77797" w:rsidP="00FB6AB0">
      <w:pPr>
        <w:pStyle w:val="PlainText1"/>
        <w:numPr>
          <w:ilvl w:val="0"/>
          <w:numId w:val="8"/>
        </w:numPr>
        <w:spacing w:after="0" w:line="240" w:lineRule="auto"/>
        <w:jc w:val="both"/>
        <w:rPr>
          <w:rFonts w:ascii="Times New Roman" w:hAnsi="Times New Roman" w:cs="Times New Roman"/>
          <w:sz w:val="24"/>
          <w:szCs w:val="24"/>
        </w:rPr>
      </w:pPr>
      <w:r w:rsidRPr="00F77797">
        <w:rPr>
          <w:rFonts w:ascii="Times New Roman" w:hAnsi="Times New Roman" w:cs="Times New Roman"/>
          <w:sz w:val="24"/>
          <w:szCs w:val="24"/>
        </w:rPr>
        <w:lastRenderedPageBreak/>
        <w:t>Implementar o registro das operações de compra e venda, permitindo o acompanhamento das entradas e saídas de produtos no estoque</w:t>
      </w:r>
      <w:r w:rsidR="006E0DFE">
        <w:rPr>
          <w:rFonts w:ascii="Times New Roman" w:hAnsi="Times New Roman" w:cs="Times New Roman"/>
          <w:sz w:val="24"/>
          <w:szCs w:val="24"/>
        </w:rPr>
        <w:t>;</w:t>
      </w:r>
    </w:p>
    <w:p w14:paraId="26FD7ADC" w14:textId="77D1474C" w:rsidR="00F77797" w:rsidRPr="00F77797" w:rsidRDefault="00F77797" w:rsidP="00FB6AB0">
      <w:pPr>
        <w:pStyle w:val="PlainText1"/>
        <w:numPr>
          <w:ilvl w:val="0"/>
          <w:numId w:val="8"/>
        </w:numPr>
        <w:spacing w:after="0" w:line="240" w:lineRule="auto"/>
        <w:jc w:val="both"/>
        <w:rPr>
          <w:rFonts w:ascii="Times New Roman" w:hAnsi="Times New Roman" w:cs="Times New Roman"/>
          <w:sz w:val="24"/>
          <w:szCs w:val="24"/>
        </w:rPr>
      </w:pPr>
      <w:r w:rsidRPr="00F77797">
        <w:rPr>
          <w:rFonts w:ascii="Times New Roman" w:hAnsi="Times New Roman" w:cs="Times New Roman"/>
          <w:sz w:val="24"/>
          <w:szCs w:val="24"/>
        </w:rPr>
        <w:t>Aplicar conceitos de modelagem de dados, normalização e integridade referencial para garantir a consistência e organização das informações armazenadas</w:t>
      </w:r>
      <w:r w:rsidR="006E0DFE">
        <w:rPr>
          <w:rFonts w:ascii="Times New Roman" w:hAnsi="Times New Roman" w:cs="Times New Roman"/>
          <w:sz w:val="24"/>
          <w:szCs w:val="24"/>
        </w:rPr>
        <w:t>;</w:t>
      </w:r>
    </w:p>
    <w:p w14:paraId="4AF95768" w14:textId="0D6A6756" w:rsidR="00F77797" w:rsidRDefault="00F77797" w:rsidP="00FB6AB0">
      <w:pPr>
        <w:pStyle w:val="PlainText1"/>
        <w:numPr>
          <w:ilvl w:val="0"/>
          <w:numId w:val="8"/>
        </w:numPr>
        <w:spacing w:after="0" w:line="240" w:lineRule="auto"/>
        <w:jc w:val="both"/>
        <w:rPr>
          <w:rFonts w:ascii="Times New Roman" w:hAnsi="Times New Roman" w:cs="Times New Roman"/>
          <w:sz w:val="24"/>
          <w:szCs w:val="24"/>
        </w:rPr>
      </w:pPr>
      <w:r w:rsidRPr="00F77797">
        <w:rPr>
          <w:rFonts w:ascii="Times New Roman" w:hAnsi="Times New Roman" w:cs="Times New Roman"/>
          <w:sz w:val="24"/>
          <w:szCs w:val="24"/>
        </w:rPr>
        <w:t>Desenvolver consultas e relatórios que permitam analisar as operações comerciais e auxiliar na tomada de decisões administrativas.</w:t>
      </w:r>
    </w:p>
    <w:p w14:paraId="551F9C66" w14:textId="77777777" w:rsidR="00F77797" w:rsidRDefault="00F77797" w:rsidP="00F77797">
      <w:pPr>
        <w:pStyle w:val="PlainText1"/>
        <w:spacing w:after="0" w:line="240" w:lineRule="auto"/>
        <w:ind w:firstLine="360"/>
        <w:jc w:val="both"/>
        <w:rPr>
          <w:rFonts w:ascii="Times New Roman" w:hAnsi="Times New Roman" w:cs="Times New Roman"/>
          <w:sz w:val="24"/>
          <w:szCs w:val="24"/>
        </w:rPr>
      </w:pPr>
    </w:p>
    <w:p w14:paraId="33C6DDF7" w14:textId="4EF22938" w:rsidR="00F77797" w:rsidRDefault="00A226ED" w:rsidP="00F77797">
      <w:pPr>
        <w:pStyle w:val="PlainText1"/>
        <w:spacing w:after="0" w:line="240" w:lineRule="auto"/>
        <w:ind w:firstLine="360"/>
        <w:jc w:val="both"/>
        <w:rPr>
          <w:rFonts w:ascii="Times New Roman" w:hAnsi="Times New Roman" w:cs="Times New Roman"/>
          <w:sz w:val="24"/>
          <w:szCs w:val="24"/>
        </w:rPr>
      </w:pPr>
      <w:r w:rsidRPr="00A226ED">
        <w:rPr>
          <w:rFonts w:ascii="Times New Roman" w:hAnsi="Times New Roman" w:cs="Times New Roman"/>
          <w:sz w:val="24"/>
          <w:szCs w:val="24"/>
        </w:rPr>
        <w:t>Dessa forma, espera-se que o sistema desenvolvido possibilite uma gestão mais eficiente das operações comerciais, contribuindo para a organização das informações e para o aprimoramento dos processos de gestão operacional dos recursos comerciais.</w:t>
      </w:r>
    </w:p>
    <w:p w14:paraId="675E05EE" w14:textId="77777777" w:rsidR="00456D54" w:rsidRDefault="00456D54">
      <w:pPr>
        <w:pStyle w:val="Corpodetexto"/>
        <w:spacing w:after="0" w:line="240" w:lineRule="auto"/>
      </w:pPr>
    </w:p>
    <w:p w14:paraId="0B058FAA" w14:textId="77777777" w:rsidR="00456D54" w:rsidRDefault="00DA67EF">
      <w:pPr>
        <w:pStyle w:val="Ttulo10"/>
        <w:numPr>
          <w:ilvl w:val="0"/>
          <w:numId w:val="3"/>
        </w:numPr>
        <w:spacing w:before="0" w:line="240" w:lineRule="auto"/>
        <w:jc w:val="left"/>
        <w:rPr>
          <w:sz w:val="24"/>
        </w:rPr>
      </w:pPr>
      <w:r>
        <w:rPr>
          <w:sz w:val="24"/>
        </w:rPr>
        <w:t>MATERIAIS E MÉTODOS</w:t>
      </w:r>
    </w:p>
    <w:p w14:paraId="0C806AAA" w14:textId="070CB0DA" w:rsidR="00AC2CD2" w:rsidRPr="00AC2CD2" w:rsidRDefault="00AC2CD2" w:rsidP="00AC2CD2">
      <w:pPr>
        <w:pStyle w:val="PlainText1"/>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P</w:t>
      </w:r>
      <w:r w:rsidRPr="00AC2CD2">
        <w:rPr>
          <w:rFonts w:ascii="Times New Roman" w:hAnsi="Times New Roman" w:cs="Times New Roman"/>
          <w:sz w:val="24"/>
          <w:szCs w:val="24"/>
        </w:rPr>
        <w:t>ara o desenvolvimento deste trabalho será utilizada a abordagem de modelagem de banco de dados relacional, com o objetivo de estruturar e organizar as informações necessárias para o funcionamento do sistema de gerenciamento integrado de compras, estoque e vendas. Inicialmente será realizado o levantamento das informações e processos envolvidos nas operações comerciais, identificando as principais entidades, atributos e relacionamentos necessários para representar as atividades do sistema.</w:t>
      </w:r>
    </w:p>
    <w:p w14:paraId="4CA49685" w14:textId="4B910305" w:rsidR="00AC2CD2" w:rsidRPr="00AC2CD2" w:rsidRDefault="00AC2CD2" w:rsidP="00AC2CD2">
      <w:pPr>
        <w:pStyle w:val="PlainText1"/>
        <w:spacing w:after="0" w:line="240" w:lineRule="auto"/>
        <w:ind w:firstLine="360"/>
        <w:jc w:val="both"/>
        <w:rPr>
          <w:rFonts w:ascii="Times New Roman" w:hAnsi="Times New Roman" w:cs="Times New Roman"/>
          <w:sz w:val="24"/>
          <w:szCs w:val="24"/>
        </w:rPr>
      </w:pPr>
      <w:r w:rsidRPr="00AC2CD2">
        <w:rPr>
          <w:rFonts w:ascii="Times New Roman" w:hAnsi="Times New Roman" w:cs="Times New Roman"/>
          <w:sz w:val="24"/>
          <w:szCs w:val="24"/>
        </w:rPr>
        <w:t xml:space="preserve">A partir dessa análise será elaborada a modelagem conceitual dos dados por meio do </w:t>
      </w:r>
      <w:r w:rsidR="00BB108C">
        <w:rPr>
          <w:rFonts w:ascii="Times New Roman" w:hAnsi="Times New Roman" w:cs="Times New Roman"/>
          <w:sz w:val="24"/>
          <w:szCs w:val="24"/>
        </w:rPr>
        <w:t>Diagrama</w:t>
      </w:r>
      <w:r w:rsidRPr="00AC2CD2">
        <w:rPr>
          <w:rFonts w:ascii="Times New Roman" w:hAnsi="Times New Roman" w:cs="Times New Roman"/>
          <w:sz w:val="24"/>
          <w:szCs w:val="24"/>
        </w:rPr>
        <w:t xml:space="preserve"> Entidade-Relacionamento (</w:t>
      </w:r>
      <w:r w:rsidR="00BB108C">
        <w:rPr>
          <w:rFonts w:ascii="Times New Roman" w:hAnsi="Times New Roman" w:cs="Times New Roman"/>
          <w:sz w:val="24"/>
          <w:szCs w:val="24"/>
        </w:rPr>
        <w:t>D</w:t>
      </w:r>
      <w:r w:rsidRPr="00AC2CD2">
        <w:rPr>
          <w:rFonts w:ascii="Times New Roman" w:hAnsi="Times New Roman" w:cs="Times New Roman"/>
          <w:sz w:val="24"/>
          <w:szCs w:val="24"/>
        </w:rPr>
        <w:t xml:space="preserve">ER), permitindo a identificação das entidades e seus respectivos relacionamentos. </w:t>
      </w:r>
      <w:r w:rsidR="003B312B">
        <w:rPr>
          <w:rFonts w:ascii="Times New Roman" w:hAnsi="Times New Roman" w:cs="Times New Roman"/>
          <w:sz w:val="24"/>
          <w:szCs w:val="24"/>
        </w:rPr>
        <w:t>P</w:t>
      </w:r>
      <w:r w:rsidR="003B312B" w:rsidRPr="003B312B">
        <w:rPr>
          <w:rFonts w:ascii="Times New Roman" w:hAnsi="Times New Roman" w:cs="Times New Roman"/>
          <w:sz w:val="24"/>
          <w:szCs w:val="24"/>
        </w:rPr>
        <w:t xml:space="preserve">osteriormente, será desenvolvido o </w:t>
      </w:r>
      <w:r w:rsidR="00BB108C">
        <w:rPr>
          <w:rFonts w:ascii="Times New Roman" w:hAnsi="Times New Roman" w:cs="Times New Roman"/>
          <w:sz w:val="24"/>
          <w:szCs w:val="24"/>
        </w:rPr>
        <w:t>Modelo</w:t>
      </w:r>
      <w:r w:rsidR="003B312B" w:rsidRPr="003B312B">
        <w:rPr>
          <w:rFonts w:ascii="Times New Roman" w:hAnsi="Times New Roman" w:cs="Times New Roman"/>
          <w:sz w:val="24"/>
          <w:szCs w:val="24"/>
        </w:rPr>
        <w:t xml:space="preserve"> Entidade-Relacionamento (</w:t>
      </w:r>
      <w:r w:rsidR="00BB108C">
        <w:rPr>
          <w:rFonts w:ascii="Times New Roman" w:hAnsi="Times New Roman" w:cs="Times New Roman"/>
          <w:sz w:val="24"/>
          <w:szCs w:val="24"/>
        </w:rPr>
        <w:t>M</w:t>
      </w:r>
      <w:r w:rsidR="003B312B" w:rsidRPr="003B312B">
        <w:rPr>
          <w:rFonts w:ascii="Times New Roman" w:hAnsi="Times New Roman" w:cs="Times New Roman"/>
          <w:sz w:val="24"/>
          <w:szCs w:val="24"/>
        </w:rPr>
        <w:t>ER), que apresenta graficamente as entidades, atributos e relacionamentos do banco de dados, facilitando a visualização da estrutura do sistema.</w:t>
      </w:r>
      <w:r w:rsidR="003B312B">
        <w:rPr>
          <w:rFonts w:ascii="Times New Roman" w:hAnsi="Times New Roman" w:cs="Times New Roman"/>
          <w:sz w:val="24"/>
          <w:szCs w:val="24"/>
        </w:rPr>
        <w:t xml:space="preserve"> </w:t>
      </w:r>
      <w:r w:rsidRPr="00AC2CD2">
        <w:rPr>
          <w:rFonts w:ascii="Times New Roman" w:hAnsi="Times New Roman" w:cs="Times New Roman"/>
          <w:sz w:val="24"/>
          <w:szCs w:val="24"/>
        </w:rPr>
        <w:t xml:space="preserve">Ambos serão apresentados na seção de </w:t>
      </w:r>
      <w:r w:rsidR="005D47B5">
        <w:rPr>
          <w:rFonts w:ascii="Times New Roman" w:hAnsi="Times New Roman" w:cs="Times New Roman"/>
          <w:sz w:val="24"/>
          <w:szCs w:val="24"/>
        </w:rPr>
        <w:t>Resultados</w:t>
      </w:r>
      <w:r w:rsidRPr="00AC2CD2">
        <w:rPr>
          <w:rFonts w:ascii="Times New Roman" w:hAnsi="Times New Roman" w:cs="Times New Roman"/>
          <w:sz w:val="24"/>
          <w:szCs w:val="24"/>
        </w:rPr>
        <w:t>.</w:t>
      </w:r>
    </w:p>
    <w:p w14:paraId="612F3EE3" w14:textId="77777777" w:rsidR="00AC2CD2" w:rsidRPr="00AC2CD2" w:rsidRDefault="00AC2CD2" w:rsidP="00AC2CD2">
      <w:pPr>
        <w:pStyle w:val="PlainText1"/>
        <w:spacing w:after="0" w:line="240" w:lineRule="auto"/>
        <w:ind w:firstLine="360"/>
        <w:jc w:val="both"/>
        <w:rPr>
          <w:rFonts w:ascii="Times New Roman" w:hAnsi="Times New Roman" w:cs="Times New Roman"/>
          <w:sz w:val="24"/>
          <w:szCs w:val="24"/>
        </w:rPr>
      </w:pPr>
      <w:r w:rsidRPr="00AC2CD2">
        <w:rPr>
          <w:rFonts w:ascii="Times New Roman" w:hAnsi="Times New Roman" w:cs="Times New Roman"/>
          <w:sz w:val="24"/>
          <w:szCs w:val="24"/>
        </w:rPr>
        <w:t>Após a definição das entidades e relacionamentos, será realizado o processo de normalização dos dados, aplicando as formas normais (Primeira, Segunda e Terceira Forma Normal — 1FN, 2FN e 3FN), com o objetivo de reduzir redundâncias, evitar inconsistências e garantir maior integridade das informações armazenadas.</w:t>
      </w:r>
    </w:p>
    <w:p w14:paraId="61E80AE2" w14:textId="77777777" w:rsidR="00AC2CD2" w:rsidRPr="00AC2CD2" w:rsidRDefault="00AC2CD2" w:rsidP="00AC2CD2">
      <w:pPr>
        <w:pStyle w:val="PlainText1"/>
        <w:spacing w:after="0" w:line="240" w:lineRule="auto"/>
        <w:ind w:firstLine="360"/>
        <w:jc w:val="both"/>
        <w:rPr>
          <w:rFonts w:ascii="Times New Roman" w:hAnsi="Times New Roman" w:cs="Times New Roman"/>
          <w:sz w:val="24"/>
          <w:szCs w:val="24"/>
        </w:rPr>
      </w:pPr>
      <w:r w:rsidRPr="00AC2CD2">
        <w:rPr>
          <w:rFonts w:ascii="Times New Roman" w:hAnsi="Times New Roman" w:cs="Times New Roman"/>
          <w:sz w:val="24"/>
          <w:szCs w:val="24"/>
        </w:rPr>
        <w:t>Para ilustrar o fluxo geral de operações do sistema, será utilizado um diagrama de processo, conforme mostrado na Figura 1. Este diagrama apresenta o percurso das informações desde o cadastro de fornecedores e produtos, passando pelas operações de compra e venda, até o controle de estoque e geração de relatórios.</w:t>
      </w:r>
    </w:p>
    <w:p w14:paraId="1DF676B7" w14:textId="77777777" w:rsidR="00AC2CD2" w:rsidRPr="00AC2CD2" w:rsidRDefault="00AC2CD2" w:rsidP="00AC2CD2">
      <w:pPr>
        <w:pStyle w:val="PlainText1"/>
        <w:spacing w:after="0" w:line="240" w:lineRule="auto"/>
        <w:ind w:firstLine="360"/>
        <w:jc w:val="both"/>
        <w:rPr>
          <w:rFonts w:ascii="Times New Roman" w:hAnsi="Times New Roman" w:cs="Times New Roman"/>
          <w:sz w:val="24"/>
          <w:szCs w:val="24"/>
        </w:rPr>
      </w:pPr>
    </w:p>
    <w:p w14:paraId="13351291" w14:textId="2851959C" w:rsidR="00AC2CD2" w:rsidRDefault="00AC2CD2" w:rsidP="00AC2CD2">
      <w:pPr>
        <w:pStyle w:val="PlainText1"/>
        <w:spacing w:after="0" w:line="240" w:lineRule="auto"/>
        <w:ind w:firstLine="360"/>
        <w:jc w:val="both"/>
        <w:rPr>
          <w:rFonts w:ascii="Times New Roman" w:hAnsi="Times New Roman" w:cs="Times New Roman"/>
          <w:sz w:val="24"/>
          <w:szCs w:val="24"/>
        </w:rPr>
      </w:pPr>
      <w:r w:rsidRPr="00AC2CD2">
        <w:rPr>
          <w:rFonts w:ascii="Times New Roman" w:hAnsi="Times New Roman" w:cs="Times New Roman"/>
          <w:sz w:val="24"/>
          <w:szCs w:val="24"/>
        </w:rPr>
        <w:t>Figura 1 – Fluxo geral das operações do sistema</w:t>
      </w:r>
    </w:p>
    <w:p w14:paraId="5CE53958" w14:textId="793C1254" w:rsidR="005D47B5" w:rsidRPr="00AC2CD2" w:rsidRDefault="00C84E1D" w:rsidP="00AC2CD2">
      <w:pPr>
        <w:pStyle w:val="PlainText1"/>
        <w:spacing w:after="0" w:line="240" w:lineRule="auto"/>
        <w:ind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982C69" wp14:editId="75926470">
            <wp:extent cx="4890770" cy="2297540"/>
            <wp:effectExtent l="19050" t="0" r="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615EE1C" w14:textId="77777777" w:rsidR="00AC2CD2" w:rsidRPr="00AC2CD2" w:rsidRDefault="00AC2CD2" w:rsidP="00AC2CD2">
      <w:pPr>
        <w:pStyle w:val="PlainText1"/>
        <w:spacing w:after="0" w:line="240" w:lineRule="auto"/>
        <w:ind w:firstLine="360"/>
        <w:jc w:val="both"/>
        <w:rPr>
          <w:rFonts w:ascii="Times New Roman" w:hAnsi="Times New Roman" w:cs="Times New Roman"/>
          <w:sz w:val="24"/>
          <w:szCs w:val="24"/>
        </w:rPr>
      </w:pPr>
      <w:r w:rsidRPr="00AC2CD2">
        <w:rPr>
          <w:rFonts w:ascii="Times New Roman" w:hAnsi="Times New Roman" w:cs="Times New Roman"/>
          <w:sz w:val="24"/>
          <w:szCs w:val="24"/>
        </w:rPr>
        <w:t>Fonte: Elaborado pelos autores (2026).</w:t>
      </w:r>
    </w:p>
    <w:p w14:paraId="3D50BCBB" w14:textId="77777777" w:rsidR="003B312B" w:rsidRDefault="003B312B" w:rsidP="003675D6">
      <w:pPr>
        <w:pStyle w:val="PlainText1"/>
        <w:spacing w:after="0" w:line="240" w:lineRule="auto"/>
        <w:ind w:firstLine="360"/>
        <w:jc w:val="both"/>
        <w:rPr>
          <w:rFonts w:ascii="Times New Roman" w:hAnsi="Times New Roman" w:cs="Times New Roman"/>
          <w:sz w:val="24"/>
          <w:szCs w:val="24"/>
        </w:rPr>
      </w:pPr>
    </w:p>
    <w:p w14:paraId="21F4ABD3" w14:textId="5573249F" w:rsidR="003675D6" w:rsidRPr="003675D6" w:rsidRDefault="003675D6" w:rsidP="003675D6">
      <w:pPr>
        <w:pStyle w:val="PlainText1"/>
        <w:spacing w:after="0" w:line="240" w:lineRule="auto"/>
        <w:ind w:firstLine="360"/>
        <w:jc w:val="both"/>
        <w:rPr>
          <w:rFonts w:ascii="Times New Roman" w:hAnsi="Times New Roman" w:cs="Times New Roman"/>
          <w:sz w:val="24"/>
          <w:szCs w:val="24"/>
        </w:rPr>
      </w:pPr>
      <w:r w:rsidRPr="003675D6">
        <w:rPr>
          <w:rFonts w:ascii="Times New Roman" w:hAnsi="Times New Roman" w:cs="Times New Roman"/>
          <w:sz w:val="24"/>
          <w:szCs w:val="24"/>
        </w:rPr>
        <w:lastRenderedPageBreak/>
        <w:t>A Figura 1 apresenta o fluxo simplificado das operações do sistema, destacando as etapas principais: cadastro, compra, atualização do estoque, venda, nova atualização do estoque e geração de relatórios. O processo inicia com o cadastro das entidades básicas (como Pessoa, Fornecedor, Cliente, Vendedor e Produto), que alimentam as demais etapas do sistema.</w:t>
      </w:r>
    </w:p>
    <w:p w14:paraId="740ED2D7" w14:textId="77777777" w:rsidR="003675D6" w:rsidRPr="003675D6" w:rsidRDefault="003675D6" w:rsidP="003675D6">
      <w:pPr>
        <w:pStyle w:val="PlainText1"/>
        <w:spacing w:after="0" w:line="240" w:lineRule="auto"/>
        <w:ind w:firstLine="360"/>
        <w:jc w:val="both"/>
        <w:rPr>
          <w:rFonts w:ascii="Times New Roman" w:hAnsi="Times New Roman" w:cs="Times New Roman"/>
          <w:sz w:val="24"/>
          <w:szCs w:val="24"/>
        </w:rPr>
      </w:pPr>
      <w:r w:rsidRPr="003675D6">
        <w:rPr>
          <w:rFonts w:ascii="Times New Roman" w:hAnsi="Times New Roman" w:cs="Times New Roman"/>
          <w:sz w:val="24"/>
          <w:szCs w:val="24"/>
        </w:rPr>
        <w:t>Na sequência, ocorre o registro das compras, incluindo o pedido e a emissão da nota fiscal de entrada, o que resulta na atualização automática do estoque. Posteriormente, as vendas são registradas, com pedidos e emissão da nota fiscal de saída, desencadeando nova atualização do estoque para refletir as saídas de mercadorias.</w:t>
      </w:r>
    </w:p>
    <w:p w14:paraId="425C932B" w14:textId="6D71FA3D" w:rsidR="00AC2CD2" w:rsidRPr="00AC2CD2" w:rsidRDefault="003675D6" w:rsidP="003675D6">
      <w:pPr>
        <w:pStyle w:val="PlainText1"/>
        <w:spacing w:after="0" w:line="240" w:lineRule="auto"/>
        <w:ind w:firstLine="360"/>
        <w:jc w:val="both"/>
        <w:rPr>
          <w:rFonts w:ascii="Times New Roman" w:hAnsi="Times New Roman" w:cs="Times New Roman"/>
          <w:sz w:val="24"/>
          <w:szCs w:val="24"/>
        </w:rPr>
      </w:pPr>
      <w:r w:rsidRPr="003675D6">
        <w:rPr>
          <w:rFonts w:ascii="Times New Roman" w:hAnsi="Times New Roman" w:cs="Times New Roman"/>
          <w:sz w:val="24"/>
          <w:szCs w:val="24"/>
        </w:rPr>
        <w:t>Finalmente, os relatórios consolidados permitem consultas e análises que suportam a gestão e a tomada de decisão da empresa.</w:t>
      </w:r>
    </w:p>
    <w:p w14:paraId="7DF00F76" w14:textId="6ADB8CAE" w:rsidR="00AC2CD2" w:rsidRPr="00AC2CD2" w:rsidRDefault="00AC2CD2" w:rsidP="00AC2CD2">
      <w:pPr>
        <w:pStyle w:val="PlainText1"/>
        <w:spacing w:after="0" w:line="240" w:lineRule="auto"/>
        <w:ind w:firstLine="360"/>
        <w:jc w:val="both"/>
        <w:rPr>
          <w:rFonts w:ascii="Times New Roman" w:hAnsi="Times New Roman" w:cs="Times New Roman"/>
          <w:sz w:val="24"/>
          <w:szCs w:val="24"/>
        </w:rPr>
      </w:pPr>
      <w:r w:rsidRPr="00AC2CD2">
        <w:rPr>
          <w:rFonts w:ascii="Times New Roman" w:hAnsi="Times New Roman" w:cs="Times New Roman"/>
          <w:sz w:val="24"/>
          <w:szCs w:val="24"/>
        </w:rPr>
        <w:t xml:space="preserve">Para a implementação do banco de dados será utilizado o ambiente Oracle </w:t>
      </w:r>
      <w:proofErr w:type="spellStart"/>
      <w:r w:rsidRPr="003B312B">
        <w:rPr>
          <w:rFonts w:ascii="Times New Roman" w:hAnsi="Times New Roman" w:cs="Times New Roman"/>
          <w:i/>
          <w:sz w:val="24"/>
          <w:szCs w:val="24"/>
        </w:rPr>
        <w:t>FreeSQL</w:t>
      </w:r>
      <w:proofErr w:type="spellEnd"/>
      <w:r w:rsidRPr="00AC2CD2">
        <w:rPr>
          <w:rFonts w:ascii="Times New Roman" w:hAnsi="Times New Roman" w:cs="Times New Roman"/>
          <w:sz w:val="24"/>
          <w:szCs w:val="24"/>
        </w:rPr>
        <w:t>, no qual serão criadas as tabelas e estruturas do banco por meio da linguagem SQL. Serão utilizadas operações de manipulação de dados baseadas no conceito CRUD (</w:t>
      </w:r>
      <w:proofErr w:type="spellStart"/>
      <w:r w:rsidRPr="00530ABA">
        <w:rPr>
          <w:rFonts w:ascii="Times New Roman" w:hAnsi="Times New Roman" w:cs="Times New Roman"/>
          <w:i/>
          <w:sz w:val="24"/>
          <w:szCs w:val="24"/>
        </w:rPr>
        <w:t>Create</w:t>
      </w:r>
      <w:proofErr w:type="spellEnd"/>
      <w:r w:rsidRPr="00530ABA">
        <w:rPr>
          <w:rFonts w:ascii="Times New Roman" w:hAnsi="Times New Roman" w:cs="Times New Roman"/>
          <w:i/>
          <w:sz w:val="24"/>
          <w:szCs w:val="24"/>
        </w:rPr>
        <w:t xml:space="preserve">, </w:t>
      </w:r>
      <w:proofErr w:type="spellStart"/>
      <w:r w:rsidRPr="00530ABA">
        <w:rPr>
          <w:rFonts w:ascii="Times New Roman" w:hAnsi="Times New Roman" w:cs="Times New Roman"/>
          <w:i/>
          <w:sz w:val="24"/>
          <w:szCs w:val="24"/>
        </w:rPr>
        <w:t>Read</w:t>
      </w:r>
      <w:proofErr w:type="spellEnd"/>
      <w:r w:rsidRPr="00530ABA">
        <w:rPr>
          <w:rFonts w:ascii="Times New Roman" w:hAnsi="Times New Roman" w:cs="Times New Roman"/>
          <w:i/>
          <w:sz w:val="24"/>
          <w:szCs w:val="24"/>
        </w:rPr>
        <w:t>, Update e Delete</w:t>
      </w:r>
      <w:r w:rsidRPr="00AC2CD2">
        <w:rPr>
          <w:rFonts w:ascii="Times New Roman" w:hAnsi="Times New Roman" w:cs="Times New Roman"/>
          <w:sz w:val="24"/>
          <w:szCs w:val="24"/>
        </w:rPr>
        <w:t xml:space="preserve">), </w:t>
      </w:r>
      <w:r w:rsidR="003B312B" w:rsidRPr="003B312B">
        <w:rPr>
          <w:rFonts w:ascii="Times New Roman" w:hAnsi="Times New Roman" w:cs="Times New Roman"/>
          <w:sz w:val="24"/>
          <w:szCs w:val="24"/>
        </w:rPr>
        <w:t>permitindo a inserção, consulta, atualização e exclusão de registros de forma eficiente e segura.</w:t>
      </w:r>
    </w:p>
    <w:p w14:paraId="7D8E1301" w14:textId="77777777" w:rsidR="00AC2CD2" w:rsidRPr="00AC2CD2" w:rsidRDefault="00AC2CD2" w:rsidP="00AC2CD2">
      <w:pPr>
        <w:pStyle w:val="PlainText1"/>
        <w:spacing w:after="0" w:line="240" w:lineRule="auto"/>
        <w:ind w:firstLine="360"/>
        <w:jc w:val="both"/>
        <w:rPr>
          <w:rFonts w:ascii="Times New Roman" w:hAnsi="Times New Roman" w:cs="Times New Roman"/>
          <w:sz w:val="24"/>
          <w:szCs w:val="24"/>
        </w:rPr>
      </w:pPr>
      <w:r w:rsidRPr="00AC2CD2">
        <w:rPr>
          <w:rFonts w:ascii="Times New Roman" w:hAnsi="Times New Roman" w:cs="Times New Roman"/>
          <w:sz w:val="24"/>
          <w:szCs w:val="24"/>
        </w:rPr>
        <w:t>O sistema contemplará funcionalidades relacionadas ao cadastro de fornecedores, produtos, clientes e vendedores, além do registro de operações de compras e vendas. Essas operações permitirão o controle das movimentações de estoque e a geração de informações necessárias para o acompanhamento das atividades comerciais.</w:t>
      </w:r>
    </w:p>
    <w:p w14:paraId="65F4AD58" w14:textId="2569B2E7" w:rsidR="00456D54" w:rsidRDefault="00AC2CD2" w:rsidP="00AC2CD2">
      <w:pPr>
        <w:pStyle w:val="PlainText1"/>
        <w:spacing w:after="0" w:line="240" w:lineRule="auto"/>
        <w:ind w:firstLine="360"/>
        <w:jc w:val="both"/>
        <w:rPr>
          <w:rFonts w:ascii="Times New Roman" w:hAnsi="Times New Roman" w:cs="Times New Roman"/>
          <w:sz w:val="24"/>
          <w:szCs w:val="24"/>
        </w:rPr>
      </w:pPr>
      <w:r w:rsidRPr="00AC2CD2">
        <w:rPr>
          <w:rFonts w:ascii="Times New Roman" w:hAnsi="Times New Roman" w:cs="Times New Roman"/>
          <w:sz w:val="24"/>
          <w:szCs w:val="24"/>
        </w:rPr>
        <w:t xml:space="preserve">Durante as etapas de desenvolvimento também serão implementados mecanismos como </w:t>
      </w:r>
      <w:proofErr w:type="spellStart"/>
      <w:r w:rsidRPr="00530ABA">
        <w:rPr>
          <w:rFonts w:ascii="Times New Roman" w:hAnsi="Times New Roman" w:cs="Times New Roman"/>
          <w:i/>
          <w:sz w:val="24"/>
          <w:szCs w:val="24"/>
        </w:rPr>
        <w:t>views</w:t>
      </w:r>
      <w:proofErr w:type="spellEnd"/>
      <w:r w:rsidRPr="00530ABA">
        <w:rPr>
          <w:rFonts w:ascii="Times New Roman" w:hAnsi="Times New Roman" w:cs="Times New Roman"/>
          <w:i/>
          <w:sz w:val="24"/>
          <w:szCs w:val="24"/>
        </w:rPr>
        <w:t>, triggers e procedures</w:t>
      </w:r>
      <w:r w:rsidR="003B312B" w:rsidRPr="003B312B">
        <w:rPr>
          <w:rFonts w:ascii="Times New Roman" w:hAnsi="Times New Roman" w:cs="Times New Roman"/>
          <w:sz w:val="24"/>
          <w:szCs w:val="24"/>
        </w:rPr>
        <w:t>, que possibilitam a automação de processos, a geração de relatórios gerenciais e garantem a integridade das informações armazenadas.</w:t>
      </w:r>
      <w:r w:rsidRPr="00AC2CD2">
        <w:rPr>
          <w:rFonts w:ascii="Times New Roman" w:hAnsi="Times New Roman" w:cs="Times New Roman"/>
          <w:sz w:val="24"/>
          <w:szCs w:val="24"/>
        </w:rPr>
        <w:t xml:space="preserve"> As figuras referentes ao </w:t>
      </w:r>
      <w:r w:rsidR="00BB108C">
        <w:rPr>
          <w:rFonts w:ascii="Times New Roman" w:hAnsi="Times New Roman" w:cs="Times New Roman"/>
          <w:sz w:val="24"/>
          <w:szCs w:val="24"/>
        </w:rPr>
        <w:t>D</w:t>
      </w:r>
      <w:r w:rsidRPr="00AC2CD2">
        <w:rPr>
          <w:rFonts w:ascii="Times New Roman" w:hAnsi="Times New Roman" w:cs="Times New Roman"/>
          <w:sz w:val="24"/>
          <w:szCs w:val="24"/>
        </w:rPr>
        <w:t xml:space="preserve">ER, </w:t>
      </w:r>
      <w:r w:rsidR="00BB108C">
        <w:rPr>
          <w:rFonts w:ascii="Times New Roman" w:hAnsi="Times New Roman" w:cs="Times New Roman"/>
          <w:sz w:val="24"/>
          <w:szCs w:val="24"/>
        </w:rPr>
        <w:t>M</w:t>
      </w:r>
      <w:r w:rsidRPr="00AC2CD2">
        <w:rPr>
          <w:rFonts w:ascii="Times New Roman" w:hAnsi="Times New Roman" w:cs="Times New Roman"/>
          <w:sz w:val="24"/>
          <w:szCs w:val="24"/>
        </w:rPr>
        <w:t xml:space="preserve">ER e Dicionário de Dados serão apresentadas na seção de </w:t>
      </w:r>
      <w:r w:rsidR="00530ABA">
        <w:rPr>
          <w:rFonts w:ascii="Times New Roman" w:hAnsi="Times New Roman" w:cs="Times New Roman"/>
          <w:sz w:val="24"/>
          <w:szCs w:val="24"/>
        </w:rPr>
        <w:t>Resultados</w:t>
      </w:r>
      <w:r w:rsidRPr="00AC2CD2">
        <w:rPr>
          <w:rFonts w:ascii="Times New Roman" w:hAnsi="Times New Roman" w:cs="Times New Roman"/>
          <w:sz w:val="24"/>
          <w:szCs w:val="24"/>
        </w:rPr>
        <w:t>, mostrando a aplicação prática desta metodologia.</w:t>
      </w:r>
    </w:p>
    <w:p w14:paraId="6DE1A0CA" w14:textId="77777777" w:rsidR="003B312B" w:rsidRDefault="003B312B">
      <w:pPr>
        <w:pStyle w:val="Corpodetexto"/>
        <w:spacing w:after="0" w:line="240" w:lineRule="auto"/>
        <w:rPr>
          <w:rFonts w:ascii="Times New Roman" w:hAnsi="Times New Roman" w:cs="Times New Roman"/>
          <w:sz w:val="24"/>
          <w:szCs w:val="24"/>
        </w:rPr>
      </w:pPr>
    </w:p>
    <w:p w14:paraId="60F63272" w14:textId="77777777" w:rsidR="00456D54" w:rsidRDefault="00DA67EF">
      <w:pPr>
        <w:pStyle w:val="Ttulo10"/>
        <w:numPr>
          <w:ilvl w:val="0"/>
          <w:numId w:val="3"/>
        </w:numPr>
        <w:spacing w:before="0" w:line="240" w:lineRule="auto"/>
        <w:jc w:val="left"/>
        <w:rPr>
          <w:sz w:val="24"/>
        </w:rPr>
      </w:pPr>
      <w:r>
        <w:rPr>
          <w:sz w:val="24"/>
        </w:rPr>
        <w:t>RESULTADOS E DISCUSSÃO</w:t>
      </w:r>
    </w:p>
    <w:p w14:paraId="0D7023A0" w14:textId="2DF9FEA4" w:rsidR="00456D54" w:rsidRDefault="009B6AA2">
      <w:pPr>
        <w:pStyle w:val="PlainText1"/>
        <w:spacing w:after="0" w:line="240" w:lineRule="auto"/>
        <w:ind w:firstLine="360"/>
        <w:jc w:val="both"/>
        <w:rPr>
          <w:rFonts w:ascii="Times New Roman" w:hAnsi="Times New Roman" w:cs="Times New Roman"/>
          <w:sz w:val="24"/>
          <w:szCs w:val="24"/>
        </w:rPr>
      </w:pPr>
      <w:r w:rsidRPr="009B6AA2">
        <w:rPr>
          <w:rFonts w:ascii="Times New Roman" w:hAnsi="Times New Roman" w:cs="Times New Roman"/>
          <w:sz w:val="24"/>
          <w:szCs w:val="24"/>
        </w:rPr>
        <w:t xml:space="preserve">Nesta etapa do trabalho são apresentados os resultados obtidos a partir da modelagem conceitual e lógica do banco de dados proposto para o Sistema de Gestão de Compras, Estoque e Vendas. Os resultados concentram-se na construção do </w:t>
      </w:r>
      <w:r w:rsidR="00FF63E9" w:rsidRPr="009B6AA2">
        <w:rPr>
          <w:rFonts w:ascii="Times New Roman" w:hAnsi="Times New Roman" w:cs="Times New Roman"/>
          <w:sz w:val="24"/>
          <w:szCs w:val="24"/>
        </w:rPr>
        <w:t>Diagrama Entidade-Relacionamento (DER)</w:t>
      </w:r>
      <w:r w:rsidRPr="009B6AA2">
        <w:rPr>
          <w:rFonts w:ascii="Times New Roman" w:hAnsi="Times New Roman" w:cs="Times New Roman"/>
          <w:sz w:val="24"/>
          <w:szCs w:val="24"/>
        </w:rPr>
        <w:t xml:space="preserve">, do </w:t>
      </w:r>
      <w:r w:rsidR="00FF63E9" w:rsidRPr="009B6AA2">
        <w:rPr>
          <w:rFonts w:ascii="Times New Roman" w:hAnsi="Times New Roman" w:cs="Times New Roman"/>
          <w:sz w:val="24"/>
          <w:szCs w:val="24"/>
        </w:rPr>
        <w:t>Modelo Entidade-Relacionamento (MER)</w:t>
      </w:r>
      <w:r w:rsidR="00FF63E9">
        <w:rPr>
          <w:rFonts w:ascii="Times New Roman" w:hAnsi="Times New Roman" w:cs="Times New Roman"/>
          <w:sz w:val="24"/>
          <w:szCs w:val="24"/>
        </w:rPr>
        <w:t xml:space="preserve"> </w:t>
      </w:r>
      <w:r w:rsidRPr="009B6AA2">
        <w:rPr>
          <w:rFonts w:ascii="Times New Roman" w:hAnsi="Times New Roman" w:cs="Times New Roman"/>
          <w:sz w:val="24"/>
          <w:szCs w:val="24"/>
        </w:rPr>
        <w:t>e na apresentação de um exemplo de Dicionário de Dados, conforme exigido para a segunda etapa do projeto.</w:t>
      </w:r>
    </w:p>
    <w:p w14:paraId="1E5D17B0" w14:textId="74628B2F" w:rsidR="00574DF0" w:rsidRDefault="00574DF0">
      <w:pPr>
        <w:pStyle w:val="PlainText1"/>
        <w:spacing w:after="0" w:line="240" w:lineRule="auto"/>
        <w:ind w:firstLine="360"/>
        <w:jc w:val="both"/>
        <w:rPr>
          <w:rFonts w:ascii="Times New Roman" w:hAnsi="Times New Roman" w:cs="Times New Roman"/>
          <w:sz w:val="24"/>
          <w:szCs w:val="24"/>
        </w:rPr>
      </w:pPr>
    </w:p>
    <w:p w14:paraId="7F1A6349" w14:textId="12EF8394" w:rsidR="00574DF0" w:rsidRPr="00574DF0" w:rsidRDefault="00FF63E9" w:rsidP="00574DF0">
      <w:pPr>
        <w:pStyle w:val="Ttulo10"/>
        <w:numPr>
          <w:ilvl w:val="1"/>
          <w:numId w:val="3"/>
        </w:numPr>
        <w:spacing w:before="0" w:line="240" w:lineRule="auto"/>
        <w:jc w:val="left"/>
        <w:rPr>
          <w:sz w:val="24"/>
        </w:rPr>
      </w:pPr>
      <w:r>
        <w:rPr>
          <w:sz w:val="24"/>
        </w:rPr>
        <w:t>Diagrama</w:t>
      </w:r>
      <w:r w:rsidR="00574DF0" w:rsidRPr="00574DF0">
        <w:rPr>
          <w:sz w:val="24"/>
        </w:rPr>
        <w:t xml:space="preserve"> Entidade-Relacionamento (</w:t>
      </w:r>
      <w:r>
        <w:rPr>
          <w:sz w:val="24"/>
        </w:rPr>
        <w:t>D</w:t>
      </w:r>
      <w:r w:rsidR="00574DF0" w:rsidRPr="00574DF0">
        <w:rPr>
          <w:sz w:val="24"/>
        </w:rPr>
        <w:t>ER)</w:t>
      </w:r>
    </w:p>
    <w:p w14:paraId="5DAB27FF" w14:textId="619809E5" w:rsidR="009B6AA2" w:rsidRPr="009B6AA2" w:rsidRDefault="009B6AA2" w:rsidP="009B6AA2">
      <w:pPr>
        <w:pStyle w:val="PlainText1"/>
        <w:spacing w:after="0" w:line="240" w:lineRule="auto"/>
        <w:ind w:firstLine="360"/>
        <w:jc w:val="both"/>
        <w:rPr>
          <w:rFonts w:ascii="Times New Roman" w:hAnsi="Times New Roman" w:cs="Times New Roman"/>
          <w:sz w:val="24"/>
          <w:szCs w:val="24"/>
        </w:rPr>
      </w:pPr>
      <w:r w:rsidRPr="009B6AA2">
        <w:rPr>
          <w:rFonts w:ascii="Times New Roman" w:hAnsi="Times New Roman" w:cs="Times New Roman"/>
          <w:sz w:val="24"/>
          <w:szCs w:val="24"/>
        </w:rPr>
        <w:t xml:space="preserve">Figura 2 apresenta o </w:t>
      </w:r>
      <w:r w:rsidR="00FF63E9">
        <w:rPr>
          <w:rFonts w:ascii="Times New Roman" w:hAnsi="Times New Roman" w:cs="Times New Roman"/>
          <w:sz w:val="24"/>
          <w:szCs w:val="24"/>
        </w:rPr>
        <w:t xml:space="preserve">Diagrama </w:t>
      </w:r>
      <w:r w:rsidRPr="009B6AA2">
        <w:rPr>
          <w:rFonts w:ascii="Times New Roman" w:hAnsi="Times New Roman" w:cs="Times New Roman"/>
          <w:sz w:val="24"/>
          <w:szCs w:val="24"/>
        </w:rPr>
        <w:t>Entidade-Relacionamento (</w:t>
      </w:r>
      <w:r w:rsidR="00FF63E9">
        <w:rPr>
          <w:rFonts w:ascii="Times New Roman" w:hAnsi="Times New Roman" w:cs="Times New Roman"/>
          <w:sz w:val="24"/>
          <w:szCs w:val="24"/>
        </w:rPr>
        <w:t>D</w:t>
      </w:r>
      <w:r w:rsidRPr="009B6AA2">
        <w:rPr>
          <w:rFonts w:ascii="Times New Roman" w:hAnsi="Times New Roman" w:cs="Times New Roman"/>
          <w:sz w:val="24"/>
          <w:szCs w:val="24"/>
        </w:rPr>
        <w:t xml:space="preserve">ER) desenvolvido para o Sistema de Gestão de Compras, Estoque e Vendas. O </w:t>
      </w:r>
      <w:r w:rsidR="00FF63E9">
        <w:rPr>
          <w:rFonts w:ascii="Times New Roman" w:hAnsi="Times New Roman" w:cs="Times New Roman"/>
          <w:sz w:val="24"/>
          <w:szCs w:val="24"/>
        </w:rPr>
        <w:t>D</w:t>
      </w:r>
      <w:r w:rsidRPr="009B6AA2">
        <w:rPr>
          <w:rFonts w:ascii="Times New Roman" w:hAnsi="Times New Roman" w:cs="Times New Roman"/>
          <w:sz w:val="24"/>
          <w:szCs w:val="24"/>
        </w:rPr>
        <w:t>ER tem como objetivo representar, de forma conceitual, as principais entidades envolvidas nos processos do sistema e os relacionamentos existentes entre elas, possibilitando uma visão geral da estrutura informacional do projeto.</w:t>
      </w:r>
    </w:p>
    <w:p w14:paraId="0A2A5CD3" w14:textId="77777777" w:rsidR="009B6AA2" w:rsidRPr="009B6AA2" w:rsidRDefault="009B6AA2" w:rsidP="009B6AA2">
      <w:pPr>
        <w:pStyle w:val="PlainText1"/>
        <w:spacing w:after="0" w:line="240" w:lineRule="auto"/>
        <w:ind w:firstLine="360"/>
        <w:jc w:val="both"/>
        <w:rPr>
          <w:rFonts w:ascii="Times New Roman" w:hAnsi="Times New Roman" w:cs="Times New Roman"/>
          <w:sz w:val="24"/>
          <w:szCs w:val="24"/>
        </w:rPr>
      </w:pPr>
      <w:r w:rsidRPr="009B6AA2">
        <w:rPr>
          <w:rFonts w:ascii="Times New Roman" w:hAnsi="Times New Roman" w:cs="Times New Roman"/>
          <w:sz w:val="24"/>
          <w:szCs w:val="24"/>
        </w:rPr>
        <w:t>O modelo contempla entidades relacionadas a pessoas, produtos, estoque, pedidos, documentos fiscais e controle financeiro. A entidade Pessoa foi modelada de forma genérica, permitindo especializações como Cliente, Fornecedor e Vendedor, o que contribui para a redução de redundâncias e para a centralização das informações cadastrais.</w:t>
      </w:r>
    </w:p>
    <w:p w14:paraId="03827886" w14:textId="14E98E4D" w:rsidR="00574DF0" w:rsidRDefault="009B6AA2" w:rsidP="009B6AA2">
      <w:pPr>
        <w:pStyle w:val="PlainText1"/>
        <w:spacing w:after="0" w:line="240" w:lineRule="auto"/>
        <w:ind w:firstLine="360"/>
        <w:jc w:val="both"/>
        <w:rPr>
          <w:rFonts w:ascii="Times New Roman" w:hAnsi="Times New Roman" w:cs="Times New Roman"/>
          <w:sz w:val="24"/>
          <w:szCs w:val="24"/>
        </w:rPr>
      </w:pPr>
      <w:r w:rsidRPr="009B6AA2">
        <w:rPr>
          <w:rFonts w:ascii="Times New Roman" w:hAnsi="Times New Roman" w:cs="Times New Roman"/>
          <w:sz w:val="24"/>
          <w:szCs w:val="24"/>
        </w:rPr>
        <w:t xml:space="preserve">Além disso, o </w:t>
      </w:r>
      <w:r w:rsidR="00FF63E9">
        <w:rPr>
          <w:rFonts w:ascii="Times New Roman" w:hAnsi="Times New Roman" w:cs="Times New Roman"/>
          <w:sz w:val="24"/>
          <w:szCs w:val="24"/>
        </w:rPr>
        <w:t>D</w:t>
      </w:r>
      <w:r w:rsidRPr="009B6AA2">
        <w:rPr>
          <w:rFonts w:ascii="Times New Roman" w:hAnsi="Times New Roman" w:cs="Times New Roman"/>
          <w:sz w:val="24"/>
          <w:szCs w:val="24"/>
        </w:rPr>
        <w:t>ER representa adequadamente os processos de compra e venda por meio das entidades Pedido de Compra, Pedido de Venda, Nota Fiscal de Entrada e Nota Fiscal de Saída, cada uma associada às suas respectivas entidades de itens. Essa estrutura permite o registro de múltiplos produtos em uma mesma operação, respeitando os princípios da modelagem relacional.</w:t>
      </w:r>
    </w:p>
    <w:p w14:paraId="38F9A1FB" w14:textId="59FBBDEC" w:rsidR="009B6AA2" w:rsidRDefault="009B6AA2" w:rsidP="009B6AA2">
      <w:pPr>
        <w:pStyle w:val="PlainText1"/>
        <w:spacing w:after="0" w:line="240" w:lineRule="auto"/>
        <w:jc w:val="both"/>
        <w:rPr>
          <w:rFonts w:ascii="Times New Roman" w:hAnsi="Times New Roman" w:cs="Times New Roman"/>
          <w:sz w:val="24"/>
          <w:szCs w:val="24"/>
        </w:rPr>
      </w:pPr>
      <w:r w:rsidRPr="00AC2CD2">
        <w:rPr>
          <w:rFonts w:ascii="Times New Roman" w:hAnsi="Times New Roman" w:cs="Times New Roman"/>
          <w:sz w:val="24"/>
          <w:szCs w:val="24"/>
        </w:rPr>
        <w:lastRenderedPageBreak/>
        <w:t xml:space="preserve">Figura </w:t>
      </w:r>
      <w:r>
        <w:rPr>
          <w:rFonts w:ascii="Times New Roman" w:hAnsi="Times New Roman" w:cs="Times New Roman"/>
          <w:sz w:val="24"/>
          <w:szCs w:val="24"/>
        </w:rPr>
        <w:t>2</w:t>
      </w:r>
      <w:r w:rsidRPr="00AC2CD2">
        <w:rPr>
          <w:rFonts w:ascii="Times New Roman" w:hAnsi="Times New Roman" w:cs="Times New Roman"/>
          <w:sz w:val="24"/>
          <w:szCs w:val="24"/>
        </w:rPr>
        <w:t xml:space="preserve"> – </w:t>
      </w:r>
      <w:r w:rsidR="00FF63E9">
        <w:rPr>
          <w:rFonts w:ascii="Times New Roman" w:hAnsi="Times New Roman" w:cs="Times New Roman"/>
          <w:sz w:val="24"/>
          <w:szCs w:val="24"/>
        </w:rPr>
        <w:t>Diagrama</w:t>
      </w:r>
      <w:r w:rsidRPr="009B6AA2">
        <w:rPr>
          <w:rFonts w:ascii="Times New Roman" w:hAnsi="Times New Roman" w:cs="Times New Roman"/>
          <w:sz w:val="24"/>
          <w:szCs w:val="24"/>
        </w:rPr>
        <w:t xml:space="preserve"> Entidade-Relacionamento (</w:t>
      </w:r>
      <w:r w:rsidR="00FF63E9">
        <w:rPr>
          <w:rFonts w:ascii="Times New Roman" w:hAnsi="Times New Roman" w:cs="Times New Roman"/>
          <w:sz w:val="24"/>
          <w:szCs w:val="24"/>
        </w:rPr>
        <w:t>D</w:t>
      </w:r>
      <w:r w:rsidRPr="009B6AA2">
        <w:rPr>
          <w:rFonts w:ascii="Times New Roman" w:hAnsi="Times New Roman" w:cs="Times New Roman"/>
          <w:sz w:val="24"/>
          <w:szCs w:val="24"/>
        </w:rPr>
        <w:t>ER)</w:t>
      </w:r>
    </w:p>
    <w:p w14:paraId="5BC7DA65" w14:textId="5E112718" w:rsidR="009B6AA2" w:rsidRPr="00AC2CD2" w:rsidRDefault="00622D85" w:rsidP="009B6AA2">
      <w:pPr>
        <w:pStyle w:val="PlainText1"/>
        <w:spacing w:after="0" w:line="240" w:lineRule="auto"/>
        <w:jc w:val="both"/>
        <w:rPr>
          <w:rFonts w:ascii="Times New Roman" w:hAnsi="Times New Roman" w:cs="Times New Roman"/>
          <w:sz w:val="24"/>
          <w:szCs w:val="24"/>
        </w:rPr>
      </w:pPr>
      <w:r>
        <w:rPr>
          <w:noProof/>
        </w:rPr>
        <w:drawing>
          <wp:inline distT="0" distB="0" distL="0" distR="0" wp14:anchorId="5315B8FB" wp14:editId="42ABC71D">
            <wp:extent cx="5364000" cy="3616158"/>
            <wp:effectExtent l="19050" t="19050" r="8255" b="381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4000" cy="3616158"/>
                    </a:xfrm>
                    <a:prstGeom prst="rect">
                      <a:avLst/>
                    </a:prstGeom>
                    <a:noFill/>
                    <a:ln>
                      <a:solidFill>
                        <a:schemeClr val="tx1"/>
                      </a:solidFill>
                    </a:ln>
                  </pic:spPr>
                </pic:pic>
              </a:graphicData>
            </a:graphic>
          </wp:inline>
        </w:drawing>
      </w:r>
    </w:p>
    <w:p w14:paraId="1D124815" w14:textId="77777777" w:rsidR="009B6AA2" w:rsidRPr="00AC2CD2" w:rsidRDefault="009B6AA2" w:rsidP="009B6AA2">
      <w:pPr>
        <w:pStyle w:val="PlainText1"/>
        <w:spacing w:after="0" w:line="240" w:lineRule="auto"/>
        <w:jc w:val="both"/>
        <w:rPr>
          <w:rFonts w:ascii="Times New Roman" w:hAnsi="Times New Roman" w:cs="Times New Roman"/>
          <w:sz w:val="24"/>
          <w:szCs w:val="24"/>
        </w:rPr>
      </w:pPr>
      <w:r w:rsidRPr="00AC2CD2">
        <w:rPr>
          <w:rFonts w:ascii="Times New Roman" w:hAnsi="Times New Roman" w:cs="Times New Roman"/>
          <w:sz w:val="24"/>
          <w:szCs w:val="24"/>
        </w:rPr>
        <w:t>Fonte: Elaborado pelos autores (2026).</w:t>
      </w:r>
    </w:p>
    <w:p w14:paraId="1EDA54F3" w14:textId="6F97EC8D" w:rsidR="009B6AA2" w:rsidRDefault="009B6AA2" w:rsidP="009B6AA2">
      <w:pPr>
        <w:pStyle w:val="PlainText1"/>
        <w:spacing w:after="0" w:line="240" w:lineRule="auto"/>
        <w:ind w:firstLine="360"/>
        <w:jc w:val="both"/>
        <w:rPr>
          <w:rFonts w:ascii="Times New Roman" w:hAnsi="Times New Roman" w:cs="Times New Roman"/>
          <w:sz w:val="24"/>
          <w:szCs w:val="24"/>
        </w:rPr>
      </w:pPr>
    </w:p>
    <w:p w14:paraId="325AD4E2" w14:textId="3F559924" w:rsidR="009B6AA2" w:rsidRDefault="009B6AA2" w:rsidP="009B6AA2">
      <w:pPr>
        <w:pStyle w:val="PlainText1"/>
        <w:spacing w:after="0" w:line="240" w:lineRule="auto"/>
        <w:ind w:firstLine="360"/>
        <w:jc w:val="both"/>
        <w:rPr>
          <w:rFonts w:ascii="Times New Roman" w:hAnsi="Times New Roman" w:cs="Times New Roman"/>
          <w:sz w:val="24"/>
          <w:szCs w:val="24"/>
        </w:rPr>
      </w:pPr>
      <w:r w:rsidRPr="009B6AA2">
        <w:rPr>
          <w:rFonts w:ascii="Times New Roman" w:hAnsi="Times New Roman" w:cs="Times New Roman"/>
          <w:sz w:val="24"/>
          <w:szCs w:val="24"/>
        </w:rPr>
        <w:t>Conforme observado na Figura 2, a modelagem proposta garante clareza na identificação das entidades e de seus relacionamentos, servindo como base para a construção do diagrama lógico apresentado na próxima seção.</w:t>
      </w:r>
    </w:p>
    <w:p w14:paraId="7A007148" w14:textId="7E06D78B" w:rsidR="009B6AA2" w:rsidRDefault="009B6AA2" w:rsidP="009B6AA2">
      <w:pPr>
        <w:pStyle w:val="PlainText1"/>
        <w:spacing w:after="0" w:line="240" w:lineRule="auto"/>
        <w:ind w:firstLine="360"/>
        <w:jc w:val="both"/>
        <w:rPr>
          <w:rFonts w:ascii="Times New Roman" w:hAnsi="Times New Roman" w:cs="Times New Roman"/>
          <w:sz w:val="24"/>
          <w:szCs w:val="24"/>
        </w:rPr>
      </w:pPr>
    </w:p>
    <w:p w14:paraId="4A2B50F3" w14:textId="0E158CDE" w:rsidR="00574DF0" w:rsidRPr="00574DF0" w:rsidRDefault="00FF63E9" w:rsidP="00574DF0">
      <w:pPr>
        <w:pStyle w:val="Ttulo10"/>
        <w:numPr>
          <w:ilvl w:val="1"/>
          <w:numId w:val="3"/>
        </w:numPr>
        <w:spacing w:before="0" w:line="240" w:lineRule="auto"/>
        <w:jc w:val="left"/>
        <w:rPr>
          <w:sz w:val="24"/>
        </w:rPr>
      </w:pPr>
      <w:r>
        <w:rPr>
          <w:sz w:val="24"/>
        </w:rPr>
        <w:t>Modelo</w:t>
      </w:r>
      <w:r w:rsidR="00574DF0" w:rsidRPr="00574DF0">
        <w:rPr>
          <w:sz w:val="24"/>
        </w:rPr>
        <w:t xml:space="preserve"> Entidade-Relacionamento (</w:t>
      </w:r>
      <w:r>
        <w:rPr>
          <w:sz w:val="24"/>
        </w:rPr>
        <w:t>M</w:t>
      </w:r>
      <w:r w:rsidR="00574DF0" w:rsidRPr="00574DF0">
        <w:rPr>
          <w:sz w:val="24"/>
        </w:rPr>
        <w:t>ER)</w:t>
      </w:r>
    </w:p>
    <w:p w14:paraId="7B551239" w14:textId="32340864" w:rsidR="009B6AA2" w:rsidRPr="009B6AA2" w:rsidRDefault="009B6AA2" w:rsidP="009B6AA2">
      <w:pPr>
        <w:pStyle w:val="PlainText1"/>
        <w:spacing w:after="0" w:line="240" w:lineRule="auto"/>
        <w:ind w:firstLine="360"/>
        <w:jc w:val="both"/>
        <w:rPr>
          <w:rFonts w:ascii="Times New Roman" w:hAnsi="Times New Roman" w:cs="Times New Roman"/>
          <w:sz w:val="24"/>
          <w:szCs w:val="24"/>
        </w:rPr>
      </w:pPr>
      <w:r w:rsidRPr="009B6AA2">
        <w:rPr>
          <w:rFonts w:ascii="Times New Roman" w:hAnsi="Times New Roman" w:cs="Times New Roman"/>
          <w:sz w:val="24"/>
          <w:szCs w:val="24"/>
        </w:rPr>
        <w:t xml:space="preserve">A Figura 3 apresenta o </w:t>
      </w:r>
      <w:r w:rsidR="00FF63E9">
        <w:rPr>
          <w:rFonts w:ascii="Times New Roman" w:hAnsi="Times New Roman" w:cs="Times New Roman"/>
          <w:sz w:val="24"/>
          <w:szCs w:val="24"/>
        </w:rPr>
        <w:t>Modelo</w:t>
      </w:r>
      <w:r w:rsidRPr="009B6AA2">
        <w:rPr>
          <w:rFonts w:ascii="Times New Roman" w:hAnsi="Times New Roman" w:cs="Times New Roman"/>
          <w:sz w:val="24"/>
          <w:szCs w:val="24"/>
        </w:rPr>
        <w:t xml:space="preserve"> Entidade-Relacionamento (</w:t>
      </w:r>
      <w:r w:rsidR="00FF63E9">
        <w:rPr>
          <w:rFonts w:ascii="Times New Roman" w:hAnsi="Times New Roman" w:cs="Times New Roman"/>
          <w:sz w:val="24"/>
          <w:szCs w:val="24"/>
        </w:rPr>
        <w:t>M</w:t>
      </w:r>
      <w:r w:rsidRPr="009B6AA2">
        <w:rPr>
          <w:rFonts w:ascii="Times New Roman" w:hAnsi="Times New Roman" w:cs="Times New Roman"/>
          <w:sz w:val="24"/>
          <w:szCs w:val="24"/>
        </w:rPr>
        <w:t>ER), que detalha a estrutura lógica do banco de dados, evidenciando as entidades, seus atributos, chaves primárias, chaves estrangeiras e cardinalidades.</w:t>
      </w:r>
    </w:p>
    <w:p w14:paraId="3316088A" w14:textId="5ABC6EE6" w:rsidR="009B6AA2" w:rsidRPr="009B6AA2" w:rsidRDefault="009B6AA2" w:rsidP="009B6AA2">
      <w:pPr>
        <w:pStyle w:val="PlainText1"/>
        <w:spacing w:after="0" w:line="240" w:lineRule="auto"/>
        <w:ind w:firstLine="360"/>
        <w:jc w:val="both"/>
        <w:rPr>
          <w:rFonts w:ascii="Times New Roman" w:hAnsi="Times New Roman" w:cs="Times New Roman"/>
          <w:sz w:val="24"/>
          <w:szCs w:val="24"/>
        </w:rPr>
      </w:pPr>
      <w:r w:rsidRPr="009B6AA2">
        <w:rPr>
          <w:rFonts w:ascii="Times New Roman" w:hAnsi="Times New Roman" w:cs="Times New Roman"/>
          <w:sz w:val="24"/>
          <w:szCs w:val="24"/>
        </w:rPr>
        <w:t xml:space="preserve">O </w:t>
      </w:r>
      <w:r w:rsidR="00FF63E9">
        <w:rPr>
          <w:rFonts w:ascii="Times New Roman" w:hAnsi="Times New Roman" w:cs="Times New Roman"/>
          <w:sz w:val="24"/>
          <w:szCs w:val="24"/>
        </w:rPr>
        <w:t>M</w:t>
      </w:r>
      <w:r w:rsidRPr="009B6AA2">
        <w:rPr>
          <w:rFonts w:ascii="Times New Roman" w:hAnsi="Times New Roman" w:cs="Times New Roman"/>
          <w:sz w:val="24"/>
          <w:szCs w:val="24"/>
        </w:rPr>
        <w:t xml:space="preserve">ER foi elaborado a partir do </w:t>
      </w:r>
      <w:r w:rsidR="00FF63E9">
        <w:rPr>
          <w:rFonts w:ascii="Times New Roman" w:hAnsi="Times New Roman" w:cs="Times New Roman"/>
          <w:sz w:val="24"/>
          <w:szCs w:val="24"/>
        </w:rPr>
        <w:t>D</w:t>
      </w:r>
      <w:r w:rsidRPr="009B6AA2">
        <w:rPr>
          <w:rFonts w:ascii="Times New Roman" w:hAnsi="Times New Roman" w:cs="Times New Roman"/>
          <w:sz w:val="24"/>
          <w:szCs w:val="24"/>
        </w:rPr>
        <w:t>ER, respeitando as regras de negócio definidas para o sistema. As cardinalidades foram estabelecidas de forma a garantir a integridade dos dados, assegurando, por exemplo, que um pedido possa possuir um ou mais itens, enquanto cada item esteja vinculado a um único produto.</w:t>
      </w:r>
    </w:p>
    <w:p w14:paraId="3DE633B1" w14:textId="53027EA6" w:rsidR="00574DF0" w:rsidRDefault="009B6AA2" w:rsidP="009B6AA2">
      <w:pPr>
        <w:pStyle w:val="PlainText1"/>
        <w:spacing w:after="0" w:line="240" w:lineRule="auto"/>
        <w:ind w:firstLine="360"/>
        <w:jc w:val="both"/>
        <w:rPr>
          <w:rFonts w:ascii="Times New Roman" w:hAnsi="Times New Roman" w:cs="Times New Roman"/>
          <w:sz w:val="24"/>
          <w:szCs w:val="24"/>
        </w:rPr>
      </w:pPr>
      <w:r w:rsidRPr="009B6AA2">
        <w:rPr>
          <w:rFonts w:ascii="Times New Roman" w:hAnsi="Times New Roman" w:cs="Times New Roman"/>
          <w:sz w:val="24"/>
          <w:szCs w:val="24"/>
        </w:rPr>
        <w:t>O modelo atende ao requisito mínimo de quinze tabelas relacionadas, abrangendo cadastros básicos, movimentações comerciais e controles auxiliares. As entidades associativas foram utilizadas para resolver relacionamentos do tipo muitos-para-muitos, garantindo uma estrutura organizada e coerente.</w:t>
      </w:r>
    </w:p>
    <w:p w14:paraId="21C17B5A" w14:textId="70C6F849" w:rsidR="00622D85" w:rsidRDefault="00622D85" w:rsidP="009B6AA2">
      <w:pPr>
        <w:pStyle w:val="PlainText1"/>
        <w:spacing w:after="0" w:line="240" w:lineRule="auto"/>
        <w:ind w:firstLine="360"/>
        <w:jc w:val="both"/>
        <w:rPr>
          <w:rFonts w:ascii="Times New Roman" w:hAnsi="Times New Roman" w:cs="Times New Roman"/>
          <w:sz w:val="24"/>
          <w:szCs w:val="24"/>
        </w:rPr>
      </w:pPr>
    </w:p>
    <w:p w14:paraId="1C300940" w14:textId="79DF921F" w:rsidR="00622D85" w:rsidRDefault="00622D85" w:rsidP="009B6AA2">
      <w:pPr>
        <w:pStyle w:val="PlainText1"/>
        <w:spacing w:after="0" w:line="240" w:lineRule="auto"/>
        <w:ind w:firstLine="360"/>
        <w:jc w:val="both"/>
        <w:rPr>
          <w:rFonts w:ascii="Times New Roman" w:hAnsi="Times New Roman" w:cs="Times New Roman"/>
          <w:sz w:val="24"/>
          <w:szCs w:val="24"/>
        </w:rPr>
      </w:pPr>
    </w:p>
    <w:p w14:paraId="10F5A01B" w14:textId="3A0BF491" w:rsidR="00622D85" w:rsidRDefault="00622D85" w:rsidP="009B6AA2">
      <w:pPr>
        <w:pStyle w:val="PlainText1"/>
        <w:spacing w:after="0" w:line="240" w:lineRule="auto"/>
        <w:ind w:firstLine="360"/>
        <w:jc w:val="both"/>
        <w:rPr>
          <w:rFonts w:ascii="Times New Roman" w:hAnsi="Times New Roman" w:cs="Times New Roman"/>
          <w:sz w:val="24"/>
          <w:szCs w:val="24"/>
        </w:rPr>
      </w:pPr>
    </w:p>
    <w:p w14:paraId="77B22076" w14:textId="07943B24" w:rsidR="00622D85" w:rsidRDefault="00622D85" w:rsidP="009B6AA2">
      <w:pPr>
        <w:pStyle w:val="PlainText1"/>
        <w:spacing w:after="0" w:line="240" w:lineRule="auto"/>
        <w:ind w:firstLine="360"/>
        <w:jc w:val="both"/>
        <w:rPr>
          <w:rFonts w:ascii="Times New Roman" w:hAnsi="Times New Roman" w:cs="Times New Roman"/>
          <w:sz w:val="24"/>
          <w:szCs w:val="24"/>
        </w:rPr>
      </w:pPr>
    </w:p>
    <w:p w14:paraId="5CAD99AF" w14:textId="0AEDC4F7" w:rsidR="00622D85" w:rsidRDefault="00622D85" w:rsidP="009B6AA2">
      <w:pPr>
        <w:pStyle w:val="PlainText1"/>
        <w:spacing w:after="0" w:line="240" w:lineRule="auto"/>
        <w:ind w:firstLine="360"/>
        <w:jc w:val="both"/>
        <w:rPr>
          <w:rFonts w:ascii="Times New Roman" w:hAnsi="Times New Roman" w:cs="Times New Roman"/>
          <w:sz w:val="24"/>
          <w:szCs w:val="24"/>
        </w:rPr>
      </w:pPr>
    </w:p>
    <w:p w14:paraId="5EA9EAE8" w14:textId="37A5A272" w:rsidR="00622D85" w:rsidRDefault="00622D85" w:rsidP="009B6AA2">
      <w:pPr>
        <w:pStyle w:val="PlainText1"/>
        <w:spacing w:after="0" w:line="240" w:lineRule="auto"/>
        <w:ind w:firstLine="360"/>
        <w:jc w:val="both"/>
        <w:rPr>
          <w:rFonts w:ascii="Times New Roman" w:hAnsi="Times New Roman" w:cs="Times New Roman"/>
          <w:sz w:val="24"/>
          <w:szCs w:val="24"/>
        </w:rPr>
      </w:pPr>
    </w:p>
    <w:p w14:paraId="6855B2EC" w14:textId="77777777" w:rsidR="00622D85" w:rsidRDefault="00622D85" w:rsidP="009B6AA2">
      <w:pPr>
        <w:pStyle w:val="PlainText1"/>
        <w:spacing w:after="0" w:line="240" w:lineRule="auto"/>
        <w:ind w:firstLine="360"/>
        <w:jc w:val="both"/>
        <w:rPr>
          <w:rFonts w:ascii="Times New Roman" w:hAnsi="Times New Roman" w:cs="Times New Roman"/>
          <w:sz w:val="24"/>
          <w:szCs w:val="24"/>
        </w:rPr>
      </w:pPr>
    </w:p>
    <w:p w14:paraId="656504AD" w14:textId="3F938093" w:rsidR="009B6AA2" w:rsidRDefault="009B6AA2" w:rsidP="009B6AA2">
      <w:pPr>
        <w:pStyle w:val="PlainText1"/>
        <w:spacing w:after="0" w:line="240" w:lineRule="auto"/>
        <w:ind w:firstLine="360"/>
        <w:jc w:val="both"/>
        <w:rPr>
          <w:rFonts w:ascii="Times New Roman" w:hAnsi="Times New Roman" w:cs="Times New Roman"/>
          <w:sz w:val="24"/>
          <w:szCs w:val="24"/>
        </w:rPr>
      </w:pPr>
    </w:p>
    <w:p w14:paraId="18B863CB" w14:textId="74D914CC" w:rsidR="009B6AA2" w:rsidRDefault="009B6AA2" w:rsidP="009B6AA2">
      <w:pPr>
        <w:pStyle w:val="PlainText1"/>
        <w:spacing w:after="0" w:line="240" w:lineRule="auto"/>
        <w:ind w:firstLine="360"/>
        <w:jc w:val="both"/>
        <w:rPr>
          <w:rFonts w:ascii="Times New Roman" w:hAnsi="Times New Roman" w:cs="Times New Roman"/>
          <w:sz w:val="24"/>
          <w:szCs w:val="24"/>
        </w:rPr>
      </w:pPr>
    </w:p>
    <w:p w14:paraId="46FFBCD6" w14:textId="77777777" w:rsidR="009B6AA2" w:rsidRDefault="009B6AA2" w:rsidP="009B6AA2">
      <w:pPr>
        <w:pStyle w:val="PlainText1"/>
        <w:spacing w:after="0" w:line="240" w:lineRule="auto"/>
        <w:ind w:firstLine="360"/>
        <w:jc w:val="both"/>
        <w:rPr>
          <w:rFonts w:ascii="Times New Roman" w:hAnsi="Times New Roman" w:cs="Times New Roman"/>
          <w:sz w:val="24"/>
          <w:szCs w:val="24"/>
        </w:rPr>
      </w:pPr>
    </w:p>
    <w:p w14:paraId="7FF68472" w14:textId="334BC3A6" w:rsidR="009B6AA2" w:rsidRDefault="009B6AA2" w:rsidP="009B6AA2">
      <w:pPr>
        <w:pStyle w:val="PlainText1"/>
        <w:spacing w:after="0" w:line="240" w:lineRule="auto"/>
        <w:jc w:val="both"/>
      </w:pPr>
      <w:r>
        <w:rPr>
          <w:rFonts w:ascii="Times New Roman" w:hAnsi="Times New Roman" w:cs="Times New Roman"/>
          <w:sz w:val="24"/>
          <w:szCs w:val="24"/>
        </w:rPr>
        <w:lastRenderedPageBreak/>
        <w:t xml:space="preserve">Figura 3 – </w:t>
      </w:r>
      <w:r w:rsidR="00FF63E9">
        <w:rPr>
          <w:rFonts w:ascii="Times New Roman" w:hAnsi="Times New Roman" w:cs="Times New Roman"/>
          <w:sz w:val="24"/>
          <w:szCs w:val="24"/>
        </w:rPr>
        <w:t>Modelo</w:t>
      </w:r>
      <w:r w:rsidRPr="009B6AA2">
        <w:rPr>
          <w:rFonts w:ascii="Times New Roman" w:hAnsi="Times New Roman" w:cs="Times New Roman"/>
          <w:sz w:val="24"/>
          <w:szCs w:val="24"/>
        </w:rPr>
        <w:t xml:space="preserve"> Entidade-Relacionamento (</w:t>
      </w:r>
      <w:r w:rsidR="00FF63E9">
        <w:rPr>
          <w:rFonts w:ascii="Times New Roman" w:hAnsi="Times New Roman" w:cs="Times New Roman"/>
          <w:sz w:val="24"/>
          <w:szCs w:val="24"/>
        </w:rPr>
        <w:t>M</w:t>
      </w:r>
      <w:r w:rsidRPr="009B6AA2">
        <w:rPr>
          <w:rFonts w:ascii="Times New Roman" w:hAnsi="Times New Roman" w:cs="Times New Roman"/>
          <w:sz w:val="24"/>
          <w:szCs w:val="24"/>
        </w:rPr>
        <w:t>ER)</w:t>
      </w:r>
    </w:p>
    <w:p w14:paraId="2F43FB3B" w14:textId="11C217A1" w:rsidR="009B6AA2" w:rsidRDefault="00622D85" w:rsidP="009B6AA2">
      <w:pPr>
        <w:pStyle w:val="PlainText1"/>
        <w:spacing w:after="0" w:line="240" w:lineRule="auto"/>
        <w:jc w:val="both"/>
      </w:pPr>
      <w:r>
        <w:rPr>
          <w:rFonts w:ascii="Times New Roman" w:hAnsi="Times New Roman" w:cs="Times New Roman"/>
          <w:noProof/>
          <w:sz w:val="24"/>
          <w:szCs w:val="24"/>
        </w:rPr>
        <w:drawing>
          <wp:inline distT="0" distB="0" distL="0" distR="0" wp14:anchorId="754535F2" wp14:editId="7AD29571">
            <wp:extent cx="5364000" cy="4917369"/>
            <wp:effectExtent l="19050" t="19050" r="825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4000" cy="4917369"/>
                    </a:xfrm>
                    <a:prstGeom prst="rect">
                      <a:avLst/>
                    </a:prstGeom>
                    <a:noFill/>
                    <a:ln>
                      <a:solidFill>
                        <a:schemeClr val="tx1"/>
                      </a:solidFill>
                    </a:ln>
                  </pic:spPr>
                </pic:pic>
              </a:graphicData>
            </a:graphic>
          </wp:inline>
        </w:drawing>
      </w:r>
    </w:p>
    <w:p w14:paraId="5E09DCF9" w14:textId="6E54C3E7" w:rsidR="009B6AA2" w:rsidRDefault="009B6AA2" w:rsidP="009B6AA2">
      <w:pPr>
        <w:pStyle w:val="PlainText1"/>
        <w:spacing w:after="0" w:line="240" w:lineRule="auto"/>
        <w:jc w:val="both"/>
        <w:rPr>
          <w:rFonts w:ascii="Times New Roman" w:hAnsi="Times New Roman" w:cs="Times New Roman"/>
          <w:sz w:val="24"/>
          <w:szCs w:val="24"/>
        </w:rPr>
      </w:pPr>
      <w:r>
        <w:rPr>
          <w:rFonts w:ascii="Times New Roman" w:hAnsi="Times New Roman" w:cs="Times New Roman"/>
          <w:sz w:val="24"/>
          <w:szCs w:val="24"/>
        </w:rPr>
        <w:t>Fonte: Elaborado pelos autores (2026).</w:t>
      </w:r>
    </w:p>
    <w:p w14:paraId="44EC5EF1" w14:textId="3B031E4A" w:rsidR="009B6AA2" w:rsidRDefault="009B6AA2" w:rsidP="009B6AA2">
      <w:pPr>
        <w:pStyle w:val="PlainText1"/>
        <w:spacing w:after="0" w:line="240" w:lineRule="auto"/>
        <w:ind w:firstLine="360"/>
        <w:jc w:val="both"/>
      </w:pPr>
    </w:p>
    <w:p w14:paraId="01ADD574" w14:textId="34490351" w:rsidR="009B6AA2" w:rsidRPr="009B6AA2" w:rsidRDefault="009B6AA2" w:rsidP="009B6AA2">
      <w:pPr>
        <w:pStyle w:val="PlainText1"/>
        <w:spacing w:after="0" w:line="240" w:lineRule="auto"/>
        <w:ind w:firstLine="360"/>
        <w:jc w:val="both"/>
        <w:rPr>
          <w:rFonts w:ascii="Times New Roman" w:hAnsi="Times New Roman" w:cs="Times New Roman"/>
          <w:sz w:val="24"/>
          <w:szCs w:val="24"/>
        </w:rPr>
      </w:pPr>
      <w:r w:rsidRPr="009B6AA2">
        <w:rPr>
          <w:rFonts w:ascii="Times New Roman" w:hAnsi="Times New Roman" w:cs="Times New Roman"/>
          <w:sz w:val="24"/>
          <w:szCs w:val="24"/>
        </w:rPr>
        <w:t>Conforme evidenciado na Figura 3, o modelo lógico aplica corretamente os conceitos de normalização até a Terceira Forma Normal (3FN), reduzindo redundâncias e assegurando a consistência das informações armazenadas.</w:t>
      </w:r>
    </w:p>
    <w:p w14:paraId="6B0408A2" w14:textId="77777777" w:rsidR="009B6AA2" w:rsidRDefault="009B6AA2" w:rsidP="009B6AA2">
      <w:pPr>
        <w:pStyle w:val="PlainText1"/>
        <w:spacing w:after="0" w:line="240" w:lineRule="auto"/>
        <w:ind w:firstLine="360"/>
        <w:jc w:val="both"/>
        <w:rPr>
          <w:rFonts w:ascii="Times New Roman" w:hAnsi="Times New Roman" w:cs="Times New Roman"/>
          <w:sz w:val="24"/>
          <w:szCs w:val="24"/>
        </w:rPr>
      </w:pPr>
    </w:p>
    <w:p w14:paraId="6D5EBEDC" w14:textId="2E90C4F6" w:rsidR="00574DF0" w:rsidRDefault="00574DF0" w:rsidP="00574DF0">
      <w:pPr>
        <w:pStyle w:val="PlainText1"/>
        <w:spacing w:after="0" w:line="240" w:lineRule="auto"/>
        <w:ind w:firstLine="360"/>
        <w:jc w:val="both"/>
        <w:rPr>
          <w:rFonts w:ascii="Times New Roman" w:hAnsi="Times New Roman" w:cs="Times New Roman"/>
          <w:sz w:val="24"/>
          <w:szCs w:val="24"/>
        </w:rPr>
      </w:pPr>
    </w:p>
    <w:p w14:paraId="76BDFC16" w14:textId="77777777" w:rsidR="00574DF0" w:rsidRPr="00574DF0" w:rsidRDefault="00574DF0" w:rsidP="00574DF0">
      <w:pPr>
        <w:pStyle w:val="Ttulo10"/>
        <w:numPr>
          <w:ilvl w:val="1"/>
          <w:numId w:val="3"/>
        </w:numPr>
        <w:spacing w:before="0" w:line="240" w:lineRule="auto"/>
        <w:jc w:val="left"/>
        <w:rPr>
          <w:sz w:val="24"/>
        </w:rPr>
      </w:pPr>
      <w:r w:rsidRPr="00574DF0">
        <w:rPr>
          <w:sz w:val="24"/>
        </w:rPr>
        <w:t>Dicionário de Dados</w:t>
      </w:r>
    </w:p>
    <w:p w14:paraId="5ED1F8A6" w14:textId="33A78C70" w:rsidR="00574DF0" w:rsidRDefault="009B6AA2" w:rsidP="00574DF0">
      <w:pPr>
        <w:pStyle w:val="PlainText1"/>
        <w:spacing w:after="0" w:line="240" w:lineRule="auto"/>
        <w:ind w:firstLine="360"/>
        <w:jc w:val="both"/>
        <w:rPr>
          <w:rFonts w:ascii="Times New Roman" w:hAnsi="Times New Roman" w:cs="Times New Roman"/>
          <w:sz w:val="24"/>
          <w:szCs w:val="24"/>
        </w:rPr>
      </w:pPr>
      <w:r w:rsidRPr="009B6AA2">
        <w:rPr>
          <w:rFonts w:ascii="Times New Roman" w:hAnsi="Times New Roman" w:cs="Times New Roman"/>
          <w:sz w:val="24"/>
          <w:szCs w:val="24"/>
        </w:rPr>
        <w:t xml:space="preserve">Como parte da documentação do banco de dados, foi elaborado o Dicionário de Dados, contendo a descrição das tabelas, atributos, tipos de dados e suas respectivas funções no sistema. Para fins de apresentação no relatório da segunda etapa, é exibido </w:t>
      </w:r>
      <w:r w:rsidR="00EC20EA">
        <w:rPr>
          <w:rFonts w:ascii="Times New Roman" w:hAnsi="Times New Roman" w:cs="Times New Roman"/>
          <w:sz w:val="24"/>
          <w:szCs w:val="24"/>
        </w:rPr>
        <w:t>n</w:t>
      </w:r>
      <w:r w:rsidRPr="009B6AA2">
        <w:rPr>
          <w:rFonts w:ascii="Times New Roman" w:hAnsi="Times New Roman" w:cs="Times New Roman"/>
          <w:sz w:val="24"/>
          <w:szCs w:val="24"/>
        </w:rPr>
        <w:t>a</w:t>
      </w:r>
      <w:r w:rsidR="00EC20EA">
        <w:rPr>
          <w:rFonts w:ascii="Times New Roman" w:hAnsi="Times New Roman" w:cs="Times New Roman"/>
          <w:sz w:val="24"/>
          <w:szCs w:val="24"/>
        </w:rPr>
        <w:t xml:space="preserve"> figura 4</w:t>
      </w:r>
      <w:r w:rsidRPr="009B6AA2">
        <w:rPr>
          <w:rFonts w:ascii="Times New Roman" w:hAnsi="Times New Roman" w:cs="Times New Roman"/>
          <w:sz w:val="24"/>
          <w:szCs w:val="24"/>
        </w:rPr>
        <w:t xml:space="preserve"> um exemplo de tabela do dicionário, conforme solicitado.</w:t>
      </w:r>
    </w:p>
    <w:p w14:paraId="27B2C23D" w14:textId="7BBC0FCD" w:rsidR="009B6AA2" w:rsidRDefault="009B6AA2" w:rsidP="00574DF0">
      <w:pPr>
        <w:pStyle w:val="PlainText1"/>
        <w:spacing w:after="0" w:line="240" w:lineRule="auto"/>
        <w:ind w:firstLine="360"/>
        <w:jc w:val="both"/>
        <w:rPr>
          <w:rFonts w:ascii="Times New Roman" w:hAnsi="Times New Roman" w:cs="Times New Roman"/>
          <w:sz w:val="24"/>
          <w:szCs w:val="24"/>
        </w:rPr>
      </w:pPr>
    </w:p>
    <w:p w14:paraId="78B72022" w14:textId="2458B183" w:rsidR="00622D85" w:rsidRDefault="00622D85" w:rsidP="00574DF0">
      <w:pPr>
        <w:pStyle w:val="PlainText1"/>
        <w:spacing w:after="0" w:line="240" w:lineRule="auto"/>
        <w:ind w:firstLine="360"/>
        <w:jc w:val="both"/>
        <w:rPr>
          <w:rFonts w:ascii="Times New Roman" w:hAnsi="Times New Roman" w:cs="Times New Roman"/>
          <w:sz w:val="24"/>
          <w:szCs w:val="24"/>
        </w:rPr>
      </w:pPr>
    </w:p>
    <w:p w14:paraId="799EBD7C" w14:textId="59D84883" w:rsidR="00622D85" w:rsidRDefault="00622D85" w:rsidP="00574DF0">
      <w:pPr>
        <w:pStyle w:val="PlainText1"/>
        <w:spacing w:after="0" w:line="240" w:lineRule="auto"/>
        <w:ind w:firstLine="360"/>
        <w:jc w:val="both"/>
        <w:rPr>
          <w:rFonts w:ascii="Times New Roman" w:hAnsi="Times New Roman" w:cs="Times New Roman"/>
          <w:sz w:val="24"/>
          <w:szCs w:val="24"/>
        </w:rPr>
      </w:pPr>
    </w:p>
    <w:p w14:paraId="5962BD34" w14:textId="3C015825" w:rsidR="00622D85" w:rsidRDefault="00622D85" w:rsidP="00574DF0">
      <w:pPr>
        <w:pStyle w:val="PlainText1"/>
        <w:spacing w:after="0" w:line="240" w:lineRule="auto"/>
        <w:ind w:firstLine="360"/>
        <w:jc w:val="both"/>
        <w:rPr>
          <w:rFonts w:ascii="Times New Roman" w:hAnsi="Times New Roman" w:cs="Times New Roman"/>
          <w:sz w:val="24"/>
          <w:szCs w:val="24"/>
        </w:rPr>
      </w:pPr>
    </w:p>
    <w:p w14:paraId="1A9F5EA2" w14:textId="6EFE227F" w:rsidR="00622D85" w:rsidRDefault="00622D85" w:rsidP="00574DF0">
      <w:pPr>
        <w:pStyle w:val="PlainText1"/>
        <w:spacing w:after="0" w:line="240" w:lineRule="auto"/>
        <w:ind w:firstLine="360"/>
        <w:jc w:val="both"/>
        <w:rPr>
          <w:rFonts w:ascii="Times New Roman" w:hAnsi="Times New Roman" w:cs="Times New Roman"/>
          <w:sz w:val="24"/>
          <w:szCs w:val="24"/>
        </w:rPr>
      </w:pPr>
    </w:p>
    <w:p w14:paraId="267E6470" w14:textId="59DFF1BB" w:rsidR="00622D85" w:rsidRDefault="00622D85" w:rsidP="00574DF0">
      <w:pPr>
        <w:pStyle w:val="PlainText1"/>
        <w:spacing w:after="0" w:line="240" w:lineRule="auto"/>
        <w:ind w:firstLine="360"/>
        <w:jc w:val="both"/>
        <w:rPr>
          <w:rFonts w:ascii="Times New Roman" w:hAnsi="Times New Roman" w:cs="Times New Roman"/>
          <w:sz w:val="24"/>
          <w:szCs w:val="24"/>
        </w:rPr>
      </w:pPr>
    </w:p>
    <w:p w14:paraId="7F4972FD" w14:textId="3FCD4EDE" w:rsidR="00622D85" w:rsidRDefault="00622D85" w:rsidP="00574DF0">
      <w:pPr>
        <w:pStyle w:val="PlainText1"/>
        <w:spacing w:after="0" w:line="240" w:lineRule="auto"/>
        <w:ind w:firstLine="360"/>
        <w:jc w:val="both"/>
        <w:rPr>
          <w:rFonts w:ascii="Times New Roman" w:hAnsi="Times New Roman" w:cs="Times New Roman"/>
          <w:sz w:val="24"/>
          <w:szCs w:val="24"/>
        </w:rPr>
      </w:pPr>
    </w:p>
    <w:p w14:paraId="42577756" w14:textId="3089EC2B" w:rsidR="00622D85" w:rsidRDefault="00622D85" w:rsidP="00574DF0">
      <w:pPr>
        <w:pStyle w:val="PlainText1"/>
        <w:spacing w:after="0" w:line="240" w:lineRule="auto"/>
        <w:ind w:firstLine="360"/>
        <w:jc w:val="both"/>
        <w:rPr>
          <w:rFonts w:ascii="Times New Roman" w:hAnsi="Times New Roman" w:cs="Times New Roman"/>
          <w:sz w:val="24"/>
          <w:szCs w:val="24"/>
        </w:rPr>
      </w:pPr>
    </w:p>
    <w:p w14:paraId="363603DD" w14:textId="77777777" w:rsidR="00622D85" w:rsidRDefault="00622D85" w:rsidP="00574DF0">
      <w:pPr>
        <w:pStyle w:val="PlainText1"/>
        <w:spacing w:after="0" w:line="240" w:lineRule="auto"/>
        <w:ind w:firstLine="360"/>
        <w:jc w:val="both"/>
        <w:rPr>
          <w:rFonts w:ascii="Times New Roman" w:hAnsi="Times New Roman" w:cs="Times New Roman"/>
          <w:sz w:val="24"/>
          <w:szCs w:val="24"/>
        </w:rPr>
      </w:pPr>
      <w:bookmarkStart w:id="1" w:name="_GoBack"/>
      <w:bookmarkEnd w:id="1"/>
    </w:p>
    <w:p w14:paraId="63C9AD4D" w14:textId="2DBBE816" w:rsidR="009B6AA2" w:rsidRDefault="00EC20EA" w:rsidP="009B6AA2">
      <w:pPr>
        <w:pStyle w:val="PlainText1"/>
        <w:spacing w:after="0" w:line="240" w:lineRule="auto"/>
        <w:jc w:val="both"/>
      </w:pPr>
      <w:r>
        <w:rPr>
          <w:rFonts w:ascii="Times New Roman" w:hAnsi="Times New Roman" w:cs="Times New Roman"/>
          <w:sz w:val="24"/>
          <w:szCs w:val="24"/>
        </w:rPr>
        <w:lastRenderedPageBreak/>
        <w:t>Figura</w:t>
      </w:r>
      <w:r w:rsidR="009B6AA2">
        <w:rPr>
          <w:rFonts w:ascii="Times New Roman" w:hAnsi="Times New Roman" w:cs="Times New Roman"/>
          <w:sz w:val="24"/>
          <w:szCs w:val="24"/>
        </w:rPr>
        <w:t xml:space="preserve"> </w:t>
      </w:r>
      <w:r>
        <w:rPr>
          <w:rFonts w:ascii="Times New Roman" w:hAnsi="Times New Roman" w:cs="Times New Roman"/>
          <w:sz w:val="24"/>
          <w:szCs w:val="24"/>
        </w:rPr>
        <w:t>4</w:t>
      </w:r>
      <w:r w:rsidR="009B6AA2">
        <w:rPr>
          <w:rFonts w:ascii="Times New Roman" w:hAnsi="Times New Roman" w:cs="Times New Roman"/>
          <w:sz w:val="24"/>
          <w:szCs w:val="24"/>
        </w:rPr>
        <w:t xml:space="preserve"> – </w:t>
      </w:r>
      <w:r w:rsidR="00BB108C">
        <w:rPr>
          <w:rFonts w:ascii="Times New Roman" w:hAnsi="Times New Roman" w:cs="Times New Roman"/>
          <w:sz w:val="24"/>
          <w:szCs w:val="24"/>
        </w:rPr>
        <w:t>Dicionário de dados</w:t>
      </w:r>
    </w:p>
    <w:p w14:paraId="4B0A4235" w14:textId="75191AC6" w:rsidR="009B6AA2" w:rsidRDefault="00EC20EA" w:rsidP="00EC20EA">
      <w:pPr>
        <w:pStyle w:val="PlainText1"/>
        <w:pBdr>
          <w:top w:val="single" w:sz="4" w:space="1" w:color="auto"/>
          <w:left w:val="single" w:sz="4" w:space="4" w:color="auto"/>
          <w:bottom w:val="single" w:sz="4" w:space="1" w:color="auto"/>
          <w:right w:val="single" w:sz="4" w:space="4" w:color="auto"/>
        </w:pBdr>
        <w:spacing w:after="0" w:line="240" w:lineRule="auto"/>
        <w:ind w:left="142" w:right="140"/>
        <w:jc w:val="both"/>
      </w:pPr>
      <w:r w:rsidRPr="00EC20EA">
        <w:rPr>
          <w:noProof/>
        </w:rPr>
        <w:drawing>
          <wp:inline distT="0" distB="0" distL="0" distR="0" wp14:anchorId="1C39E6DF" wp14:editId="568E0F63">
            <wp:extent cx="5220000" cy="858899"/>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70898"/>
                    <a:stretch/>
                  </pic:blipFill>
                  <pic:spPr bwMode="auto">
                    <a:xfrm>
                      <a:off x="0" y="0"/>
                      <a:ext cx="5220000" cy="858899"/>
                    </a:xfrm>
                    <a:prstGeom prst="rect">
                      <a:avLst/>
                    </a:prstGeom>
                    <a:ln>
                      <a:noFill/>
                    </a:ln>
                    <a:extLst>
                      <a:ext uri="{53640926-AAD7-44D8-BBD7-CCE9431645EC}">
                        <a14:shadowObscured xmlns:a14="http://schemas.microsoft.com/office/drawing/2010/main"/>
                      </a:ext>
                    </a:extLst>
                  </pic:spPr>
                </pic:pic>
              </a:graphicData>
            </a:graphic>
          </wp:inline>
        </w:drawing>
      </w:r>
    </w:p>
    <w:p w14:paraId="5F250F85" w14:textId="748A2095" w:rsidR="00EC20EA" w:rsidRDefault="00EC20EA" w:rsidP="00EC20EA">
      <w:pPr>
        <w:pStyle w:val="PlainText1"/>
        <w:pBdr>
          <w:top w:val="single" w:sz="4" w:space="1" w:color="auto"/>
          <w:left w:val="single" w:sz="4" w:space="4" w:color="auto"/>
          <w:bottom w:val="single" w:sz="4" w:space="1" w:color="auto"/>
          <w:right w:val="single" w:sz="4" w:space="4" w:color="auto"/>
        </w:pBdr>
        <w:spacing w:after="0" w:line="240" w:lineRule="auto"/>
        <w:ind w:left="142" w:right="140"/>
        <w:jc w:val="both"/>
      </w:pPr>
      <w:r w:rsidRPr="00EC20EA">
        <w:rPr>
          <w:noProof/>
        </w:rPr>
        <w:drawing>
          <wp:inline distT="0" distB="0" distL="0" distR="0" wp14:anchorId="7210E365" wp14:editId="055C702D">
            <wp:extent cx="5220000" cy="1183461"/>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9900"/>
                    <a:stretch/>
                  </pic:blipFill>
                  <pic:spPr bwMode="auto">
                    <a:xfrm>
                      <a:off x="0" y="0"/>
                      <a:ext cx="5220000" cy="1183461"/>
                    </a:xfrm>
                    <a:prstGeom prst="rect">
                      <a:avLst/>
                    </a:prstGeom>
                    <a:ln>
                      <a:noFill/>
                    </a:ln>
                    <a:extLst>
                      <a:ext uri="{53640926-AAD7-44D8-BBD7-CCE9431645EC}">
                        <a14:shadowObscured xmlns:a14="http://schemas.microsoft.com/office/drawing/2010/main"/>
                      </a:ext>
                    </a:extLst>
                  </pic:spPr>
                </pic:pic>
              </a:graphicData>
            </a:graphic>
          </wp:inline>
        </w:drawing>
      </w:r>
    </w:p>
    <w:p w14:paraId="639ABFEC" w14:textId="77777777" w:rsidR="009B6AA2" w:rsidRDefault="009B6AA2" w:rsidP="009B6AA2">
      <w:pPr>
        <w:pStyle w:val="PlainText1"/>
        <w:spacing w:after="0" w:line="240" w:lineRule="auto"/>
        <w:jc w:val="both"/>
      </w:pPr>
      <w:r>
        <w:rPr>
          <w:rFonts w:ascii="Times New Roman" w:hAnsi="Times New Roman" w:cs="Times New Roman"/>
          <w:sz w:val="24"/>
          <w:szCs w:val="24"/>
        </w:rPr>
        <w:t>Fonte: Elaborado pelos autores (2026).</w:t>
      </w:r>
    </w:p>
    <w:p w14:paraId="4E7411E7" w14:textId="77777777" w:rsidR="009B6AA2" w:rsidRDefault="009B6AA2" w:rsidP="00574DF0">
      <w:pPr>
        <w:pStyle w:val="PlainText1"/>
        <w:spacing w:after="0" w:line="240" w:lineRule="auto"/>
        <w:ind w:firstLine="360"/>
        <w:jc w:val="both"/>
        <w:rPr>
          <w:rFonts w:ascii="Times New Roman" w:hAnsi="Times New Roman" w:cs="Times New Roman"/>
          <w:sz w:val="24"/>
          <w:szCs w:val="24"/>
        </w:rPr>
      </w:pPr>
    </w:p>
    <w:p w14:paraId="14AF1394" w14:textId="13DC10A0" w:rsidR="009B6AA2" w:rsidRDefault="00EC20EA" w:rsidP="00574DF0">
      <w:pPr>
        <w:pStyle w:val="PlainText1"/>
        <w:spacing w:after="0" w:line="240" w:lineRule="auto"/>
        <w:ind w:firstLine="360"/>
        <w:jc w:val="both"/>
        <w:rPr>
          <w:rFonts w:ascii="Times New Roman" w:hAnsi="Times New Roman" w:cs="Times New Roman"/>
          <w:sz w:val="24"/>
          <w:szCs w:val="24"/>
        </w:rPr>
      </w:pPr>
      <w:r w:rsidRPr="00EC20EA">
        <w:rPr>
          <w:rFonts w:ascii="Times New Roman" w:hAnsi="Times New Roman" w:cs="Times New Roman"/>
          <w:sz w:val="24"/>
          <w:szCs w:val="24"/>
        </w:rPr>
        <w:t>O dicionário completo foi desenvolvido para todas as tabelas do banco de dados e será utilizado como referência na etapa de implementação física, auxiliando na criação das estruturas e na compreensão do modelo por desenvolvedores e usuários técnicos.</w:t>
      </w:r>
    </w:p>
    <w:p w14:paraId="40DFD883" w14:textId="6681EDF5" w:rsidR="00574DF0" w:rsidRDefault="00574DF0" w:rsidP="00574DF0">
      <w:pPr>
        <w:pStyle w:val="PlainText1"/>
        <w:spacing w:after="0" w:line="240" w:lineRule="auto"/>
        <w:ind w:firstLine="360"/>
        <w:jc w:val="both"/>
        <w:rPr>
          <w:rFonts w:ascii="Times New Roman" w:hAnsi="Times New Roman" w:cs="Times New Roman"/>
          <w:sz w:val="24"/>
          <w:szCs w:val="24"/>
        </w:rPr>
      </w:pPr>
    </w:p>
    <w:p w14:paraId="446C1E0A" w14:textId="77777777" w:rsidR="00574DF0" w:rsidRPr="00574DF0" w:rsidRDefault="00574DF0" w:rsidP="00574DF0">
      <w:pPr>
        <w:pStyle w:val="Ttulo10"/>
        <w:numPr>
          <w:ilvl w:val="1"/>
          <w:numId w:val="3"/>
        </w:numPr>
        <w:spacing w:before="0" w:line="240" w:lineRule="auto"/>
        <w:jc w:val="left"/>
        <w:rPr>
          <w:sz w:val="24"/>
        </w:rPr>
      </w:pPr>
      <w:r w:rsidRPr="00574DF0">
        <w:rPr>
          <w:sz w:val="24"/>
        </w:rPr>
        <w:t>Análise dos Resultados</w:t>
      </w:r>
    </w:p>
    <w:p w14:paraId="091930AB" w14:textId="1B4AF282" w:rsidR="0012446F" w:rsidRPr="0012446F" w:rsidRDefault="0012446F" w:rsidP="0012446F">
      <w:pPr>
        <w:pStyle w:val="PlainText1"/>
        <w:spacing w:after="0" w:line="240" w:lineRule="auto"/>
        <w:ind w:firstLine="360"/>
        <w:jc w:val="both"/>
        <w:rPr>
          <w:rFonts w:ascii="Times New Roman" w:hAnsi="Times New Roman" w:cs="Times New Roman"/>
          <w:sz w:val="24"/>
          <w:szCs w:val="24"/>
        </w:rPr>
      </w:pPr>
      <w:r w:rsidRPr="0012446F">
        <w:rPr>
          <w:rFonts w:ascii="Times New Roman" w:hAnsi="Times New Roman" w:cs="Times New Roman"/>
          <w:sz w:val="24"/>
          <w:szCs w:val="24"/>
        </w:rPr>
        <w:t xml:space="preserve">Os resultados apresentados nesta etapa demonstram que a modelagem desenvolvida atende aos objetivos propostos para o projeto. O </w:t>
      </w:r>
      <w:r w:rsidR="00B15CC6">
        <w:rPr>
          <w:rFonts w:ascii="Times New Roman" w:hAnsi="Times New Roman" w:cs="Times New Roman"/>
          <w:sz w:val="24"/>
          <w:szCs w:val="24"/>
        </w:rPr>
        <w:t>D</w:t>
      </w:r>
      <w:r w:rsidRPr="0012446F">
        <w:rPr>
          <w:rFonts w:ascii="Times New Roman" w:hAnsi="Times New Roman" w:cs="Times New Roman"/>
          <w:sz w:val="24"/>
          <w:szCs w:val="24"/>
        </w:rPr>
        <w:t xml:space="preserve">ER e o </w:t>
      </w:r>
      <w:r w:rsidR="00B15CC6">
        <w:rPr>
          <w:rFonts w:ascii="Times New Roman" w:hAnsi="Times New Roman" w:cs="Times New Roman"/>
          <w:sz w:val="24"/>
          <w:szCs w:val="24"/>
        </w:rPr>
        <w:t>M</w:t>
      </w:r>
      <w:r w:rsidRPr="0012446F">
        <w:rPr>
          <w:rFonts w:ascii="Times New Roman" w:hAnsi="Times New Roman" w:cs="Times New Roman"/>
          <w:sz w:val="24"/>
          <w:szCs w:val="24"/>
        </w:rPr>
        <w:t>ER representam de forma consistente os processos de compra, estoque e venda, garantindo rastreabilidade das operações e suporte à gestão administrativa e financeira.</w:t>
      </w:r>
    </w:p>
    <w:p w14:paraId="5DEB09A7" w14:textId="266CBA4F" w:rsidR="00574DF0" w:rsidRDefault="0012446F" w:rsidP="0012446F">
      <w:pPr>
        <w:pStyle w:val="PlainText1"/>
        <w:spacing w:after="0" w:line="240" w:lineRule="auto"/>
        <w:ind w:firstLine="360"/>
        <w:jc w:val="both"/>
        <w:rPr>
          <w:rFonts w:ascii="Times New Roman" w:hAnsi="Times New Roman" w:cs="Times New Roman"/>
          <w:sz w:val="24"/>
          <w:szCs w:val="24"/>
        </w:rPr>
      </w:pPr>
      <w:r w:rsidRPr="0012446F">
        <w:rPr>
          <w:rFonts w:ascii="Times New Roman" w:hAnsi="Times New Roman" w:cs="Times New Roman"/>
          <w:sz w:val="24"/>
          <w:szCs w:val="24"/>
        </w:rPr>
        <w:t xml:space="preserve">A estrutura definida fornece uma base sólida para a próxima etapa do trabalho, que envolverá a implementação do banco de dados, a inserção de dados, a criação de consultas, </w:t>
      </w:r>
      <w:proofErr w:type="spellStart"/>
      <w:r w:rsidRPr="00B15CC6">
        <w:rPr>
          <w:rFonts w:ascii="Times New Roman" w:hAnsi="Times New Roman" w:cs="Times New Roman"/>
          <w:i/>
          <w:sz w:val="24"/>
          <w:szCs w:val="24"/>
        </w:rPr>
        <w:t>views</w:t>
      </w:r>
      <w:proofErr w:type="spellEnd"/>
      <w:r w:rsidRPr="0012446F">
        <w:rPr>
          <w:rFonts w:ascii="Times New Roman" w:hAnsi="Times New Roman" w:cs="Times New Roman"/>
          <w:sz w:val="24"/>
          <w:szCs w:val="24"/>
        </w:rPr>
        <w:t xml:space="preserve">, </w:t>
      </w:r>
      <w:r w:rsidRPr="00B15CC6">
        <w:rPr>
          <w:rFonts w:ascii="Times New Roman" w:hAnsi="Times New Roman" w:cs="Times New Roman"/>
          <w:i/>
          <w:sz w:val="24"/>
          <w:szCs w:val="24"/>
        </w:rPr>
        <w:t>triggers</w:t>
      </w:r>
      <w:r w:rsidRPr="0012446F">
        <w:rPr>
          <w:rFonts w:ascii="Times New Roman" w:hAnsi="Times New Roman" w:cs="Times New Roman"/>
          <w:sz w:val="24"/>
          <w:szCs w:val="24"/>
        </w:rPr>
        <w:t xml:space="preserve"> e </w:t>
      </w:r>
      <w:r w:rsidRPr="00B15CC6">
        <w:rPr>
          <w:rFonts w:ascii="Times New Roman" w:hAnsi="Times New Roman" w:cs="Times New Roman"/>
          <w:i/>
          <w:sz w:val="24"/>
          <w:szCs w:val="24"/>
        </w:rPr>
        <w:t>procedures</w:t>
      </w:r>
      <w:r w:rsidRPr="0012446F">
        <w:rPr>
          <w:rFonts w:ascii="Times New Roman" w:hAnsi="Times New Roman" w:cs="Times New Roman"/>
          <w:sz w:val="24"/>
          <w:szCs w:val="24"/>
        </w:rPr>
        <w:t>, conforme estabelecido nos requisitos do projeto.</w:t>
      </w:r>
    </w:p>
    <w:p w14:paraId="0A4F7224" w14:textId="654C077E" w:rsidR="00456D54" w:rsidRDefault="00456D54">
      <w:pPr>
        <w:pStyle w:val="Corpodetexto"/>
        <w:spacing w:after="0" w:line="240" w:lineRule="auto"/>
      </w:pPr>
    </w:p>
    <w:p w14:paraId="30C858BF" w14:textId="1101676A" w:rsidR="009B6AA2" w:rsidRDefault="009B6AA2">
      <w:pPr>
        <w:pStyle w:val="Corpodetexto"/>
        <w:spacing w:after="0" w:line="240" w:lineRule="auto"/>
      </w:pPr>
    </w:p>
    <w:p w14:paraId="7DE900AE" w14:textId="77777777" w:rsidR="009B6AA2" w:rsidRDefault="009B6AA2">
      <w:pPr>
        <w:pStyle w:val="Corpodetexto"/>
        <w:spacing w:after="0" w:line="240" w:lineRule="auto"/>
      </w:pPr>
    </w:p>
    <w:p w14:paraId="1428337D" w14:textId="77777777" w:rsidR="009B6AA2" w:rsidRDefault="009B6AA2" w:rsidP="009B6AA2">
      <w:pPr>
        <w:pStyle w:val="Corpodetexto"/>
        <w:spacing w:after="0" w:line="240" w:lineRule="auto"/>
        <w:rPr>
          <w:rFonts w:ascii="Times New Roman" w:hAnsi="Times New Roman" w:cs="Times New Roman"/>
          <w:sz w:val="24"/>
          <w:szCs w:val="24"/>
        </w:rPr>
      </w:pPr>
      <w:r>
        <w:rPr>
          <w:rFonts w:ascii="Times New Roman" w:hAnsi="Times New Roman" w:cs="Times New Roman"/>
          <w:sz w:val="24"/>
          <w:szCs w:val="24"/>
        </w:rPr>
        <w:t>------ PAROU AQUI ------</w:t>
      </w:r>
    </w:p>
    <w:p w14:paraId="5AE48A43" w14:textId="77777777" w:rsidR="00456D54" w:rsidRDefault="00456D54">
      <w:pPr>
        <w:pStyle w:val="Corpodetexto"/>
        <w:spacing w:after="0" w:line="240" w:lineRule="auto"/>
      </w:pPr>
    </w:p>
    <w:p w14:paraId="2E77CE1A" w14:textId="77777777" w:rsidR="00456D54" w:rsidRDefault="00DA67EF">
      <w:pPr>
        <w:pStyle w:val="Ttulo10"/>
        <w:numPr>
          <w:ilvl w:val="0"/>
          <w:numId w:val="3"/>
        </w:numPr>
        <w:spacing w:before="0" w:line="240" w:lineRule="auto"/>
        <w:jc w:val="left"/>
        <w:rPr>
          <w:sz w:val="24"/>
        </w:rPr>
      </w:pPr>
      <w:r>
        <w:rPr>
          <w:sz w:val="24"/>
        </w:rPr>
        <w:t>CONCLUSÕES</w:t>
      </w:r>
    </w:p>
    <w:p w14:paraId="5520C612" w14:textId="77777777" w:rsidR="00456D54" w:rsidRDefault="00DA67EF">
      <w:pPr>
        <w:pStyle w:val="PlainText1"/>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Síntese pessoal (do grupo) sobre as conclusões alcançadas com o trabalho. Enumere os resultados mais significativos do trabalho. </w:t>
      </w:r>
    </w:p>
    <w:p w14:paraId="50F40DEB" w14:textId="77777777" w:rsidR="00456D54" w:rsidRDefault="00456D54">
      <w:pPr>
        <w:pStyle w:val="PlainText1"/>
        <w:spacing w:after="0" w:line="240" w:lineRule="auto"/>
        <w:ind w:firstLine="360"/>
        <w:jc w:val="both"/>
        <w:rPr>
          <w:rFonts w:ascii="Times New Roman" w:hAnsi="Times New Roman" w:cs="Times New Roman"/>
          <w:sz w:val="24"/>
          <w:szCs w:val="24"/>
        </w:rPr>
      </w:pPr>
    </w:p>
    <w:p w14:paraId="7508AC33" w14:textId="77777777" w:rsidR="00456D54" w:rsidRDefault="00DA67EF">
      <w:pPr>
        <w:pStyle w:val="Ttulo10"/>
        <w:numPr>
          <w:ilvl w:val="0"/>
          <w:numId w:val="3"/>
        </w:numPr>
        <w:spacing w:before="0" w:line="240" w:lineRule="auto"/>
        <w:jc w:val="left"/>
        <w:rPr>
          <w:sz w:val="24"/>
        </w:rPr>
      </w:pPr>
      <w:r>
        <w:rPr>
          <w:sz w:val="24"/>
        </w:rPr>
        <w:t>REFERÊNCIAS</w:t>
      </w:r>
    </w:p>
    <w:p w14:paraId="6C5B64BA" w14:textId="77777777" w:rsidR="00456D54" w:rsidRDefault="00DA67EF">
      <w:pPr>
        <w:ind w:firstLine="360"/>
        <w:jc w:val="both"/>
      </w:pPr>
      <w:r>
        <w:t>Segundo a ABNT (NBR 10719) as citações bibliográficas textuais servem para dar maior clareza e autoridade ao texto, relacionando as ideias expostas com ideias defendidas em outros trabalhos, por outros autores. É indispensável que seja indicada a fonte de onde foi extraída a citação, por meio da utilização de um sistema de chamada (numérico ou alfabético).</w:t>
      </w:r>
    </w:p>
    <w:p w14:paraId="235BC9D0" w14:textId="77777777" w:rsidR="00456D54" w:rsidRDefault="00DA67EF">
      <w:pPr>
        <w:ind w:firstLine="360"/>
        <w:jc w:val="both"/>
      </w:pPr>
      <w:r>
        <w:t>Todas as fontes de informação (livro, artigos, dissertações, tese, “home-</w:t>
      </w:r>
      <w:proofErr w:type="spellStart"/>
      <w:r>
        <w:t>page</w:t>
      </w:r>
      <w:proofErr w:type="spellEnd"/>
      <w:r>
        <w:t xml:space="preserve">”, CD-ROM, etc.) utilizadas na elaboração do relatório devem ser arroladas alfabeticamente em uma lista. Em USC (2017), no “Guia para Normalização de Trabalhos Acadêmicos”, pode ser encontrado mais detalhes sobre normas sobre </w:t>
      </w:r>
      <w:proofErr w:type="spellStart"/>
      <w:r>
        <w:t>referencias</w:t>
      </w:r>
      <w:proofErr w:type="spellEnd"/>
      <w:r>
        <w:t xml:space="preserve"> bibliográficas.</w:t>
      </w:r>
    </w:p>
    <w:p w14:paraId="77A52294" w14:textId="77777777" w:rsidR="00456D54" w:rsidRDefault="00456D54">
      <w:pPr>
        <w:ind w:firstLine="360"/>
        <w:jc w:val="both"/>
      </w:pPr>
    </w:p>
    <w:p w14:paraId="6C1D234A" w14:textId="77777777" w:rsidR="00456D54" w:rsidRDefault="00DA67EF">
      <w:pPr>
        <w:ind w:firstLine="360"/>
        <w:jc w:val="both"/>
        <w:rPr>
          <w:b/>
        </w:rPr>
      </w:pPr>
      <w:r>
        <w:rPr>
          <w:b/>
        </w:rPr>
        <w:t xml:space="preserve">Muitos dos trechos desse material que </w:t>
      </w:r>
      <w:proofErr w:type="spellStart"/>
      <w:proofErr w:type="gramStart"/>
      <w:r>
        <w:rPr>
          <w:b/>
        </w:rPr>
        <w:t>esta</w:t>
      </w:r>
      <w:proofErr w:type="spellEnd"/>
      <w:proofErr w:type="gramEnd"/>
      <w:r>
        <w:rPr>
          <w:b/>
        </w:rPr>
        <w:t xml:space="preserve"> sendo disponibilizado para a disciplina de Laboratório de Desenvolvimento em BD VI foi retirado do site </w:t>
      </w:r>
      <w:r>
        <w:rPr>
          <w:b/>
        </w:rPr>
        <w:lastRenderedPageBreak/>
        <w:t>www.lce.esalq.usp.br/</w:t>
      </w:r>
      <w:proofErr w:type="spellStart"/>
      <w:r>
        <w:rPr>
          <w:b/>
        </w:rPr>
        <w:t>clarice</w:t>
      </w:r>
      <w:proofErr w:type="spellEnd"/>
      <w:r>
        <w:rPr>
          <w:b/>
        </w:rPr>
        <w:t>/Modelo_do_relatorio.doc, de autoria da professora Titular Clarice Garcia Borges Demétrio (DEMÉTRIO, 2015).</w:t>
      </w:r>
    </w:p>
    <w:p w14:paraId="007DCDA8" w14:textId="77777777" w:rsidR="00456D54" w:rsidRDefault="00456D54">
      <w:pPr>
        <w:pStyle w:val="ListParagraph1"/>
        <w:spacing w:after="0" w:line="240" w:lineRule="auto"/>
        <w:rPr>
          <w:rFonts w:ascii="Times New Roman" w:hAnsi="Times New Roman" w:cs="Times New Roman"/>
          <w:sz w:val="24"/>
          <w:szCs w:val="24"/>
        </w:rPr>
      </w:pPr>
    </w:p>
    <w:p w14:paraId="0051039B" w14:textId="77777777" w:rsidR="00456D54" w:rsidRDefault="00DA67EF">
      <w:pPr>
        <w:pStyle w:val="ListParagraph1"/>
        <w:spacing w:after="0" w:line="240" w:lineRule="auto"/>
        <w:rPr>
          <w:rFonts w:ascii="Times New Roman" w:hAnsi="Times New Roman" w:cs="Times New Roman"/>
          <w:b/>
          <w:sz w:val="24"/>
          <w:szCs w:val="24"/>
        </w:rPr>
      </w:pPr>
      <w:r>
        <w:rPr>
          <w:rFonts w:ascii="Times New Roman" w:hAnsi="Times New Roman" w:cs="Times New Roman"/>
          <w:b/>
          <w:sz w:val="24"/>
          <w:szCs w:val="24"/>
        </w:rPr>
        <w:t>Exemplo:</w:t>
      </w:r>
    </w:p>
    <w:p w14:paraId="450EA2D7" w14:textId="77777777" w:rsidR="00456D54" w:rsidRDefault="00456D54">
      <w:pPr>
        <w:pStyle w:val="ListParagraph1"/>
        <w:spacing w:after="0" w:line="240" w:lineRule="auto"/>
        <w:rPr>
          <w:sz w:val="24"/>
        </w:rPr>
      </w:pPr>
    </w:p>
    <w:p w14:paraId="715E243E" w14:textId="77777777" w:rsidR="00456D54" w:rsidRDefault="00DA67EF">
      <w:pPr>
        <w:jc w:val="both"/>
      </w:pPr>
      <w:r>
        <w:t>DEMÉTRIO, C. G. B. Modelo de Relatório. Disponível em:&lt; www.lce.esalq.usp.br/</w:t>
      </w:r>
      <w:proofErr w:type="spellStart"/>
      <w:r>
        <w:t>clarice</w:t>
      </w:r>
      <w:proofErr w:type="spellEnd"/>
      <w:r>
        <w:t xml:space="preserve">/Modelo_do_relatorio.doc&gt;. Acesso em: 01 de </w:t>
      </w:r>
      <w:proofErr w:type="gramStart"/>
      <w:r>
        <w:t>Fevereiro</w:t>
      </w:r>
      <w:proofErr w:type="gramEnd"/>
      <w:r>
        <w:t xml:space="preserve"> 2015.</w:t>
      </w:r>
    </w:p>
    <w:p w14:paraId="3DD355C9" w14:textId="77777777" w:rsidR="00456D54" w:rsidRDefault="00456D54">
      <w:pPr>
        <w:pStyle w:val="ListParagraph1"/>
        <w:spacing w:after="0" w:line="240" w:lineRule="auto"/>
        <w:jc w:val="both"/>
        <w:rPr>
          <w:rFonts w:ascii="Times New Roman" w:eastAsia="Times New Roman" w:hAnsi="Times New Roman" w:cs="Times New Roman"/>
          <w:kern w:val="0"/>
          <w:sz w:val="10"/>
          <w:szCs w:val="10"/>
          <w:lang w:eastAsia="pt-BR"/>
        </w:rPr>
      </w:pPr>
    </w:p>
    <w:p w14:paraId="4D7A2812" w14:textId="77777777" w:rsidR="00456D54" w:rsidRDefault="00DA67EF">
      <w:pPr>
        <w:jc w:val="both"/>
      </w:pPr>
      <w:r>
        <w:t xml:space="preserve">DUARTE, V. M. do N. D. Objetivos Gerais E Objetivos Específicos. Monografia Brasil Escola, 2017. Disponível em:&lt; http://monografias.brasilescola.uol.com.br/regras-abnt/objetivos-gerais-objetivos-especificos.htm&gt;. Acesso em: 02 de </w:t>
      </w:r>
      <w:proofErr w:type="gramStart"/>
      <w:r>
        <w:t>Agosto</w:t>
      </w:r>
      <w:proofErr w:type="gramEnd"/>
      <w:r>
        <w:t xml:space="preserve"> 2017.</w:t>
      </w:r>
    </w:p>
    <w:p w14:paraId="1A81F0B1" w14:textId="77777777" w:rsidR="00456D54" w:rsidRDefault="00456D54">
      <w:pPr>
        <w:jc w:val="both"/>
        <w:rPr>
          <w:sz w:val="10"/>
          <w:szCs w:val="10"/>
        </w:rPr>
      </w:pPr>
    </w:p>
    <w:p w14:paraId="3FB87D2D" w14:textId="77777777" w:rsidR="00456D54" w:rsidRDefault="00DA67EF">
      <w:pPr>
        <w:jc w:val="both"/>
      </w:pPr>
      <w:r>
        <w:t xml:space="preserve">USC, Guia Para Normalização De Trabalhos Acadêmicos. Disponível em: &lt;https://www.usc.br/custom/2008/uploads/documentos_pdf/GNTA-2017.pdf&gt;. Acesso em: 02 de </w:t>
      </w:r>
      <w:proofErr w:type="gramStart"/>
      <w:r>
        <w:t>Agosto</w:t>
      </w:r>
      <w:proofErr w:type="gramEnd"/>
      <w:r>
        <w:t xml:space="preserve"> 2017.</w:t>
      </w:r>
    </w:p>
    <w:sectPr w:rsidR="00456D54">
      <w:pgSz w:w="11906" w:h="16838"/>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font716">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8E506"/>
    <w:multiLevelType w:val="multilevel"/>
    <w:tmpl w:val="2534856A"/>
    <w:lvl w:ilvl="0">
      <w:start w:val="1"/>
      <w:numFmt w:val="decimal"/>
      <w:lvlText w:val="%1."/>
      <w:lvlJc w:val="left"/>
      <w:pPr>
        <w:tabs>
          <w:tab w:val="num" w:pos="720"/>
        </w:tabs>
        <w:ind w:left="720" w:hanging="360"/>
      </w:pPr>
      <w:rPr>
        <w:rFonts w:ascii="Times New Roman" w:hAnsi="Times New Roman"/>
        <w:b/>
        <w:i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41B148C"/>
    <w:multiLevelType w:val="hybridMultilevel"/>
    <w:tmpl w:val="C774545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1DAFD838"/>
    <w:multiLevelType w:val="multilevel"/>
    <w:tmpl w:val="AECC59D2"/>
    <w:lvl w:ilvl="0">
      <w:start w:val="1"/>
      <w:numFmt w:val="decimal"/>
      <w:lvlText w:val="%1."/>
      <w:lvlJc w:val="left"/>
      <w:pPr>
        <w:tabs>
          <w:tab w:val="num" w:pos="720"/>
        </w:tabs>
        <w:ind w:left="720" w:hanging="360"/>
      </w:pPr>
      <w:rPr>
        <w:rFonts w:ascii="Times New Roman" w:hAnsi="Times New Roman"/>
        <w:b/>
        <w:i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350246F8"/>
    <w:multiLevelType w:val="hybridMultilevel"/>
    <w:tmpl w:val="AC966B0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4112274E"/>
    <w:multiLevelType w:val="multilevel"/>
    <w:tmpl w:val="D5023A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7CE88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CCB75C5"/>
    <w:multiLevelType w:val="hybridMultilevel"/>
    <w:tmpl w:val="9A4A703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70A08862"/>
    <w:multiLevelType w:val="multilevel"/>
    <w:tmpl w:val="38CAFB06"/>
    <w:lvl w:ilvl="0">
      <w:start w:val="1"/>
      <w:numFmt w:val="decimal"/>
      <w:lvlText w:val="%1."/>
      <w:lvlJc w:val="left"/>
      <w:pPr>
        <w:tabs>
          <w:tab w:val="num" w:pos="720"/>
        </w:tabs>
        <w:ind w:left="720" w:hanging="360"/>
      </w:pPr>
      <w:rPr>
        <w:rFonts w:ascii="Times New Roman" w:hAnsi="Times New Roman"/>
        <w:b/>
        <w:i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7ADAB5AD"/>
    <w:multiLevelType w:val="multilevel"/>
    <w:tmpl w:val="CEBCAB2C"/>
    <w:lvl w:ilvl="0">
      <w:start w:val="1"/>
      <w:numFmt w:val="none"/>
      <w:pStyle w:val="Ttulo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8"/>
  </w:num>
  <w:num w:numId="2">
    <w:abstractNumId w:val="0"/>
  </w:num>
  <w:num w:numId="3">
    <w:abstractNumId w:val="5"/>
  </w:num>
  <w:num w:numId="4">
    <w:abstractNumId w:val="2"/>
  </w:num>
  <w:num w:numId="5">
    <w:abstractNumId w:val="7"/>
  </w:num>
  <w:num w:numId="6">
    <w:abstractNumId w:val="4"/>
  </w:num>
  <w:num w:numId="7">
    <w:abstractNumId w:val="1"/>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3E708A3"/>
    <w:rsid w:val="000B29E8"/>
    <w:rsid w:val="0012446F"/>
    <w:rsid w:val="002637CD"/>
    <w:rsid w:val="003675D6"/>
    <w:rsid w:val="003B312B"/>
    <w:rsid w:val="00456D54"/>
    <w:rsid w:val="004635BC"/>
    <w:rsid w:val="00530ABA"/>
    <w:rsid w:val="00532ABC"/>
    <w:rsid w:val="00574DF0"/>
    <w:rsid w:val="00591B51"/>
    <w:rsid w:val="005D47B5"/>
    <w:rsid w:val="00622D85"/>
    <w:rsid w:val="006E0DFE"/>
    <w:rsid w:val="006E16FD"/>
    <w:rsid w:val="009B3AEE"/>
    <w:rsid w:val="009B6AA2"/>
    <w:rsid w:val="00A226ED"/>
    <w:rsid w:val="00AA7FDB"/>
    <w:rsid w:val="00AC2CD2"/>
    <w:rsid w:val="00B02882"/>
    <w:rsid w:val="00B15CC6"/>
    <w:rsid w:val="00B53855"/>
    <w:rsid w:val="00BB108C"/>
    <w:rsid w:val="00C84E1D"/>
    <w:rsid w:val="00D20615"/>
    <w:rsid w:val="00DA67EF"/>
    <w:rsid w:val="00E852F8"/>
    <w:rsid w:val="00EC20EA"/>
    <w:rsid w:val="00EE6AAC"/>
    <w:rsid w:val="00F77797"/>
    <w:rsid w:val="00FB6AB0"/>
    <w:rsid w:val="00FF63E9"/>
    <w:rsid w:val="03E708A3"/>
    <w:rsid w:val="20D85B57"/>
    <w:rsid w:val="2A425FB9"/>
    <w:rsid w:val="4FC6943A"/>
    <w:rsid w:val="5D90708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DF6044"/>
  <w15:docId w15:val="{D96C516A-5825-4115-B5BD-E368BD3E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4C1AF1"/>
    <w:rPr>
      <w:sz w:val="24"/>
      <w:szCs w:val="24"/>
    </w:rPr>
  </w:style>
  <w:style w:type="paragraph" w:styleId="Ttulo1">
    <w:name w:val="heading 1"/>
    <w:basedOn w:val="Normal"/>
    <w:next w:val="Corpodetexto"/>
    <w:qFormat/>
    <w:rsid w:val="00CB4081"/>
    <w:pPr>
      <w:keepNext/>
      <w:numPr>
        <w:numId w:val="1"/>
      </w:numPr>
      <w:spacing w:line="100" w:lineRule="atLeast"/>
      <w:outlineLvl w:val="0"/>
    </w:pPr>
    <w:rPr>
      <w:rFonts w:ascii="Arial" w:hAnsi="Arial"/>
      <w:b/>
      <w:kern w:val="2"/>
      <w:szCs w:val="20"/>
      <w:lang w:eastAsia="ar-SA"/>
    </w:rPr>
  </w:style>
  <w:style w:type="paragraph" w:styleId="Ttulo3">
    <w:name w:val="heading 3"/>
    <w:basedOn w:val="Normal"/>
    <w:next w:val="Normal"/>
    <w:link w:val="Ttulo3Char"/>
    <w:semiHidden/>
    <w:unhideWhenUsed/>
    <w:qFormat/>
    <w:rsid w:val="00574DF0"/>
    <w:pPr>
      <w:keepNext/>
      <w:keepLines/>
      <w:spacing w:before="4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sid w:val="001D017E"/>
    <w:rPr>
      <w:color w:val="0000FF"/>
      <w:u w:val="single"/>
    </w:rPr>
  </w:style>
  <w:style w:type="character" w:styleId="Forte">
    <w:name w:val="Strong"/>
    <w:basedOn w:val="Fontepargpadro"/>
    <w:uiPriority w:val="22"/>
    <w:qFormat/>
    <w:rsid w:val="00F765E2"/>
    <w:rPr>
      <w:b/>
      <w:bCs/>
    </w:rPr>
  </w:style>
  <w:style w:type="paragraph" w:customStyle="1" w:styleId="Heading">
    <w:name w:val="Heading"/>
    <w:basedOn w:val="Normal"/>
    <w:next w:val="Corpodetexto"/>
    <w:qFormat/>
    <w:pPr>
      <w:keepNext/>
      <w:spacing w:before="240" w:after="120"/>
    </w:pPr>
    <w:rPr>
      <w:rFonts w:ascii="Liberation Sans" w:eastAsia="PingFang SC" w:hAnsi="Liberation Sans" w:cs="Arial Unicode MS"/>
      <w:sz w:val="28"/>
      <w:szCs w:val="28"/>
    </w:rPr>
  </w:style>
  <w:style w:type="paragraph" w:styleId="Corpodetexto">
    <w:name w:val="Body Text"/>
    <w:basedOn w:val="Normal"/>
    <w:link w:val="CorpodetextoChar"/>
    <w:rsid w:val="00CB4081"/>
    <w:pPr>
      <w:spacing w:after="120" w:line="276" w:lineRule="auto"/>
    </w:pPr>
    <w:rPr>
      <w:rFonts w:ascii="Calibri" w:eastAsia="Arial Unicode MS" w:hAnsi="Calibri" w:cs="font716"/>
      <w:kern w:val="2"/>
      <w:sz w:val="22"/>
      <w:szCs w:val="22"/>
      <w:lang w:eastAsia="ar-SA"/>
    </w:rPr>
  </w:style>
  <w:style w:type="paragraph" w:styleId="Lista">
    <w:name w:val="List"/>
    <w:basedOn w:val="Corpodetexto"/>
    <w:rPr>
      <w:rFonts w:cs="Arial Unicode MS"/>
    </w:rPr>
  </w:style>
  <w:style w:type="paragraph" w:styleId="Legenda">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FRNotaOrientador">
    <w:name w:val="FR_NotaOrientador"/>
    <w:basedOn w:val="Normal"/>
    <w:qFormat/>
    <w:rsid w:val="00CB4081"/>
    <w:pPr>
      <w:spacing w:after="200" w:line="276" w:lineRule="auto"/>
    </w:pPr>
    <w:rPr>
      <w:rFonts w:ascii="Calibri" w:eastAsia="Arial Unicode MS" w:hAnsi="Calibri" w:cs="font716"/>
      <w:kern w:val="2"/>
      <w:sz w:val="22"/>
      <w:szCs w:val="22"/>
      <w:lang w:eastAsia="ar-SA"/>
    </w:rPr>
  </w:style>
  <w:style w:type="paragraph" w:customStyle="1" w:styleId="PlainText1">
    <w:name w:val="Plain Text1"/>
    <w:basedOn w:val="Normal"/>
    <w:qFormat/>
    <w:rsid w:val="00CB4081"/>
    <w:pPr>
      <w:spacing w:after="200" w:line="276" w:lineRule="auto"/>
    </w:pPr>
    <w:rPr>
      <w:rFonts w:ascii="Calibri" w:eastAsia="Arial Unicode MS" w:hAnsi="Calibri" w:cs="font716"/>
      <w:kern w:val="2"/>
      <w:sz w:val="22"/>
      <w:szCs w:val="22"/>
      <w:lang w:eastAsia="ar-SA"/>
    </w:rPr>
  </w:style>
  <w:style w:type="paragraph" w:customStyle="1" w:styleId="Ttulo10">
    <w:name w:val="Título1"/>
    <w:basedOn w:val="Normal"/>
    <w:next w:val="Corpodetexto"/>
    <w:qFormat/>
    <w:rsid w:val="00CB4081"/>
    <w:pPr>
      <w:keepNext/>
      <w:spacing w:before="240" w:line="100" w:lineRule="atLeast"/>
      <w:jc w:val="center"/>
    </w:pPr>
    <w:rPr>
      <w:b/>
      <w:bCs/>
      <w:kern w:val="2"/>
      <w:sz w:val="40"/>
      <w:lang w:eastAsia="ar-SA"/>
    </w:rPr>
  </w:style>
  <w:style w:type="paragraph" w:customStyle="1" w:styleId="ListParagraph1">
    <w:name w:val="List Paragraph1"/>
    <w:basedOn w:val="Normal"/>
    <w:qFormat/>
    <w:rsid w:val="00402BD1"/>
    <w:pPr>
      <w:spacing w:after="200" w:line="276" w:lineRule="auto"/>
    </w:pPr>
    <w:rPr>
      <w:rFonts w:ascii="Calibri" w:eastAsia="Arial Unicode MS" w:hAnsi="Calibri" w:cs="font716"/>
      <w:kern w:val="2"/>
      <w:sz w:val="22"/>
      <w:szCs w:val="22"/>
      <w:lang w:eastAsia="ar-SA"/>
    </w:rPr>
  </w:style>
  <w:style w:type="paragraph" w:styleId="NormalWeb">
    <w:name w:val="Normal (Web)"/>
    <w:basedOn w:val="Normal"/>
    <w:uiPriority w:val="99"/>
    <w:unhideWhenUsed/>
    <w:qFormat/>
    <w:rsid w:val="00F765E2"/>
    <w:pPr>
      <w:spacing w:beforeAutospacing="1" w:afterAutospacing="1"/>
    </w:pPr>
  </w:style>
  <w:style w:type="paragraph" w:customStyle="1" w:styleId="FrameContents">
    <w:name w:val="Frame Contents"/>
    <w:basedOn w:val="Normal"/>
    <w:qFormat/>
  </w:style>
  <w:style w:type="table" w:styleId="Tabelacomgrade">
    <w:name w:val="Table Grid"/>
    <w:basedOn w:val="Tabelanormal"/>
    <w:rsid w:val="00CB4081"/>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semiHidden/>
    <w:rsid w:val="00574DF0"/>
    <w:rPr>
      <w:rFonts w:asciiTheme="majorHAnsi" w:eastAsiaTheme="majorEastAsia" w:hAnsiTheme="majorHAnsi" w:cstheme="majorBidi"/>
      <w:color w:val="1F3763" w:themeColor="accent1" w:themeShade="7F"/>
      <w:sz w:val="24"/>
      <w:szCs w:val="24"/>
    </w:rPr>
  </w:style>
  <w:style w:type="character" w:customStyle="1" w:styleId="CorpodetextoChar">
    <w:name w:val="Corpo de texto Char"/>
    <w:basedOn w:val="Fontepargpadro"/>
    <w:link w:val="Corpodetexto"/>
    <w:rsid w:val="009B6AA2"/>
    <w:rPr>
      <w:rFonts w:ascii="Calibri" w:eastAsia="Arial Unicode MS" w:hAnsi="Calibri" w:cs="font716"/>
      <w:kern w:val="2"/>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750169">
      <w:bodyDiv w:val="1"/>
      <w:marLeft w:val="0"/>
      <w:marRight w:val="0"/>
      <w:marTop w:val="0"/>
      <w:marBottom w:val="0"/>
      <w:divBdr>
        <w:top w:val="none" w:sz="0" w:space="0" w:color="auto"/>
        <w:left w:val="none" w:sz="0" w:space="0" w:color="auto"/>
        <w:bottom w:val="none" w:sz="0" w:space="0" w:color="auto"/>
        <w:right w:val="none" w:sz="0" w:space="0" w:color="auto"/>
      </w:divBdr>
    </w:div>
    <w:div w:id="372115154">
      <w:bodyDiv w:val="1"/>
      <w:marLeft w:val="0"/>
      <w:marRight w:val="0"/>
      <w:marTop w:val="0"/>
      <w:marBottom w:val="0"/>
      <w:divBdr>
        <w:top w:val="none" w:sz="0" w:space="0" w:color="auto"/>
        <w:left w:val="none" w:sz="0" w:space="0" w:color="auto"/>
        <w:bottom w:val="none" w:sz="0" w:space="0" w:color="auto"/>
        <w:right w:val="none" w:sz="0" w:space="0" w:color="auto"/>
      </w:divBdr>
    </w:div>
    <w:div w:id="411705149">
      <w:bodyDiv w:val="1"/>
      <w:marLeft w:val="0"/>
      <w:marRight w:val="0"/>
      <w:marTop w:val="0"/>
      <w:marBottom w:val="0"/>
      <w:divBdr>
        <w:top w:val="none" w:sz="0" w:space="0" w:color="auto"/>
        <w:left w:val="none" w:sz="0" w:space="0" w:color="auto"/>
        <w:bottom w:val="none" w:sz="0" w:space="0" w:color="auto"/>
        <w:right w:val="none" w:sz="0" w:space="0" w:color="auto"/>
      </w:divBdr>
    </w:div>
    <w:div w:id="599139720">
      <w:bodyDiv w:val="1"/>
      <w:marLeft w:val="0"/>
      <w:marRight w:val="0"/>
      <w:marTop w:val="0"/>
      <w:marBottom w:val="0"/>
      <w:divBdr>
        <w:top w:val="none" w:sz="0" w:space="0" w:color="auto"/>
        <w:left w:val="none" w:sz="0" w:space="0" w:color="auto"/>
        <w:bottom w:val="none" w:sz="0" w:space="0" w:color="auto"/>
        <w:right w:val="none" w:sz="0" w:space="0" w:color="auto"/>
      </w:divBdr>
    </w:div>
    <w:div w:id="708800522">
      <w:bodyDiv w:val="1"/>
      <w:marLeft w:val="0"/>
      <w:marRight w:val="0"/>
      <w:marTop w:val="0"/>
      <w:marBottom w:val="0"/>
      <w:divBdr>
        <w:top w:val="none" w:sz="0" w:space="0" w:color="auto"/>
        <w:left w:val="none" w:sz="0" w:space="0" w:color="auto"/>
        <w:bottom w:val="none" w:sz="0" w:space="0" w:color="auto"/>
        <w:right w:val="none" w:sz="0" w:space="0" w:color="auto"/>
      </w:divBdr>
    </w:div>
    <w:div w:id="963778534">
      <w:bodyDiv w:val="1"/>
      <w:marLeft w:val="0"/>
      <w:marRight w:val="0"/>
      <w:marTop w:val="0"/>
      <w:marBottom w:val="0"/>
      <w:divBdr>
        <w:top w:val="none" w:sz="0" w:space="0" w:color="auto"/>
        <w:left w:val="none" w:sz="0" w:space="0" w:color="auto"/>
        <w:bottom w:val="none" w:sz="0" w:space="0" w:color="auto"/>
        <w:right w:val="none" w:sz="0" w:space="0" w:color="auto"/>
      </w:divBdr>
    </w:div>
    <w:div w:id="972638072">
      <w:bodyDiv w:val="1"/>
      <w:marLeft w:val="0"/>
      <w:marRight w:val="0"/>
      <w:marTop w:val="0"/>
      <w:marBottom w:val="0"/>
      <w:divBdr>
        <w:top w:val="none" w:sz="0" w:space="0" w:color="auto"/>
        <w:left w:val="none" w:sz="0" w:space="0" w:color="auto"/>
        <w:bottom w:val="none" w:sz="0" w:space="0" w:color="auto"/>
        <w:right w:val="none" w:sz="0" w:space="0" w:color="auto"/>
      </w:divBdr>
    </w:div>
    <w:div w:id="1163860967">
      <w:bodyDiv w:val="1"/>
      <w:marLeft w:val="0"/>
      <w:marRight w:val="0"/>
      <w:marTop w:val="0"/>
      <w:marBottom w:val="0"/>
      <w:divBdr>
        <w:top w:val="none" w:sz="0" w:space="0" w:color="auto"/>
        <w:left w:val="none" w:sz="0" w:space="0" w:color="auto"/>
        <w:bottom w:val="none" w:sz="0" w:space="0" w:color="auto"/>
        <w:right w:val="none" w:sz="0" w:space="0" w:color="auto"/>
      </w:divBdr>
    </w:div>
    <w:div w:id="1168711119">
      <w:bodyDiv w:val="1"/>
      <w:marLeft w:val="0"/>
      <w:marRight w:val="0"/>
      <w:marTop w:val="0"/>
      <w:marBottom w:val="0"/>
      <w:divBdr>
        <w:top w:val="none" w:sz="0" w:space="0" w:color="auto"/>
        <w:left w:val="none" w:sz="0" w:space="0" w:color="auto"/>
        <w:bottom w:val="none" w:sz="0" w:space="0" w:color="auto"/>
        <w:right w:val="none" w:sz="0" w:space="0" w:color="auto"/>
      </w:divBdr>
    </w:div>
    <w:div w:id="1251744101">
      <w:bodyDiv w:val="1"/>
      <w:marLeft w:val="0"/>
      <w:marRight w:val="0"/>
      <w:marTop w:val="0"/>
      <w:marBottom w:val="0"/>
      <w:divBdr>
        <w:top w:val="none" w:sz="0" w:space="0" w:color="auto"/>
        <w:left w:val="none" w:sz="0" w:space="0" w:color="auto"/>
        <w:bottom w:val="none" w:sz="0" w:space="0" w:color="auto"/>
        <w:right w:val="none" w:sz="0" w:space="0" w:color="auto"/>
      </w:divBdr>
    </w:div>
    <w:div w:id="1321232724">
      <w:bodyDiv w:val="1"/>
      <w:marLeft w:val="0"/>
      <w:marRight w:val="0"/>
      <w:marTop w:val="0"/>
      <w:marBottom w:val="0"/>
      <w:divBdr>
        <w:top w:val="none" w:sz="0" w:space="0" w:color="auto"/>
        <w:left w:val="none" w:sz="0" w:space="0" w:color="auto"/>
        <w:bottom w:val="none" w:sz="0" w:space="0" w:color="auto"/>
        <w:right w:val="none" w:sz="0" w:space="0" w:color="auto"/>
      </w:divBdr>
    </w:div>
    <w:div w:id="1680235698">
      <w:bodyDiv w:val="1"/>
      <w:marLeft w:val="0"/>
      <w:marRight w:val="0"/>
      <w:marTop w:val="0"/>
      <w:marBottom w:val="0"/>
      <w:divBdr>
        <w:top w:val="none" w:sz="0" w:space="0" w:color="auto"/>
        <w:left w:val="none" w:sz="0" w:space="0" w:color="auto"/>
        <w:bottom w:val="none" w:sz="0" w:space="0" w:color="auto"/>
        <w:right w:val="none" w:sz="0" w:space="0" w:color="auto"/>
      </w:divBdr>
    </w:div>
    <w:div w:id="1806193833">
      <w:bodyDiv w:val="1"/>
      <w:marLeft w:val="0"/>
      <w:marRight w:val="0"/>
      <w:marTop w:val="0"/>
      <w:marBottom w:val="0"/>
      <w:divBdr>
        <w:top w:val="none" w:sz="0" w:space="0" w:color="auto"/>
        <w:left w:val="none" w:sz="0" w:space="0" w:color="auto"/>
        <w:bottom w:val="none" w:sz="0" w:space="0" w:color="auto"/>
        <w:right w:val="none" w:sz="0" w:space="0" w:color="auto"/>
      </w:divBdr>
    </w:div>
    <w:div w:id="2064862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Colors" Target="diagrams/colors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QuickStyle" Target="diagrams/quickStyle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diagramLayout" Target="diagrams/layout1.xml"/><Relationship Id="rId4" Type="http://schemas.openxmlformats.org/officeDocument/2006/relationships/numbering" Target="numbering.xml"/><Relationship Id="rId9" Type="http://schemas.openxmlformats.org/officeDocument/2006/relationships/diagramData" Target="diagrams/data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0B5A53E-7F19-4696-84B2-4EF3E0FA0570}"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pt-BR"/>
        </a:p>
      </dgm:t>
    </dgm:pt>
    <dgm:pt modelId="{BA46F3B5-44D0-4FAE-BD4A-82887D0A3CCB}">
      <dgm:prSet phldrT="[Texto]" custT="1"/>
      <dgm:spPr/>
      <dgm:t>
        <a:bodyPr/>
        <a:lstStyle/>
        <a:p>
          <a:r>
            <a:rPr lang="pt-BR" sz="1050" b="1"/>
            <a:t>Cadastros</a:t>
          </a:r>
        </a:p>
      </dgm:t>
    </dgm:pt>
    <dgm:pt modelId="{53E6E7FC-B161-47DD-8567-02667709E3F2}" type="parTrans" cxnId="{31535F5E-B371-4F21-9931-ACBDE8CAC914}">
      <dgm:prSet/>
      <dgm:spPr/>
      <dgm:t>
        <a:bodyPr/>
        <a:lstStyle/>
        <a:p>
          <a:endParaRPr lang="pt-BR" sz="2400"/>
        </a:p>
      </dgm:t>
    </dgm:pt>
    <dgm:pt modelId="{22A9A8D8-FBE4-497E-8A75-6FA368652A22}" type="sibTrans" cxnId="{31535F5E-B371-4F21-9931-ACBDE8CAC914}">
      <dgm:prSet custT="1"/>
      <dgm:spPr/>
      <dgm:t>
        <a:bodyPr/>
        <a:lstStyle/>
        <a:p>
          <a:endParaRPr lang="pt-BR" sz="900"/>
        </a:p>
      </dgm:t>
    </dgm:pt>
    <dgm:pt modelId="{A1D6ED9C-1BC7-4A9A-8E40-8F438A58EF20}">
      <dgm:prSet phldrT="[Texto]" custT="1"/>
      <dgm:spPr/>
      <dgm:t>
        <a:bodyPr/>
        <a:lstStyle/>
        <a:p>
          <a:r>
            <a:rPr lang="pt-BR" sz="900"/>
            <a:t>Consultas</a:t>
          </a:r>
        </a:p>
      </dgm:t>
    </dgm:pt>
    <dgm:pt modelId="{0EBB8E7C-95D3-49F4-8C25-F3EFEAC2871D}" type="parTrans" cxnId="{EC752B08-05F3-4C50-917B-7D9557E8B732}">
      <dgm:prSet/>
      <dgm:spPr/>
      <dgm:t>
        <a:bodyPr/>
        <a:lstStyle/>
        <a:p>
          <a:endParaRPr lang="pt-BR" sz="2400"/>
        </a:p>
      </dgm:t>
    </dgm:pt>
    <dgm:pt modelId="{292F711C-FE8C-4A94-952B-6960187EBE15}" type="sibTrans" cxnId="{EC752B08-05F3-4C50-917B-7D9557E8B732}">
      <dgm:prSet/>
      <dgm:spPr/>
      <dgm:t>
        <a:bodyPr/>
        <a:lstStyle/>
        <a:p>
          <a:endParaRPr lang="pt-BR" sz="2400"/>
        </a:p>
      </dgm:t>
    </dgm:pt>
    <dgm:pt modelId="{2CA542C0-3356-4D70-B293-4E5C7FD3FC7B}">
      <dgm:prSet phldrT="[Texto]" custT="1"/>
      <dgm:spPr/>
      <dgm:t>
        <a:bodyPr/>
        <a:lstStyle/>
        <a:p>
          <a:r>
            <a:rPr lang="pt-BR" sz="1050" b="1"/>
            <a:t>Compras</a:t>
          </a:r>
        </a:p>
      </dgm:t>
    </dgm:pt>
    <dgm:pt modelId="{47EE4BCE-CE5B-4875-B841-E066DC2F425B}" type="parTrans" cxnId="{C24ADAD9-0EEE-4281-9B64-F23696468ED6}">
      <dgm:prSet/>
      <dgm:spPr/>
      <dgm:t>
        <a:bodyPr/>
        <a:lstStyle/>
        <a:p>
          <a:endParaRPr lang="pt-BR" sz="2400"/>
        </a:p>
      </dgm:t>
    </dgm:pt>
    <dgm:pt modelId="{2C3973A7-E4E1-42DF-B2C4-FC0F9B4592E6}" type="sibTrans" cxnId="{C24ADAD9-0EEE-4281-9B64-F23696468ED6}">
      <dgm:prSet custT="1"/>
      <dgm:spPr/>
      <dgm:t>
        <a:bodyPr/>
        <a:lstStyle/>
        <a:p>
          <a:endParaRPr lang="pt-BR" sz="900"/>
        </a:p>
      </dgm:t>
    </dgm:pt>
    <dgm:pt modelId="{977CB012-641B-43B1-8CB3-A84852EB436B}">
      <dgm:prSet phldrT="[Texto]" custT="1"/>
      <dgm:spPr/>
      <dgm:t>
        <a:bodyPr/>
        <a:lstStyle/>
        <a:p>
          <a:r>
            <a:rPr lang="pt-BR" sz="1050" b="1"/>
            <a:t>Estoque</a:t>
          </a:r>
        </a:p>
      </dgm:t>
    </dgm:pt>
    <dgm:pt modelId="{B9D8F738-1A3C-4903-9EB0-3FC8AA9C10B4}" type="parTrans" cxnId="{94C426EB-F81D-42B3-9692-78A367AAB54E}">
      <dgm:prSet/>
      <dgm:spPr/>
      <dgm:t>
        <a:bodyPr/>
        <a:lstStyle/>
        <a:p>
          <a:endParaRPr lang="pt-BR" sz="2400"/>
        </a:p>
      </dgm:t>
    </dgm:pt>
    <dgm:pt modelId="{94F58793-3E58-4DC9-B488-1876C18A2D99}" type="sibTrans" cxnId="{94C426EB-F81D-42B3-9692-78A367AAB54E}">
      <dgm:prSet custT="1"/>
      <dgm:spPr/>
      <dgm:t>
        <a:bodyPr/>
        <a:lstStyle/>
        <a:p>
          <a:endParaRPr lang="pt-BR" sz="900"/>
        </a:p>
      </dgm:t>
    </dgm:pt>
    <dgm:pt modelId="{F302F239-6441-4BA5-B9AF-EA0B3699E3C9}">
      <dgm:prSet phldrT="[Texto]" custT="1"/>
      <dgm:spPr/>
      <dgm:t>
        <a:bodyPr/>
        <a:lstStyle/>
        <a:p>
          <a:r>
            <a:rPr lang="pt-BR" sz="1050" b="1"/>
            <a:t>Vendas</a:t>
          </a:r>
        </a:p>
      </dgm:t>
    </dgm:pt>
    <dgm:pt modelId="{A309596B-500D-496C-90DD-392F36E48FB6}" type="parTrans" cxnId="{2544A611-B566-48FA-9056-CB411536B93B}">
      <dgm:prSet/>
      <dgm:spPr/>
      <dgm:t>
        <a:bodyPr/>
        <a:lstStyle/>
        <a:p>
          <a:endParaRPr lang="pt-BR" sz="2400"/>
        </a:p>
      </dgm:t>
    </dgm:pt>
    <dgm:pt modelId="{B3E1B623-A14D-46D0-AB3E-226245EC2E78}" type="sibTrans" cxnId="{2544A611-B566-48FA-9056-CB411536B93B}">
      <dgm:prSet custT="1"/>
      <dgm:spPr/>
      <dgm:t>
        <a:bodyPr/>
        <a:lstStyle/>
        <a:p>
          <a:endParaRPr lang="pt-BR" sz="900"/>
        </a:p>
      </dgm:t>
    </dgm:pt>
    <dgm:pt modelId="{34FBC26E-4DF3-4AD9-A625-16AF3475E6BE}">
      <dgm:prSet phldrT="[Texto]" custT="1"/>
      <dgm:spPr/>
      <dgm:t>
        <a:bodyPr/>
        <a:lstStyle/>
        <a:p>
          <a:r>
            <a:rPr lang="pt-BR" sz="1050" b="1"/>
            <a:t>Estoque</a:t>
          </a:r>
        </a:p>
      </dgm:t>
    </dgm:pt>
    <dgm:pt modelId="{55BA62B7-B4D5-48A5-AD0E-890EF917BE4D}" type="parTrans" cxnId="{574BD2AE-B4BC-427A-9BFA-7B9559B7646C}">
      <dgm:prSet/>
      <dgm:spPr/>
      <dgm:t>
        <a:bodyPr/>
        <a:lstStyle/>
        <a:p>
          <a:endParaRPr lang="pt-BR" sz="2400"/>
        </a:p>
      </dgm:t>
    </dgm:pt>
    <dgm:pt modelId="{3C225E26-190B-4F9B-B88F-C16EB9265201}" type="sibTrans" cxnId="{574BD2AE-B4BC-427A-9BFA-7B9559B7646C}">
      <dgm:prSet custT="1"/>
      <dgm:spPr/>
      <dgm:t>
        <a:bodyPr/>
        <a:lstStyle/>
        <a:p>
          <a:endParaRPr lang="pt-BR" sz="900"/>
        </a:p>
      </dgm:t>
    </dgm:pt>
    <dgm:pt modelId="{DD515157-E6C6-406C-9A9E-324E1D644BF4}">
      <dgm:prSet phldrT="[Texto]" custT="1"/>
      <dgm:spPr/>
      <dgm:t>
        <a:bodyPr/>
        <a:lstStyle/>
        <a:p>
          <a:r>
            <a:rPr lang="pt-BR" sz="1050" b="1"/>
            <a:t>Relatórios</a:t>
          </a:r>
        </a:p>
      </dgm:t>
    </dgm:pt>
    <dgm:pt modelId="{784AD5BA-963F-40F0-8AE0-6F605FFCB2D7}" type="parTrans" cxnId="{0BEA266C-6701-41AB-8558-ED8FD25D7F7E}">
      <dgm:prSet/>
      <dgm:spPr/>
      <dgm:t>
        <a:bodyPr/>
        <a:lstStyle/>
        <a:p>
          <a:endParaRPr lang="pt-BR" sz="2400"/>
        </a:p>
      </dgm:t>
    </dgm:pt>
    <dgm:pt modelId="{0CCE2E47-4D72-42B3-A411-74D0E2BD2129}" type="sibTrans" cxnId="{0BEA266C-6701-41AB-8558-ED8FD25D7F7E}">
      <dgm:prSet/>
      <dgm:spPr/>
      <dgm:t>
        <a:bodyPr/>
        <a:lstStyle/>
        <a:p>
          <a:endParaRPr lang="pt-BR" sz="2400"/>
        </a:p>
      </dgm:t>
    </dgm:pt>
    <dgm:pt modelId="{773B6C1F-6CC4-45E6-BD31-B34145764429}">
      <dgm:prSet phldrT="[Texto]" custT="1"/>
      <dgm:spPr/>
      <dgm:t>
        <a:bodyPr/>
        <a:lstStyle/>
        <a:p>
          <a:r>
            <a:rPr lang="pt-BR" sz="900"/>
            <a:t>Fornecedor</a:t>
          </a:r>
        </a:p>
      </dgm:t>
    </dgm:pt>
    <dgm:pt modelId="{00642F11-9DD6-46BD-AE50-22D3E4110A34}" type="parTrans" cxnId="{4ABFB926-E706-4E33-A4E9-396FA2757033}">
      <dgm:prSet/>
      <dgm:spPr/>
      <dgm:t>
        <a:bodyPr/>
        <a:lstStyle/>
        <a:p>
          <a:endParaRPr lang="pt-BR" sz="2400"/>
        </a:p>
      </dgm:t>
    </dgm:pt>
    <dgm:pt modelId="{7FC2EA5C-2339-440E-B750-999FE80DD689}" type="sibTrans" cxnId="{4ABFB926-E706-4E33-A4E9-396FA2757033}">
      <dgm:prSet/>
      <dgm:spPr/>
      <dgm:t>
        <a:bodyPr/>
        <a:lstStyle/>
        <a:p>
          <a:endParaRPr lang="pt-BR" sz="2400"/>
        </a:p>
      </dgm:t>
    </dgm:pt>
    <dgm:pt modelId="{85C2A228-06AD-4432-8CA9-665E7C10C880}">
      <dgm:prSet phldrT="[Texto]" custT="1"/>
      <dgm:spPr/>
      <dgm:t>
        <a:bodyPr/>
        <a:lstStyle/>
        <a:p>
          <a:r>
            <a:rPr lang="pt-BR" sz="900"/>
            <a:t>Cliente</a:t>
          </a:r>
        </a:p>
      </dgm:t>
    </dgm:pt>
    <dgm:pt modelId="{7339E18E-2E67-4233-9D34-7302458203DA}" type="parTrans" cxnId="{C47D1DCB-5D07-45FE-99F4-5812DDF6E27F}">
      <dgm:prSet/>
      <dgm:spPr/>
      <dgm:t>
        <a:bodyPr/>
        <a:lstStyle/>
        <a:p>
          <a:endParaRPr lang="pt-BR" sz="2400"/>
        </a:p>
      </dgm:t>
    </dgm:pt>
    <dgm:pt modelId="{B24D389B-32CD-42A5-AE11-1D8628C2C629}" type="sibTrans" cxnId="{C47D1DCB-5D07-45FE-99F4-5812DDF6E27F}">
      <dgm:prSet/>
      <dgm:spPr/>
      <dgm:t>
        <a:bodyPr/>
        <a:lstStyle/>
        <a:p>
          <a:endParaRPr lang="pt-BR" sz="2400"/>
        </a:p>
      </dgm:t>
    </dgm:pt>
    <dgm:pt modelId="{85E4BF24-4531-4B2E-9B7E-5C0B53B74F3C}">
      <dgm:prSet phldrT="[Texto]" custT="1"/>
      <dgm:spPr/>
      <dgm:t>
        <a:bodyPr/>
        <a:lstStyle/>
        <a:p>
          <a:r>
            <a:rPr lang="pt-BR" sz="900"/>
            <a:t>Vendedor</a:t>
          </a:r>
        </a:p>
      </dgm:t>
    </dgm:pt>
    <dgm:pt modelId="{B25D1109-E0F9-4246-AFE3-2F745F0ED0F8}" type="parTrans" cxnId="{73291AC3-AB57-49B0-98E3-82DE0CB206B2}">
      <dgm:prSet/>
      <dgm:spPr/>
      <dgm:t>
        <a:bodyPr/>
        <a:lstStyle/>
        <a:p>
          <a:endParaRPr lang="pt-BR" sz="2400"/>
        </a:p>
      </dgm:t>
    </dgm:pt>
    <dgm:pt modelId="{5D43C242-68C4-45C1-B35F-CD71E9E9E39B}" type="sibTrans" cxnId="{73291AC3-AB57-49B0-98E3-82DE0CB206B2}">
      <dgm:prSet/>
      <dgm:spPr/>
      <dgm:t>
        <a:bodyPr/>
        <a:lstStyle/>
        <a:p>
          <a:endParaRPr lang="pt-BR" sz="2400"/>
        </a:p>
      </dgm:t>
    </dgm:pt>
    <dgm:pt modelId="{6708D819-7430-44E9-B840-9AE5DC856089}">
      <dgm:prSet phldrT="[Texto]" custT="1"/>
      <dgm:spPr/>
      <dgm:t>
        <a:bodyPr/>
        <a:lstStyle/>
        <a:p>
          <a:r>
            <a:rPr lang="pt-BR" sz="900"/>
            <a:t>Produto</a:t>
          </a:r>
        </a:p>
      </dgm:t>
    </dgm:pt>
    <dgm:pt modelId="{864E4D7F-8B7C-4B17-91B1-148ED403A136}" type="parTrans" cxnId="{44F179B7-1649-405F-ACBE-147B0DDA0C28}">
      <dgm:prSet/>
      <dgm:spPr/>
      <dgm:t>
        <a:bodyPr/>
        <a:lstStyle/>
        <a:p>
          <a:endParaRPr lang="pt-BR" sz="2400"/>
        </a:p>
      </dgm:t>
    </dgm:pt>
    <dgm:pt modelId="{40B49AD6-0AEA-4236-AEFA-EECB1B131D5E}" type="sibTrans" cxnId="{44F179B7-1649-405F-ACBE-147B0DDA0C28}">
      <dgm:prSet/>
      <dgm:spPr/>
      <dgm:t>
        <a:bodyPr/>
        <a:lstStyle/>
        <a:p>
          <a:endParaRPr lang="pt-BR" sz="2400"/>
        </a:p>
      </dgm:t>
    </dgm:pt>
    <dgm:pt modelId="{A19D69AF-9F77-48EB-8CA9-EE0369EE6147}">
      <dgm:prSet phldrT="[Texto]" custT="1"/>
      <dgm:spPr/>
      <dgm:t>
        <a:bodyPr/>
        <a:lstStyle/>
        <a:p>
          <a:r>
            <a:rPr lang="pt-BR" sz="900"/>
            <a:t>Pedido</a:t>
          </a:r>
        </a:p>
      </dgm:t>
    </dgm:pt>
    <dgm:pt modelId="{4616BBCD-E1E1-49D9-A27B-5B595834738D}" type="parTrans" cxnId="{8264FD38-D24B-459E-978E-3F0C86444EB9}">
      <dgm:prSet/>
      <dgm:spPr/>
      <dgm:t>
        <a:bodyPr/>
        <a:lstStyle/>
        <a:p>
          <a:endParaRPr lang="pt-BR" sz="2400"/>
        </a:p>
      </dgm:t>
    </dgm:pt>
    <dgm:pt modelId="{3745177D-151D-4FDB-BCD2-2EEC2BC27F4C}" type="sibTrans" cxnId="{8264FD38-D24B-459E-978E-3F0C86444EB9}">
      <dgm:prSet/>
      <dgm:spPr/>
      <dgm:t>
        <a:bodyPr/>
        <a:lstStyle/>
        <a:p>
          <a:endParaRPr lang="pt-BR" sz="2400"/>
        </a:p>
      </dgm:t>
    </dgm:pt>
    <dgm:pt modelId="{73F4954B-415C-4D8D-A4A1-9DF0F03CD934}">
      <dgm:prSet phldrT="[Texto]" custT="1"/>
      <dgm:spPr/>
      <dgm:t>
        <a:bodyPr/>
        <a:lstStyle/>
        <a:p>
          <a:r>
            <a:rPr lang="pt-BR" sz="900"/>
            <a:t>NF entrada</a:t>
          </a:r>
        </a:p>
      </dgm:t>
    </dgm:pt>
    <dgm:pt modelId="{7047CA60-923F-4235-9F17-A6C234027008}" type="parTrans" cxnId="{CDF806F8-1540-406F-9B7F-15FF9B9A2683}">
      <dgm:prSet/>
      <dgm:spPr/>
      <dgm:t>
        <a:bodyPr/>
        <a:lstStyle/>
        <a:p>
          <a:endParaRPr lang="pt-BR" sz="2400"/>
        </a:p>
      </dgm:t>
    </dgm:pt>
    <dgm:pt modelId="{5F2126E0-DEB8-41B9-A466-5852E0033CD2}" type="sibTrans" cxnId="{CDF806F8-1540-406F-9B7F-15FF9B9A2683}">
      <dgm:prSet/>
      <dgm:spPr/>
      <dgm:t>
        <a:bodyPr/>
        <a:lstStyle/>
        <a:p>
          <a:endParaRPr lang="pt-BR" sz="2400"/>
        </a:p>
      </dgm:t>
    </dgm:pt>
    <dgm:pt modelId="{975F18F8-CDE5-4EEE-8211-4746A8367489}">
      <dgm:prSet phldrT="[Texto]" custT="1"/>
      <dgm:spPr/>
      <dgm:t>
        <a:bodyPr/>
        <a:lstStyle/>
        <a:p>
          <a:r>
            <a:rPr lang="pt-BR" sz="900"/>
            <a:t>Entradas via NF</a:t>
          </a:r>
        </a:p>
      </dgm:t>
    </dgm:pt>
    <dgm:pt modelId="{E1C1C166-6AAC-42A6-86E3-C4D9BD6E3338}" type="parTrans" cxnId="{27EC7A8E-88AA-4556-AFC1-DB019FDBC4ED}">
      <dgm:prSet/>
      <dgm:spPr/>
      <dgm:t>
        <a:bodyPr/>
        <a:lstStyle/>
        <a:p>
          <a:endParaRPr lang="pt-BR" sz="2400"/>
        </a:p>
      </dgm:t>
    </dgm:pt>
    <dgm:pt modelId="{993A17BB-2E4B-4DAE-922E-8092DB3FDE84}" type="sibTrans" cxnId="{27EC7A8E-88AA-4556-AFC1-DB019FDBC4ED}">
      <dgm:prSet/>
      <dgm:spPr/>
      <dgm:t>
        <a:bodyPr/>
        <a:lstStyle/>
        <a:p>
          <a:endParaRPr lang="pt-BR" sz="2400"/>
        </a:p>
      </dgm:t>
    </dgm:pt>
    <dgm:pt modelId="{C9F0FA27-FBA4-48EC-A1CB-951A43CABA44}">
      <dgm:prSet phldrT="[Texto]" custT="1"/>
      <dgm:spPr/>
      <dgm:t>
        <a:bodyPr/>
        <a:lstStyle/>
        <a:p>
          <a:r>
            <a:rPr lang="pt-BR" sz="900"/>
            <a:t>Atualiza Saldos</a:t>
          </a:r>
        </a:p>
      </dgm:t>
    </dgm:pt>
    <dgm:pt modelId="{BF0FD346-3F04-499C-99C8-5B10FE5510EB}" type="parTrans" cxnId="{20A5D300-822D-4252-A474-015CA0E5C006}">
      <dgm:prSet/>
      <dgm:spPr/>
      <dgm:t>
        <a:bodyPr/>
        <a:lstStyle/>
        <a:p>
          <a:endParaRPr lang="pt-BR" sz="2400"/>
        </a:p>
      </dgm:t>
    </dgm:pt>
    <dgm:pt modelId="{0AB5138A-D1E6-4429-960A-9DE300E7C0C6}" type="sibTrans" cxnId="{20A5D300-822D-4252-A474-015CA0E5C006}">
      <dgm:prSet/>
      <dgm:spPr/>
      <dgm:t>
        <a:bodyPr/>
        <a:lstStyle/>
        <a:p>
          <a:endParaRPr lang="pt-BR" sz="2400"/>
        </a:p>
      </dgm:t>
    </dgm:pt>
    <dgm:pt modelId="{859BCEB3-FD20-48E4-9078-8E2430FAE94F}">
      <dgm:prSet phldrT="[Texto]" custT="1"/>
      <dgm:spPr/>
      <dgm:t>
        <a:bodyPr/>
        <a:lstStyle/>
        <a:p>
          <a:r>
            <a:rPr lang="pt-BR" sz="900"/>
            <a:t>Pedido</a:t>
          </a:r>
        </a:p>
      </dgm:t>
    </dgm:pt>
    <dgm:pt modelId="{0E27228F-029F-46E8-98D4-4A19536F67B0}" type="parTrans" cxnId="{3EDE8957-B93E-43AF-94DA-AC5AEF9523E4}">
      <dgm:prSet/>
      <dgm:spPr/>
      <dgm:t>
        <a:bodyPr/>
        <a:lstStyle/>
        <a:p>
          <a:endParaRPr lang="pt-BR" sz="2400"/>
        </a:p>
      </dgm:t>
    </dgm:pt>
    <dgm:pt modelId="{CB18753F-FB07-4350-B1F5-D668FCB9613E}" type="sibTrans" cxnId="{3EDE8957-B93E-43AF-94DA-AC5AEF9523E4}">
      <dgm:prSet/>
      <dgm:spPr/>
      <dgm:t>
        <a:bodyPr/>
        <a:lstStyle/>
        <a:p>
          <a:endParaRPr lang="pt-BR" sz="2400"/>
        </a:p>
      </dgm:t>
    </dgm:pt>
    <dgm:pt modelId="{5DB61672-CF41-4CB7-942B-1D34A106D5E4}">
      <dgm:prSet phldrT="[Texto]" custT="1"/>
      <dgm:spPr/>
      <dgm:t>
        <a:bodyPr/>
        <a:lstStyle/>
        <a:p>
          <a:r>
            <a:rPr lang="pt-BR" sz="900"/>
            <a:t>NF Saida</a:t>
          </a:r>
        </a:p>
      </dgm:t>
    </dgm:pt>
    <dgm:pt modelId="{76150291-ED93-460D-A14A-8D77EEC18FD8}" type="parTrans" cxnId="{98B0D1BA-9F9A-46F8-B546-0EDDD33ABAB8}">
      <dgm:prSet/>
      <dgm:spPr/>
      <dgm:t>
        <a:bodyPr/>
        <a:lstStyle/>
        <a:p>
          <a:endParaRPr lang="pt-BR" sz="2400"/>
        </a:p>
      </dgm:t>
    </dgm:pt>
    <dgm:pt modelId="{05C1B194-6666-45BD-B868-74B947362801}" type="sibTrans" cxnId="{98B0D1BA-9F9A-46F8-B546-0EDDD33ABAB8}">
      <dgm:prSet/>
      <dgm:spPr/>
      <dgm:t>
        <a:bodyPr/>
        <a:lstStyle/>
        <a:p>
          <a:endParaRPr lang="pt-BR" sz="2400"/>
        </a:p>
      </dgm:t>
    </dgm:pt>
    <dgm:pt modelId="{CC51A4F7-8776-4E36-8454-8431585781CA}">
      <dgm:prSet phldrT="[Texto]" custT="1"/>
      <dgm:spPr/>
      <dgm:t>
        <a:bodyPr/>
        <a:lstStyle/>
        <a:p>
          <a:r>
            <a:rPr lang="pt-BR" sz="900"/>
            <a:t>Saida via NF</a:t>
          </a:r>
        </a:p>
      </dgm:t>
    </dgm:pt>
    <dgm:pt modelId="{871F713A-3431-48B9-90EA-B297B18783E0}" type="parTrans" cxnId="{67A18B15-F4A3-44B6-BA10-932D6AF195D2}">
      <dgm:prSet/>
      <dgm:spPr/>
      <dgm:t>
        <a:bodyPr/>
        <a:lstStyle/>
        <a:p>
          <a:endParaRPr lang="pt-BR" sz="2400"/>
        </a:p>
      </dgm:t>
    </dgm:pt>
    <dgm:pt modelId="{F5B4B20B-CE0B-4D99-9595-F9B2A1070AE2}" type="sibTrans" cxnId="{67A18B15-F4A3-44B6-BA10-932D6AF195D2}">
      <dgm:prSet/>
      <dgm:spPr/>
      <dgm:t>
        <a:bodyPr/>
        <a:lstStyle/>
        <a:p>
          <a:endParaRPr lang="pt-BR" sz="2400"/>
        </a:p>
      </dgm:t>
    </dgm:pt>
    <dgm:pt modelId="{A9BFF0E8-6A90-42E0-81E7-0C10743F92F1}">
      <dgm:prSet phldrT="[Texto]" custT="1"/>
      <dgm:spPr/>
      <dgm:t>
        <a:bodyPr/>
        <a:lstStyle/>
        <a:p>
          <a:r>
            <a:rPr lang="pt-BR" sz="900"/>
            <a:t>Atualiza Saldos</a:t>
          </a:r>
        </a:p>
      </dgm:t>
    </dgm:pt>
    <dgm:pt modelId="{95A8BF1E-A02D-4ECA-81C4-C5DB0548B90E}" type="parTrans" cxnId="{393B0B2B-E102-4FAB-AB88-6D93E66E6E4E}">
      <dgm:prSet/>
      <dgm:spPr/>
      <dgm:t>
        <a:bodyPr/>
        <a:lstStyle/>
        <a:p>
          <a:endParaRPr lang="pt-BR" sz="2400"/>
        </a:p>
      </dgm:t>
    </dgm:pt>
    <dgm:pt modelId="{D9A0E951-39D3-461E-BE99-300365E943E0}" type="sibTrans" cxnId="{393B0B2B-E102-4FAB-AB88-6D93E66E6E4E}">
      <dgm:prSet/>
      <dgm:spPr/>
      <dgm:t>
        <a:bodyPr/>
        <a:lstStyle/>
        <a:p>
          <a:endParaRPr lang="pt-BR" sz="2400"/>
        </a:p>
      </dgm:t>
    </dgm:pt>
    <dgm:pt modelId="{B3364DBF-879F-4980-9FDD-B4C810F5560D}">
      <dgm:prSet phldrT="[Texto]" custT="1"/>
      <dgm:spPr/>
      <dgm:t>
        <a:bodyPr/>
        <a:lstStyle/>
        <a:p>
          <a:r>
            <a:rPr lang="pt-BR" sz="900"/>
            <a:t>Validações</a:t>
          </a:r>
        </a:p>
      </dgm:t>
    </dgm:pt>
    <dgm:pt modelId="{B272293B-F596-443F-8E07-98D24205FC11}" type="parTrans" cxnId="{B82F4E07-9390-4B8B-89F9-2D713B9F98CC}">
      <dgm:prSet/>
      <dgm:spPr/>
      <dgm:t>
        <a:bodyPr/>
        <a:lstStyle/>
        <a:p>
          <a:endParaRPr lang="pt-BR" sz="2400"/>
        </a:p>
      </dgm:t>
    </dgm:pt>
    <dgm:pt modelId="{34D62A72-3D06-4369-9242-1E5185DA9F5B}" type="sibTrans" cxnId="{B82F4E07-9390-4B8B-89F9-2D713B9F98CC}">
      <dgm:prSet/>
      <dgm:spPr/>
      <dgm:t>
        <a:bodyPr/>
        <a:lstStyle/>
        <a:p>
          <a:endParaRPr lang="pt-BR" sz="2400"/>
        </a:p>
      </dgm:t>
    </dgm:pt>
    <dgm:pt modelId="{B83E742E-1E98-4C2A-BF91-D909A1628B59}">
      <dgm:prSet phldrT="[Texto]" custT="1"/>
      <dgm:spPr/>
      <dgm:t>
        <a:bodyPr/>
        <a:lstStyle/>
        <a:p>
          <a:r>
            <a:rPr lang="pt-BR" sz="900"/>
            <a:t>Analises</a:t>
          </a:r>
        </a:p>
      </dgm:t>
    </dgm:pt>
    <dgm:pt modelId="{01DA4220-59E4-4F2F-A4E8-EE5C0DC5E1DF}" type="parTrans" cxnId="{C6C537A4-0B72-45DA-A5B3-A2849B9797DA}">
      <dgm:prSet/>
      <dgm:spPr/>
      <dgm:t>
        <a:bodyPr/>
        <a:lstStyle/>
        <a:p>
          <a:endParaRPr lang="pt-BR" sz="2400"/>
        </a:p>
      </dgm:t>
    </dgm:pt>
    <dgm:pt modelId="{D0578C9B-C6E5-41CC-84C0-F0F0E3715B48}" type="sibTrans" cxnId="{C6C537A4-0B72-45DA-A5B3-A2849B9797DA}">
      <dgm:prSet/>
      <dgm:spPr/>
      <dgm:t>
        <a:bodyPr/>
        <a:lstStyle/>
        <a:p>
          <a:endParaRPr lang="pt-BR" sz="2400"/>
        </a:p>
      </dgm:t>
    </dgm:pt>
    <dgm:pt modelId="{31834652-6542-449C-A69A-407AD6FFFDB2}" type="pres">
      <dgm:prSet presAssocID="{80B5A53E-7F19-4696-84B2-4EF3E0FA0570}" presName="diagram" presStyleCnt="0">
        <dgm:presLayoutVars>
          <dgm:dir/>
          <dgm:resizeHandles val="exact"/>
        </dgm:presLayoutVars>
      </dgm:prSet>
      <dgm:spPr/>
    </dgm:pt>
    <dgm:pt modelId="{2B85AD22-1F01-4A0A-AB12-B0007B4E936A}" type="pres">
      <dgm:prSet presAssocID="{BA46F3B5-44D0-4FAE-BD4A-82887D0A3CCB}" presName="node" presStyleLbl="node1" presStyleIdx="0" presStyleCnt="6" custScaleY="123307">
        <dgm:presLayoutVars>
          <dgm:bulletEnabled val="1"/>
        </dgm:presLayoutVars>
      </dgm:prSet>
      <dgm:spPr/>
    </dgm:pt>
    <dgm:pt modelId="{4DE0428C-288E-442A-A6CF-4E6A90F126D2}" type="pres">
      <dgm:prSet presAssocID="{22A9A8D8-FBE4-497E-8A75-6FA368652A22}" presName="sibTrans" presStyleLbl="sibTrans2D1" presStyleIdx="0" presStyleCnt="5"/>
      <dgm:spPr/>
    </dgm:pt>
    <dgm:pt modelId="{B26DE4B8-F2C3-4802-A807-70AF30D51D25}" type="pres">
      <dgm:prSet presAssocID="{22A9A8D8-FBE4-497E-8A75-6FA368652A22}" presName="connectorText" presStyleLbl="sibTrans2D1" presStyleIdx="0" presStyleCnt="5"/>
      <dgm:spPr/>
    </dgm:pt>
    <dgm:pt modelId="{CCBD332A-1140-4834-B2F5-ED6C2FB18748}" type="pres">
      <dgm:prSet presAssocID="{2CA542C0-3356-4D70-B293-4E5C7FD3FC7B}" presName="node" presStyleLbl="node1" presStyleIdx="1" presStyleCnt="6">
        <dgm:presLayoutVars>
          <dgm:bulletEnabled val="1"/>
        </dgm:presLayoutVars>
      </dgm:prSet>
      <dgm:spPr/>
    </dgm:pt>
    <dgm:pt modelId="{85C35E1E-599C-495E-8F7B-206553385E7E}" type="pres">
      <dgm:prSet presAssocID="{2C3973A7-E4E1-42DF-B2C4-FC0F9B4592E6}" presName="sibTrans" presStyleLbl="sibTrans2D1" presStyleIdx="1" presStyleCnt="5"/>
      <dgm:spPr/>
    </dgm:pt>
    <dgm:pt modelId="{FC2C995C-E164-418F-B397-77B43A819ABC}" type="pres">
      <dgm:prSet presAssocID="{2C3973A7-E4E1-42DF-B2C4-FC0F9B4592E6}" presName="connectorText" presStyleLbl="sibTrans2D1" presStyleIdx="1" presStyleCnt="5"/>
      <dgm:spPr/>
    </dgm:pt>
    <dgm:pt modelId="{697D2CA6-F1B7-455A-A9E7-449F30488404}" type="pres">
      <dgm:prSet presAssocID="{977CB012-641B-43B1-8CB3-A84852EB436B}" presName="node" presStyleLbl="node1" presStyleIdx="2" presStyleCnt="6">
        <dgm:presLayoutVars>
          <dgm:bulletEnabled val="1"/>
        </dgm:presLayoutVars>
      </dgm:prSet>
      <dgm:spPr/>
    </dgm:pt>
    <dgm:pt modelId="{BED4BF6B-035A-4FF0-A909-B5F0B64577D0}" type="pres">
      <dgm:prSet presAssocID="{94F58793-3E58-4DC9-B488-1876C18A2D99}" presName="sibTrans" presStyleLbl="sibTrans2D1" presStyleIdx="2" presStyleCnt="5"/>
      <dgm:spPr/>
    </dgm:pt>
    <dgm:pt modelId="{FF9FDFB9-91B7-40A9-95A9-4E4BF656D5FA}" type="pres">
      <dgm:prSet presAssocID="{94F58793-3E58-4DC9-B488-1876C18A2D99}" presName="connectorText" presStyleLbl="sibTrans2D1" presStyleIdx="2" presStyleCnt="5"/>
      <dgm:spPr/>
    </dgm:pt>
    <dgm:pt modelId="{8CCF8F60-C2B2-4C31-97B8-C2F3F044BF2D}" type="pres">
      <dgm:prSet presAssocID="{F302F239-6441-4BA5-B9AF-EA0B3699E3C9}" presName="node" presStyleLbl="node1" presStyleIdx="3" presStyleCnt="6">
        <dgm:presLayoutVars>
          <dgm:bulletEnabled val="1"/>
        </dgm:presLayoutVars>
      </dgm:prSet>
      <dgm:spPr/>
    </dgm:pt>
    <dgm:pt modelId="{68844C2C-659D-4F8E-8F76-5AFB1277918F}" type="pres">
      <dgm:prSet presAssocID="{B3E1B623-A14D-46D0-AB3E-226245EC2E78}" presName="sibTrans" presStyleLbl="sibTrans2D1" presStyleIdx="3" presStyleCnt="5"/>
      <dgm:spPr/>
    </dgm:pt>
    <dgm:pt modelId="{AA3B5FDD-A40B-4DEC-9DB0-56C9A81204A9}" type="pres">
      <dgm:prSet presAssocID="{B3E1B623-A14D-46D0-AB3E-226245EC2E78}" presName="connectorText" presStyleLbl="sibTrans2D1" presStyleIdx="3" presStyleCnt="5"/>
      <dgm:spPr/>
    </dgm:pt>
    <dgm:pt modelId="{0549F83D-156F-4DF4-87E7-26F77F05A79E}" type="pres">
      <dgm:prSet presAssocID="{34FBC26E-4DF3-4AD9-A625-16AF3475E6BE}" presName="node" presStyleLbl="node1" presStyleIdx="4" presStyleCnt="6">
        <dgm:presLayoutVars>
          <dgm:bulletEnabled val="1"/>
        </dgm:presLayoutVars>
      </dgm:prSet>
      <dgm:spPr/>
    </dgm:pt>
    <dgm:pt modelId="{298BC543-5329-4731-B9BB-37D17F62204E}" type="pres">
      <dgm:prSet presAssocID="{3C225E26-190B-4F9B-B88F-C16EB9265201}" presName="sibTrans" presStyleLbl="sibTrans2D1" presStyleIdx="4" presStyleCnt="5"/>
      <dgm:spPr/>
    </dgm:pt>
    <dgm:pt modelId="{85EEFF69-80DC-4226-8636-FE86F372BA76}" type="pres">
      <dgm:prSet presAssocID="{3C225E26-190B-4F9B-B88F-C16EB9265201}" presName="connectorText" presStyleLbl="sibTrans2D1" presStyleIdx="4" presStyleCnt="5"/>
      <dgm:spPr/>
    </dgm:pt>
    <dgm:pt modelId="{A13870B2-68D7-4965-9F28-F189E76F5E1F}" type="pres">
      <dgm:prSet presAssocID="{DD515157-E6C6-406C-9A9E-324E1D644BF4}" presName="node" presStyleLbl="node1" presStyleIdx="5" presStyleCnt="6">
        <dgm:presLayoutVars>
          <dgm:bulletEnabled val="1"/>
        </dgm:presLayoutVars>
      </dgm:prSet>
      <dgm:spPr/>
    </dgm:pt>
  </dgm:ptLst>
  <dgm:cxnLst>
    <dgm:cxn modelId="{5348CE00-9603-46FE-A544-167AF0EC140A}" type="presOf" srcId="{85C2A228-06AD-4432-8CA9-665E7C10C880}" destId="{2B85AD22-1F01-4A0A-AB12-B0007B4E936A}" srcOrd="0" destOrd="2" presId="urn:microsoft.com/office/officeart/2005/8/layout/process5"/>
    <dgm:cxn modelId="{20A5D300-822D-4252-A474-015CA0E5C006}" srcId="{977CB012-641B-43B1-8CB3-A84852EB436B}" destId="{C9F0FA27-FBA4-48EC-A1CB-951A43CABA44}" srcOrd="1" destOrd="0" parTransId="{BF0FD346-3F04-499C-99C8-5B10FE5510EB}" sibTransId="{0AB5138A-D1E6-4429-960A-9DE300E7C0C6}"/>
    <dgm:cxn modelId="{B82F4E07-9390-4B8B-89F9-2D713B9F98CC}" srcId="{DD515157-E6C6-406C-9A9E-324E1D644BF4}" destId="{B3364DBF-879F-4980-9FDD-B4C810F5560D}" srcOrd="1" destOrd="0" parTransId="{B272293B-F596-443F-8E07-98D24205FC11}" sibTransId="{34D62A72-3D06-4369-9242-1E5185DA9F5B}"/>
    <dgm:cxn modelId="{EC752B08-05F3-4C50-917B-7D9557E8B732}" srcId="{DD515157-E6C6-406C-9A9E-324E1D644BF4}" destId="{A1D6ED9C-1BC7-4A9A-8E40-8F438A58EF20}" srcOrd="0" destOrd="0" parTransId="{0EBB8E7C-95D3-49F4-8C25-F3EFEAC2871D}" sibTransId="{292F711C-FE8C-4A94-952B-6960187EBE15}"/>
    <dgm:cxn modelId="{2544A611-B566-48FA-9056-CB411536B93B}" srcId="{80B5A53E-7F19-4696-84B2-4EF3E0FA0570}" destId="{F302F239-6441-4BA5-B9AF-EA0B3699E3C9}" srcOrd="3" destOrd="0" parTransId="{A309596B-500D-496C-90DD-392F36E48FB6}" sibTransId="{B3E1B623-A14D-46D0-AB3E-226245EC2E78}"/>
    <dgm:cxn modelId="{67A18B15-F4A3-44B6-BA10-932D6AF195D2}" srcId="{34FBC26E-4DF3-4AD9-A625-16AF3475E6BE}" destId="{CC51A4F7-8776-4E36-8454-8431585781CA}" srcOrd="0" destOrd="0" parTransId="{871F713A-3431-48B9-90EA-B297B18783E0}" sibTransId="{F5B4B20B-CE0B-4D99-9595-F9B2A1070AE2}"/>
    <dgm:cxn modelId="{A9067D1C-5EBD-4C19-954F-8BF45B0128C8}" type="presOf" srcId="{22A9A8D8-FBE4-497E-8A75-6FA368652A22}" destId="{4DE0428C-288E-442A-A6CF-4E6A90F126D2}" srcOrd="0" destOrd="0" presId="urn:microsoft.com/office/officeart/2005/8/layout/process5"/>
    <dgm:cxn modelId="{81961625-7635-483A-8B9F-B2D7DEAE0466}" type="presOf" srcId="{2C3973A7-E4E1-42DF-B2C4-FC0F9B4592E6}" destId="{85C35E1E-599C-495E-8F7B-206553385E7E}" srcOrd="0" destOrd="0" presId="urn:microsoft.com/office/officeart/2005/8/layout/process5"/>
    <dgm:cxn modelId="{4ABFB926-E706-4E33-A4E9-396FA2757033}" srcId="{BA46F3B5-44D0-4FAE-BD4A-82887D0A3CCB}" destId="{773B6C1F-6CC4-45E6-BD31-B34145764429}" srcOrd="0" destOrd="0" parTransId="{00642F11-9DD6-46BD-AE50-22D3E4110A34}" sibTransId="{7FC2EA5C-2339-440E-B750-999FE80DD689}"/>
    <dgm:cxn modelId="{C7AD7727-8FB4-489E-AAB6-D3544052621F}" type="presOf" srcId="{94F58793-3E58-4DC9-B488-1876C18A2D99}" destId="{FF9FDFB9-91B7-40A9-95A9-4E4BF656D5FA}" srcOrd="1" destOrd="0" presId="urn:microsoft.com/office/officeart/2005/8/layout/process5"/>
    <dgm:cxn modelId="{393B0B2B-E102-4FAB-AB88-6D93E66E6E4E}" srcId="{34FBC26E-4DF3-4AD9-A625-16AF3475E6BE}" destId="{A9BFF0E8-6A90-42E0-81E7-0C10743F92F1}" srcOrd="1" destOrd="0" parTransId="{95A8BF1E-A02D-4ECA-81C4-C5DB0548B90E}" sibTransId="{D9A0E951-39D3-461E-BE99-300365E943E0}"/>
    <dgm:cxn modelId="{F9CF6C36-CDE1-42C5-B7BD-8D84F315D4DF}" type="presOf" srcId="{773B6C1F-6CC4-45E6-BD31-B34145764429}" destId="{2B85AD22-1F01-4A0A-AB12-B0007B4E936A}" srcOrd="0" destOrd="1" presId="urn:microsoft.com/office/officeart/2005/8/layout/process5"/>
    <dgm:cxn modelId="{8264FD38-D24B-459E-978E-3F0C86444EB9}" srcId="{2CA542C0-3356-4D70-B293-4E5C7FD3FC7B}" destId="{A19D69AF-9F77-48EB-8CA9-EE0369EE6147}" srcOrd="0" destOrd="0" parTransId="{4616BBCD-E1E1-49D9-A27B-5B595834738D}" sibTransId="{3745177D-151D-4FDB-BCD2-2EEC2BC27F4C}"/>
    <dgm:cxn modelId="{3A79025E-2963-41A8-AE57-E07C4CCD5DA5}" type="presOf" srcId="{6708D819-7430-44E9-B840-9AE5DC856089}" destId="{2B85AD22-1F01-4A0A-AB12-B0007B4E936A}" srcOrd="0" destOrd="4" presId="urn:microsoft.com/office/officeart/2005/8/layout/process5"/>
    <dgm:cxn modelId="{31535F5E-B371-4F21-9931-ACBDE8CAC914}" srcId="{80B5A53E-7F19-4696-84B2-4EF3E0FA0570}" destId="{BA46F3B5-44D0-4FAE-BD4A-82887D0A3CCB}" srcOrd="0" destOrd="0" parTransId="{53E6E7FC-B161-47DD-8567-02667709E3F2}" sibTransId="{22A9A8D8-FBE4-497E-8A75-6FA368652A22}"/>
    <dgm:cxn modelId="{0BEA266C-6701-41AB-8558-ED8FD25D7F7E}" srcId="{80B5A53E-7F19-4696-84B2-4EF3E0FA0570}" destId="{DD515157-E6C6-406C-9A9E-324E1D644BF4}" srcOrd="5" destOrd="0" parTransId="{784AD5BA-963F-40F0-8AE0-6F605FFCB2D7}" sibTransId="{0CCE2E47-4D72-42B3-A411-74D0E2BD2129}"/>
    <dgm:cxn modelId="{3C2D3D6C-EBE8-4901-8520-BC88F94BE887}" type="presOf" srcId="{2C3973A7-E4E1-42DF-B2C4-FC0F9B4592E6}" destId="{FC2C995C-E164-418F-B397-77B43A819ABC}" srcOrd="1" destOrd="0" presId="urn:microsoft.com/office/officeart/2005/8/layout/process5"/>
    <dgm:cxn modelId="{184A9655-BEF5-4F4C-BC2D-7959AE5FB2DE}" type="presOf" srcId="{34FBC26E-4DF3-4AD9-A625-16AF3475E6BE}" destId="{0549F83D-156F-4DF4-87E7-26F77F05A79E}" srcOrd="0" destOrd="0" presId="urn:microsoft.com/office/officeart/2005/8/layout/process5"/>
    <dgm:cxn modelId="{B9709755-F98D-45FC-987B-2602A754F5DD}" type="presOf" srcId="{22A9A8D8-FBE4-497E-8A75-6FA368652A22}" destId="{B26DE4B8-F2C3-4802-A807-70AF30D51D25}" srcOrd="1" destOrd="0" presId="urn:microsoft.com/office/officeart/2005/8/layout/process5"/>
    <dgm:cxn modelId="{3EDE8957-B93E-43AF-94DA-AC5AEF9523E4}" srcId="{F302F239-6441-4BA5-B9AF-EA0B3699E3C9}" destId="{859BCEB3-FD20-48E4-9078-8E2430FAE94F}" srcOrd="0" destOrd="0" parTransId="{0E27228F-029F-46E8-98D4-4A19536F67B0}" sibTransId="{CB18753F-FB07-4350-B1F5-D668FCB9613E}"/>
    <dgm:cxn modelId="{410E2258-3750-4BE0-98A8-ED3CB383578F}" type="presOf" srcId="{B3364DBF-879F-4980-9FDD-B4C810F5560D}" destId="{A13870B2-68D7-4965-9F28-F189E76F5E1F}" srcOrd="0" destOrd="2" presId="urn:microsoft.com/office/officeart/2005/8/layout/process5"/>
    <dgm:cxn modelId="{67D9107D-9919-456B-BA0B-B2247655D9A3}" type="presOf" srcId="{3C225E26-190B-4F9B-B88F-C16EB9265201}" destId="{298BC543-5329-4731-B9BB-37D17F62204E}" srcOrd="0" destOrd="0" presId="urn:microsoft.com/office/officeart/2005/8/layout/process5"/>
    <dgm:cxn modelId="{3C837D82-9AA9-43AA-8633-2925886E67D3}" type="presOf" srcId="{F302F239-6441-4BA5-B9AF-EA0B3699E3C9}" destId="{8CCF8F60-C2B2-4C31-97B8-C2F3F044BF2D}" srcOrd="0" destOrd="0" presId="urn:microsoft.com/office/officeart/2005/8/layout/process5"/>
    <dgm:cxn modelId="{AFCB2986-13D5-400D-9EF1-ACDD67DE28A2}" type="presOf" srcId="{94F58793-3E58-4DC9-B488-1876C18A2D99}" destId="{BED4BF6B-035A-4FF0-A909-B5F0B64577D0}" srcOrd="0" destOrd="0" presId="urn:microsoft.com/office/officeart/2005/8/layout/process5"/>
    <dgm:cxn modelId="{BCF57587-7961-4809-ACE3-B7987D6F3D75}" type="presOf" srcId="{80B5A53E-7F19-4696-84B2-4EF3E0FA0570}" destId="{31834652-6542-449C-A69A-407AD6FFFDB2}" srcOrd="0" destOrd="0" presId="urn:microsoft.com/office/officeart/2005/8/layout/process5"/>
    <dgm:cxn modelId="{C80AFF88-7613-43FD-B405-5CCDF550A8F6}" type="presOf" srcId="{A1D6ED9C-1BC7-4A9A-8E40-8F438A58EF20}" destId="{A13870B2-68D7-4965-9F28-F189E76F5E1F}" srcOrd="0" destOrd="1" presId="urn:microsoft.com/office/officeart/2005/8/layout/process5"/>
    <dgm:cxn modelId="{27EC7A8E-88AA-4556-AFC1-DB019FDBC4ED}" srcId="{977CB012-641B-43B1-8CB3-A84852EB436B}" destId="{975F18F8-CDE5-4EEE-8211-4746A8367489}" srcOrd="0" destOrd="0" parTransId="{E1C1C166-6AAC-42A6-86E3-C4D9BD6E3338}" sibTransId="{993A17BB-2E4B-4DAE-922E-8092DB3FDE84}"/>
    <dgm:cxn modelId="{73A69C8E-B0EF-4377-B9BD-2189AD638CC1}" type="presOf" srcId="{975F18F8-CDE5-4EEE-8211-4746A8367489}" destId="{697D2CA6-F1B7-455A-A9E7-449F30488404}" srcOrd="0" destOrd="1" presId="urn:microsoft.com/office/officeart/2005/8/layout/process5"/>
    <dgm:cxn modelId="{F45B4897-E316-4861-A94E-2310B0FAB045}" type="presOf" srcId="{2CA542C0-3356-4D70-B293-4E5C7FD3FC7B}" destId="{CCBD332A-1140-4834-B2F5-ED6C2FB18748}" srcOrd="0" destOrd="0" presId="urn:microsoft.com/office/officeart/2005/8/layout/process5"/>
    <dgm:cxn modelId="{496EED97-0CAF-4593-8149-F04F5117BC41}" type="presOf" srcId="{C9F0FA27-FBA4-48EC-A1CB-951A43CABA44}" destId="{697D2CA6-F1B7-455A-A9E7-449F30488404}" srcOrd="0" destOrd="2" presId="urn:microsoft.com/office/officeart/2005/8/layout/process5"/>
    <dgm:cxn modelId="{0B32D79C-EF98-4323-9FF2-2A6FB805A1D4}" type="presOf" srcId="{CC51A4F7-8776-4E36-8454-8431585781CA}" destId="{0549F83D-156F-4DF4-87E7-26F77F05A79E}" srcOrd="0" destOrd="1" presId="urn:microsoft.com/office/officeart/2005/8/layout/process5"/>
    <dgm:cxn modelId="{A010C99D-9D57-4497-BC53-8733ACE1090D}" type="presOf" srcId="{3C225E26-190B-4F9B-B88F-C16EB9265201}" destId="{85EEFF69-80DC-4226-8636-FE86F372BA76}" srcOrd="1" destOrd="0" presId="urn:microsoft.com/office/officeart/2005/8/layout/process5"/>
    <dgm:cxn modelId="{C6C537A4-0B72-45DA-A5B3-A2849B9797DA}" srcId="{DD515157-E6C6-406C-9A9E-324E1D644BF4}" destId="{B83E742E-1E98-4C2A-BF91-D909A1628B59}" srcOrd="2" destOrd="0" parTransId="{01DA4220-59E4-4F2F-A4E8-EE5C0DC5E1DF}" sibTransId="{D0578C9B-C6E5-41CC-84C0-F0F0E3715B48}"/>
    <dgm:cxn modelId="{ACACE6A8-E02C-4239-AA2B-735AD477CE1D}" type="presOf" srcId="{BA46F3B5-44D0-4FAE-BD4A-82887D0A3CCB}" destId="{2B85AD22-1F01-4A0A-AB12-B0007B4E936A}" srcOrd="0" destOrd="0" presId="urn:microsoft.com/office/officeart/2005/8/layout/process5"/>
    <dgm:cxn modelId="{A52D32AA-7529-4EB6-9570-FFB6342C1F4F}" type="presOf" srcId="{B3E1B623-A14D-46D0-AB3E-226245EC2E78}" destId="{AA3B5FDD-A40B-4DEC-9DB0-56C9A81204A9}" srcOrd="1" destOrd="0" presId="urn:microsoft.com/office/officeart/2005/8/layout/process5"/>
    <dgm:cxn modelId="{D31F2AAB-3B35-4D3C-BDAA-748B3C2EC2E3}" type="presOf" srcId="{A9BFF0E8-6A90-42E0-81E7-0C10743F92F1}" destId="{0549F83D-156F-4DF4-87E7-26F77F05A79E}" srcOrd="0" destOrd="2" presId="urn:microsoft.com/office/officeart/2005/8/layout/process5"/>
    <dgm:cxn modelId="{574BD2AE-B4BC-427A-9BFA-7B9559B7646C}" srcId="{80B5A53E-7F19-4696-84B2-4EF3E0FA0570}" destId="{34FBC26E-4DF3-4AD9-A625-16AF3475E6BE}" srcOrd="4" destOrd="0" parTransId="{55BA62B7-B4D5-48A5-AD0E-890EF917BE4D}" sibTransId="{3C225E26-190B-4F9B-B88F-C16EB9265201}"/>
    <dgm:cxn modelId="{B15C00B5-87CB-4C2A-B684-EEE5C688484C}" type="presOf" srcId="{B83E742E-1E98-4C2A-BF91-D909A1628B59}" destId="{A13870B2-68D7-4965-9F28-F189E76F5E1F}" srcOrd="0" destOrd="3" presId="urn:microsoft.com/office/officeart/2005/8/layout/process5"/>
    <dgm:cxn modelId="{44F179B7-1649-405F-ACBE-147B0DDA0C28}" srcId="{BA46F3B5-44D0-4FAE-BD4A-82887D0A3CCB}" destId="{6708D819-7430-44E9-B840-9AE5DC856089}" srcOrd="3" destOrd="0" parTransId="{864E4D7F-8B7C-4B17-91B1-148ED403A136}" sibTransId="{40B49AD6-0AEA-4236-AEFA-EECB1B131D5E}"/>
    <dgm:cxn modelId="{98B0D1BA-9F9A-46F8-B546-0EDDD33ABAB8}" srcId="{F302F239-6441-4BA5-B9AF-EA0B3699E3C9}" destId="{5DB61672-CF41-4CB7-942B-1D34A106D5E4}" srcOrd="1" destOrd="0" parTransId="{76150291-ED93-460D-A14A-8D77EEC18FD8}" sibTransId="{05C1B194-6666-45BD-B868-74B947362801}"/>
    <dgm:cxn modelId="{38E9A2C2-D7D3-46E8-AE4E-465A1D54F9A8}" type="presOf" srcId="{A19D69AF-9F77-48EB-8CA9-EE0369EE6147}" destId="{CCBD332A-1140-4834-B2F5-ED6C2FB18748}" srcOrd="0" destOrd="1" presId="urn:microsoft.com/office/officeart/2005/8/layout/process5"/>
    <dgm:cxn modelId="{73291AC3-AB57-49B0-98E3-82DE0CB206B2}" srcId="{BA46F3B5-44D0-4FAE-BD4A-82887D0A3CCB}" destId="{85E4BF24-4531-4B2E-9B7E-5C0B53B74F3C}" srcOrd="2" destOrd="0" parTransId="{B25D1109-E0F9-4246-AFE3-2F745F0ED0F8}" sibTransId="{5D43C242-68C4-45C1-B35F-CD71E9E9E39B}"/>
    <dgm:cxn modelId="{C47D1DCB-5D07-45FE-99F4-5812DDF6E27F}" srcId="{BA46F3B5-44D0-4FAE-BD4A-82887D0A3CCB}" destId="{85C2A228-06AD-4432-8CA9-665E7C10C880}" srcOrd="1" destOrd="0" parTransId="{7339E18E-2E67-4233-9D34-7302458203DA}" sibTransId="{B24D389B-32CD-42A5-AE11-1D8628C2C629}"/>
    <dgm:cxn modelId="{C24ADAD9-0EEE-4281-9B64-F23696468ED6}" srcId="{80B5A53E-7F19-4696-84B2-4EF3E0FA0570}" destId="{2CA542C0-3356-4D70-B293-4E5C7FD3FC7B}" srcOrd="1" destOrd="0" parTransId="{47EE4BCE-CE5B-4875-B841-E066DC2F425B}" sibTransId="{2C3973A7-E4E1-42DF-B2C4-FC0F9B4592E6}"/>
    <dgm:cxn modelId="{43977CE0-AF53-41CA-A7FC-E1F8940C5521}" type="presOf" srcId="{DD515157-E6C6-406C-9A9E-324E1D644BF4}" destId="{A13870B2-68D7-4965-9F28-F189E76F5E1F}" srcOrd="0" destOrd="0" presId="urn:microsoft.com/office/officeart/2005/8/layout/process5"/>
    <dgm:cxn modelId="{487998E0-0313-49D4-8FFE-E37AC796C010}" type="presOf" srcId="{B3E1B623-A14D-46D0-AB3E-226245EC2E78}" destId="{68844C2C-659D-4F8E-8F76-5AFB1277918F}" srcOrd="0" destOrd="0" presId="urn:microsoft.com/office/officeart/2005/8/layout/process5"/>
    <dgm:cxn modelId="{94C426EB-F81D-42B3-9692-78A367AAB54E}" srcId="{80B5A53E-7F19-4696-84B2-4EF3E0FA0570}" destId="{977CB012-641B-43B1-8CB3-A84852EB436B}" srcOrd="2" destOrd="0" parTransId="{B9D8F738-1A3C-4903-9EB0-3FC8AA9C10B4}" sibTransId="{94F58793-3E58-4DC9-B488-1876C18A2D99}"/>
    <dgm:cxn modelId="{C64DB7F0-CB2A-4F2B-9BAF-E8B207576E1F}" type="presOf" srcId="{5DB61672-CF41-4CB7-942B-1D34A106D5E4}" destId="{8CCF8F60-C2B2-4C31-97B8-C2F3F044BF2D}" srcOrd="0" destOrd="2" presId="urn:microsoft.com/office/officeart/2005/8/layout/process5"/>
    <dgm:cxn modelId="{AA5A59F1-6B22-44E6-8F8E-D0F412C8FFA0}" type="presOf" srcId="{859BCEB3-FD20-48E4-9078-8E2430FAE94F}" destId="{8CCF8F60-C2B2-4C31-97B8-C2F3F044BF2D}" srcOrd="0" destOrd="1" presId="urn:microsoft.com/office/officeart/2005/8/layout/process5"/>
    <dgm:cxn modelId="{CE204FF2-83B1-4524-9CF3-8E97684BCBD6}" type="presOf" srcId="{977CB012-641B-43B1-8CB3-A84852EB436B}" destId="{697D2CA6-F1B7-455A-A9E7-449F30488404}" srcOrd="0" destOrd="0" presId="urn:microsoft.com/office/officeart/2005/8/layout/process5"/>
    <dgm:cxn modelId="{9F8EA0F4-503B-4D15-959A-58B322B64A44}" type="presOf" srcId="{73F4954B-415C-4D8D-A4A1-9DF0F03CD934}" destId="{CCBD332A-1140-4834-B2F5-ED6C2FB18748}" srcOrd="0" destOrd="2" presId="urn:microsoft.com/office/officeart/2005/8/layout/process5"/>
    <dgm:cxn modelId="{CDF806F8-1540-406F-9B7F-15FF9B9A2683}" srcId="{2CA542C0-3356-4D70-B293-4E5C7FD3FC7B}" destId="{73F4954B-415C-4D8D-A4A1-9DF0F03CD934}" srcOrd="1" destOrd="0" parTransId="{7047CA60-923F-4235-9F17-A6C234027008}" sibTransId="{5F2126E0-DEB8-41B9-A466-5852E0033CD2}"/>
    <dgm:cxn modelId="{E73785FA-2ABB-41D2-B504-851E72F43C4A}" type="presOf" srcId="{85E4BF24-4531-4B2E-9B7E-5C0B53B74F3C}" destId="{2B85AD22-1F01-4A0A-AB12-B0007B4E936A}" srcOrd="0" destOrd="3" presId="urn:microsoft.com/office/officeart/2005/8/layout/process5"/>
    <dgm:cxn modelId="{967DDC1C-110A-45DC-9878-36807181ED85}" type="presParOf" srcId="{31834652-6542-449C-A69A-407AD6FFFDB2}" destId="{2B85AD22-1F01-4A0A-AB12-B0007B4E936A}" srcOrd="0" destOrd="0" presId="urn:microsoft.com/office/officeart/2005/8/layout/process5"/>
    <dgm:cxn modelId="{33B5482C-0E87-4084-8485-BDF8DAD08C46}" type="presParOf" srcId="{31834652-6542-449C-A69A-407AD6FFFDB2}" destId="{4DE0428C-288E-442A-A6CF-4E6A90F126D2}" srcOrd="1" destOrd="0" presId="urn:microsoft.com/office/officeart/2005/8/layout/process5"/>
    <dgm:cxn modelId="{905A397B-B325-4964-A0B2-6D3C2861D27B}" type="presParOf" srcId="{4DE0428C-288E-442A-A6CF-4E6A90F126D2}" destId="{B26DE4B8-F2C3-4802-A807-70AF30D51D25}" srcOrd="0" destOrd="0" presId="urn:microsoft.com/office/officeart/2005/8/layout/process5"/>
    <dgm:cxn modelId="{E5A920E0-ADBC-4E82-84D6-3BBF39128876}" type="presParOf" srcId="{31834652-6542-449C-A69A-407AD6FFFDB2}" destId="{CCBD332A-1140-4834-B2F5-ED6C2FB18748}" srcOrd="2" destOrd="0" presId="urn:microsoft.com/office/officeart/2005/8/layout/process5"/>
    <dgm:cxn modelId="{29E0E2D2-3472-4E17-8762-EA02F25D14C7}" type="presParOf" srcId="{31834652-6542-449C-A69A-407AD6FFFDB2}" destId="{85C35E1E-599C-495E-8F7B-206553385E7E}" srcOrd="3" destOrd="0" presId="urn:microsoft.com/office/officeart/2005/8/layout/process5"/>
    <dgm:cxn modelId="{359DF4E9-9704-4045-8FED-ADBE2B6232CF}" type="presParOf" srcId="{85C35E1E-599C-495E-8F7B-206553385E7E}" destId="{FC2C995C-E164-418F-B397-77B43A819ABC}" srcOrd="0" destOrd="0" presId="urn:microsoft.com/office/officeart/2005/8/layout/process5"/>
    <dgm:cxn modelId="{D80E0016-78F7-4FDE-AF26-62E2663A00C6}" type="presParOf" srcId="{31834652-6542-449C-A69A-407AD6FFFDB2}" destId="{697D2CA6-F1B7-455A-A9E7-449F30488404}" srcOrd="4" destOrd="0" presId="urn:microsoft.com/office/officeart/2005/8/layout/process5"/>
    <dgm:cxn modelId="{4A87FC3B-6E5C-4676-AB83-21BD52BE1BAF}" type="presParOf" srcId="{31834652-6542-449C-A69A-407AD6FFFDB2}" destId="{BED4BF6B-035A-4FF0-A909-B5F0B64577D0}" srcOrd="5" destOrd="0" presId="urn:microsoft.com/office/officeart/2005/8/layout/process5"/>
    <dgm:cxn modelId="{E7A7DFE2-90F9-429E-B00C-E6F26A1E88CE}" type="presParOf" srcId="{BED4BF6B-035A-4FF0-A909-B5F0B64577D0}" destId="{FF9FDFB9-91B7-40A9-95A9-4E4BF656D5FA}" srcOrd="0" destOrd="0" presId="urn:microsoft.com/office/officeart/2005/8/layout/process5"/>
    <dgm:cxn modelId="{6C8DA0DA-B164-4546-83D5-ECC3EF0F06C9}" type="presParOf" srcId="{31834652-6542-449C-A69A-407AD6FFFDB2}" destId="{8CCF8F60-C2B2-4C31-97B8-C2F3F044BF2D}" srcOrd="6" destOrd="0" presId="urn:microsoft.com/office/officeart/2005/8/layout/process5"/>
    <dgm:cxn modelId="{7500E95A-4937-4C4E-A3D5-D6B9EFA0BD52}" type="presParOf" srcId="{31834652-6542-449C-A69A-407AD6FFFDB2}" destId="{68844C2C-659D-4F8E-8F76-5AFB1277918F}" srcOrd="7" destOrd="0" presId="urn:microsoft.com/office/officeart/2005/8/layout/process5"/>
    <dgm:cxn modelId="{C3B45EA5-8E2D-49F9-A835-BD6FB112147B}" type="presParOf" srcId="{68844C2C-659D-4F8E-8F76-5AFB1277918F}" destId="{AA3B5FDD-A40B-4DEC-9DB0-56C9A81204A9}" srcOrd="0" destOrd="0" presId="urn:microsoft.com/office/officeart/2005/8/layout/process5"/>
    <dgm:cxn modelId="{80A89197-ABF0-4F4A-8C68-085E223D1FB3}" type="presParOf" srcId="{31834652-6542-449C-A69A-407AD6FFFDB2}" destId="{0549F83D-156F-4DF4-87E7-26F77F05A79E}" srcOrd="8" destOrd="0" presId="urn:microsoft.com/office/officeart/2005/8/layout/process5"/>
    <dgm:cxn modelId="{3931A658-35A0-4005-91F0-0BE46F8BF1C0}" type="presParOf" srcId="{31834652-6542-449C-A69A-407AD6FFFDB2}" destId="{298BC543-5329-4731-B9BB-37D17F62204E}" srcOrd="9" destOrd="0" presId="urn:microsoft.com/office/officeart/2005/8/layout/process5"/>
    <dgm:cxn modelId="{37DB9E43-23F6-4C0B-AE10-5CDCB8AB7124}" type="presParOf" srcId="{298BC543-5329-4731-B9BB-37D17F62204E}" destId="{85EEFF69-80DC-4226-8636-FE86F372BA76}" srcOrd="0" destOrd="0" presId="urn:microsoft.com/office/officeart/2005/8/layout/process5"/>
    <dgm:cxn modelId="{F7E14877-DBF5-4143-A660-C1438A8322EF}" type="presParOf" srcId="{31834652-6542-449C-A69A-407AD6FFFDB2}" destId="{A13870B2-68D7-4965-9F28-F189E76F5E1F}" srcOrd="10" destOrd="0" presId="urn:microsoft.com/office/officeart/2005/8/layout/process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85AD22-1F01-4A0A-AB12-B0007B4E936A}">
      <dsp:nvSpPr>
        <dsp:cNvPr id="0" name=""/>
        <dsp:cNvSpPr/>
      </dsp:nvSpPr>
      <dsp:spPr>
        <a:xfrm>
          <a:off x="4298" y="31110"/>
          <a:ext cx="1284782" cy="950535"/>
        </a:xfrm>
        <a:prstGeom prst="roundRect">
          <a:avLst>
            <a:gd name="adj" fmla="val 10000"/>
          </a:avLst>
        </a:prstGeom>
        <a:solidFill>
          <a:schemeClr val="accent1">
            <a:hueOff val="0"/>
            <a:satOff val="0"/>
            <a:lumOff val="0"/>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pt-BR" sz="1050" b="1" kern="1200"/>
            <a:t>Cadastros</a:t>
          </a:r>
        </a:p>
        <a:p>
          <a:pPr marL="57150" lvl="1" indent="-57150" algn="l" defTabSz="400050">
            <a:lnSpc>
              <a:spcPct val="90000"/>
            </a:lnSpc>
            <a:spcBef>
              <a:spcPct val="0"/>
            </a:spcBef>
            <a:spcAft>
              <a:spcPct val="15000"/>
            </a:spcAft>
            <a:buChar char="•"/>
          </a:pPr>
          <a:r>
            <a:rPr lang="pt-BR" sz="900" kern="1200"/>
            <a:t>Fornecedor</a:t>
          </a:r>
        </a:p>
        <a:p>
          <a:pPr marL="57150" lvl="1" indent="-57150" algn="l" defTabSz="400050">
            <a:lnSpc>
              <a:spcPct val="90000"/>
            </a:lnSpc>
            <a:spcBef>
              <a:spcPct val="0"/>
            </a:spcBef>
            <a:spcAft>
              <a:spcPct val="15000"/>
            </a:spcAft>
            <a:buChar char="•"/>
          </a:pPr>
          <a:r>
            <a:rPr lang="pt-BR" sz="900" kern="1200"/>
            <a:t>Cliente</a:t>
          </a:r>
        </a:p>
        <a:p>
          <a:pPr marL="57150" lvl="1" indent="-57150" algn="l" defTabSz="400050">
            <a:lnSpc>
              <a:spcPct val="90000"/>
            </a:lnSpc>
            <a:spcBef>
              <a:spcPct val="0"/>
            </a:spcBef>
            <a:spcAft>
              <a:spcPct val="15000"/>
            </a:spcAft>
            <a:buChar char="•"/>
          </a:pPr>
          <a:r>
            <a:rPr lang="pt-BR" sz="900" kern="1200"/>
            <a:t>Vendedor</a:t>
          </a:r>
        </a:p>
        <a:p>
          <a:pPr marL="57150" lvl="1" indent="-57150" algn="l" defTabSz="400050">
            <a:lnSpc>
              <a:spcPct val="90000"/>
            </a:lnSpc>
            <a:spcBef>
              <a:spcPct val="0"/>
            </a:spcBef>
            <a:spcAft>
              <a:spcPct val="15000"/>
            </a:spcAft>
            <a:buChar char="•"/>
          </a:pPr>
          <a:r>
            <a:rPr lang="pt-BR" sz="900" kern="1200"/>
            <a:t>Produto</a:t>
          </a:r>
        </a:p>
      </dsp:txBody>
      <dsp:txXfrm>
        <a:off x="32138" y="58950"/>
        <a:ext cx="1229102" cy="894855"/>
      </dsp:txXfrm>
    </dsp:sp>
    <dsp:sp modelId="{4DE0428C-288E-442A-A6CF-4E6A90F126D2}">
      <dsp:nvSpPr>
        <dsp:cNvPr id="0" name=""/>
        <dsp:cNvSpPr/>
      </dsp:nvSpPr>
      <dsp:spPr>
        <a:xfrm>
          <a:off x="1402141" y="347065"/>
          <a:ext cx="272373" cy="3186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pt-BR" sz="900" kern="1200"/>
        </a:p>
      </dsp:txBody>
      <dsp:txXfrm>
        <a:off x="1402141" y="410790"/>
        <a:ext cx="190661" cy="191176"/>
      </dsp:txXfrm>
    </dsp:sp>
    <dsp:sp modelId="{CCBD332A-1140-4834-B2F5-ED6C2FB18748}">
      <dsp:nvSpPr>
        <dsp:cNvPr id="0" name=""/>
        <dsp:cNvSpPr/>
      </dsp:nvSpPr>
      <dsp:spPr>
        <a:xfrm>
          <a:off x="1802993" y="120944"/>
          <a:ext cx="1284782" cy="770869"/>
        </a:xfrm>
        <a:prstGeom prst="roundRect">
          <a:avLst>
            <a:gd name="adj" fmla="val 10000"/>
          </a:avLst>
        </a:prstGeom>
        <a:solidFill>
          <a:schemeClr val="accent1">
            <a:hueOff val="0"/>
            <a:satOff val="0"/>
            <a:lumOff val="0"/>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pt-BR" sz="1050" b="1" kern="1200"/>
            <a:t>Compras</a:t>
          </a:r>
        </a:p>
        <a:p>
          <a:pPr marL="57150" lvl="1" indent="-57150" algn="l" defTabSz="400050">
            <a:lnSpc>
              <a:spcPct val="90000"/>
            </a:lnSpc>
            <a:spcBef>
              <a:spcPct val="0"/>
            </a:spcBef>
            <a:spcAft>
              <a:spcPct val="15000"/>
            </a:spcAft>
            <a:buChar char="•"/>
          </a:pPr>
          <a:r>
            <a:rPr lang="pt-BR" sz="900" kern="1200"/>
            <a:t>Pedido</a:t>
          </a:r>
        </a:p>
        <a:p>
          <a:pPr marL="57150" lvl="1" indent="-57150" algn="l" defTabSz="400050">
            <a:lnSpc>
              <a:spcPct val="90000"/>
            </a:lnSpc>
            <a:spcBef>
              <a:spcPct val="0"/>
            </a:spcBef>
            <a:spcAft>
              <a:spcPct val="15000"/>
            </a:spcAft>
            <a:buChar char="•"/>
          </a:pPr>
          <a:r>
            <a:rPr lang="pt-BR" sz="900" kern="1200"/>
            <a:t>NF entrada</a:t>
          </a:r>
        </a:p>
      </dsp:txBody>
      <dsp:txXfrm>
        <a:off x="1825571" y="143522"/>
        <a:ext cx="1239626" cy="725713"/>
      </dsp:txXfrm>
    </dsp:sp>
    <dsp:sp modelId="{85C35E1E-599C-495E-8F7B-206553385E7E}">
      <dsp:nvSpPr>
        <dsp:cNvPr id="0" name=""/>
        <dsp:cNvSpPr/>
      </dsp:nvSpPr>
      <dsp:spPr>
        <a:xfrm>
          <a:off x="3200837" y="347065"/>
          <a:ext cx="272373" cy="3186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pt-BR" sz="900" kern="1200"/>
        </a:p>
      </dsp:txBody>
      <dsp:txXfrm>
        <a:off x="3200837" y="410790"/>
        <a:ext cx="190661" cy="191176"/>
      </dsp:txXfrm>
    </dsp:sp>
    <dsp:sp modelId="{697D2CA6-F1B7-455A-A9E7-449F30488404}">
      <dsp:nvSpPr>
        <dsp:cNvPr id="0" name=""/>
        <dsp:cNvSpPr/>
      </dsp:nvSpPr>
      <dsp:spPr>
        <a:xfrm>
          <a:off x="3601689" y="120944"/>
          <a:ext cx="1284782" cy="770869"/>
        </a:xfrm>
        <a:prstGeom prst="roundRect">
          <a:avLst>
            <a:gd name="adj" fmla="val 10000"/>
          </a:avLst>
        </a:prstGeom>
        <a:solidFill>
          <a:schemeClr val="accent1">
            <a:hueOff val="0"/>
            <a:satOff val="0"/>
            <a:lumOff val="0"/>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pt-BR" sz="1050" b="1" kern="1200"/>
            <a:t>Estoque</a:t>
          </a:r>
        </a:p>
        <a:p>
          <a:pPr marL="57150" lvl="1" indent="-57150" algn="l" defTabSz="400050">
            <a:lnSpc>
              <a:spcPct val="90000"/>
            </a:lnSpc>
            <a:spcBef>
              <a:spcPct val="0"/>
            </a:spcBef>
            <a:spcAft>
              <a:spcPct val="15000"/>
            </a:spcAft>
            <a:buChar char="•"/>
          </a:pPr>
          <a:r>
            <a:rPr lang="pt-BR" sz="900" kern="1200"/>
            <a:t>Entradas via NF</a:t>
          </a:r>
        </a:p>
        <a:p>
          <a:pPr marL="57150" lvl="1" indent="-57150" algn="l" defTabSz="400050">
            <a:lnSpc>
              <a:spcPct val="90000"/>
            </a:lnSpc>
            <a:spcBef>
              <a:spcPct val="0"/>
            </a:spcBef>
            <a:spcAft>
              <a:spcPct val="15000"/>
            </a:spcAft>
            <a:buChar char="•"/>
          </a:pPr>
          <a:r>
            <a:rPr lang="pt-BR" sz="900" kern="1200"/>
            <a:t>Atualiza Saldos</a:t>
          </a:r>
        </a:p>
      </dsp:txBody>
      <dsp:txXfrm>
        <a:off x="3624267" y="143522"/>
        <a:ext cx="1239626" cy="725713"/>
      </dsp:txXfrm>
    </dsp:sp>
    <dsp:sp modelId="{BED4BF6B-035A-4FF0-A909-B5F0B64577D0}">
      <dsp:nvSpPr>
        <dsp:cNvPr id="0" name=""/>
        <dsp:cNvSpPr/>
      </dsp:nvSpPr>
      <dsp:spPr>
        <a:xfrm rot="5400000">
          <a:off x="4084087" y="1025317"/>
          <a:ext cx="319985" cy="3186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pt-BR" sz="900" kern="1200"/>
        </a:p>
      </dsp:txBody>
      <dsp:txXfrm rot="-5400000">
        <a:off x="4148491" y="1024638"/>
        <a:ext cx="191176" cy="224397"/>
      </dsp:txXfrm>
    </dsp:sp>
    <dsp:sp modelId="{8CCF8F60-C2B2-4C31-97B8-C2F3F044BF2D}">
      <dsp:nvSpPr>
        <dsp:cNvPr id="0" name=""/>
        <dsp:cNvSpPr/>
      </dsp:nvSpPr>
      <dsp:spPr>
        <a:xfrm>
          <a:off x="3601689" y="1495559"/>
          <a:ext cx="1284782" cy="770869"/>
        </a:xfrm>
        <a:prstGeom prst="roundRect">
          <a:avLst>
            <a:gd name="adj" fmla="val 10000"/>
          </a:avLst>
        </a:prstGeom>
        <a:solidFill>
          <a:schemeClr val="accent1">
            <a:hueOff val="0"/>
            <a:satOff val="0"/>
            <a:lumOff val="0"/>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pt-BR" sz="1050" b="1" kern="1200"/>
            <a:t>Vendas</a:t>
          </a:r>
        </a:p>
        <a:p>
          <a:pPr marL="57150" lvl="1" indent="-57150" algn="l" defTabSz="400050">
            <a:lnSpc>
              <a:spcPct val="90000"/>
            </a:lnSpc>
            <a:spcBef>
              <a:spcPct val="0"/>
            </a:spcBef>
            <a:spcAft>
              <a:spcPct val="15000"/>
            </a:spcAft>
            <a:buChar char="•"/>
          </a:pPr>
          <a:r>
            <a:rPr lang="pt-BR" sz="900" kern="1200"/>
            <a:t>Pedido</a:t>
          </a:r>
        </a:p>
        <a:p>
          <a:pPr marL="57150" lvl="1" indent="-57150" algn="l" defTabSz="400050">
            <a:lnSpc>
              <a:spcPct val="90000"/>
            </a:lnSpc>
            <a:spcBef>
              <a:spcPct val="0"/>
            </a:spcBef>
            <a:spcAft>
              <a:spcPct val="15000"/>
            </a:spcAft>
            <a:buChar char="•"/>
          </a:pPr>
          <a:r>
            <a:rPr lang="pt-BR" sz="900" kern="1200"/>
            <a:t>NF Saida</a:t>
          </a:r>
        </a:p>
      </dsp:txBody>
      <dsp:txXfrm>
        <a:off x="3624267" y="1518137"/>
        <a:ext cx="1239626" cy="725713"/>
      </dsp:txXfrm>
    </dsp:sp>
    <dsp:sp modelId="{68844C2C-659D-4F8E-8F76-5AFB1277918F}">
      <dsp:nvSpPr>
        <dsp:cNvPr id="0" name=""/>
        <dsp:cNvSpPr/>
      </dsp:nvSpPr>
      <dsp:spPr>
        <a:xfrm rot="10800000">
          <a:off x="3216254" y="1721681"/>
          <a:ext cx="272373" cy="3186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pt-BR" sz="900" kern="1200"/>
        </a:p>
      </dsp:txBody>
      <dsp:txXfrm rot="10800000">
        <a:off x="3297966" y="1785406"/>
        <a:ext cx="190661" cy="191176"/>
      </dsp:txXfrm>
    </dsp:sp>
    <dsp:sp modelId="{0549F83D-156F-4DF4-87E7-26F77F05A79E}">
      <dsp:nvSpPr>
        <dsp:cNvPr id="0" name=""/>
        <dsp:cNvSpPr/>
      </dsp:nvSpPr>
      <dsp:spPr>
        <a:xfrm>
          <a:off x="1802993" y="1495559"/>
          <a:ext cx="1284782" cy="770869"/>
        </a:xfrm>
        <a:prstGeom prst="roundRect">
          <a:avLst>
            <a:gd name="adj" fmla="val 10000"/>
          </a:avLst>
        </a:prstGeom>
        <a:solidFill>
          <a:schemeClr val="accent1">
            <a:hueOff val="0"/>
            <a:satOff val="0"/>
            <a:lumOff val="0"/>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pt-BR" sz="1050" b="1" kern="1200"/>
            <a:t>Estoque</a:t>
          </a:r>
        </a:p>
        <a:p>
          <a:pPr marL="57150" lvl="1" indent="-57150" algn="l" defTabSz="400050">
            <a:lnSpc>
              <a:spcPct val="90000"/>
            </a:lnSpc>
            <a:spcBef>
              <a:spcPct val="0"/>
            </a:spcBef>
            <a:spcAft>
              <a:spcPct val="15000"/>
            </a:spcAft>
            <a:buChar char="•"/>
          </a:pPr>
          <a:r>
            <a:rPr lang="pt-BR" sz="900" kern="1200"/>
            <a:t>Saida via NF</a:t>
          </a:r>
        </a:p>
        <a:p>
          <a:pPr marL="57150" lvl="1" indent="-57150" algn="l" defTabSz="400050">
            <a:lnSpc>
              <a:spcPct val="90000"/>
            </a:lnSpc>
            <a:spcBef>
              <a:spcPct val="0"/>
            </a:spcBef>
            <a:spcAft>
              <a:spcPct val="15000"/>
            </a:spcAft>
            <a:buChar char="•"/>
          </a:pPr>
          <a:r>
            <a:rPr lang="pt-BR" sz="900" kern="1200"/>
            <a:t>Atualiza Saldos</a:t>
          </a:r>
        </a:p>
      </dsp:txBody>
      <dsp:txXfrm>
        <a:off x="1825571" y="1518137"/>
        <a:ext cx="1239626" cy="725713"/>
      </dsp:txXfrm>
    </dsp:sp>
    <dsp:sp modelId="{298BC543-5329-4731-B9BB-37D17F62204E}">
      <dsp:nvSpPr>
        <dsp:cNvPr id="0" name=""/>
        <dsp:cNvSpPr/>
      </dsp:nvSpPr>
      <dsp:spPr>
        <a:xfrm rot="10800000">
          <a:off x="1417559" y="1721681"/>
          <a:ext cx="272373" cy="3186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pt-BR" sz="900" kern="1200"/>
        </a:p>
      </dsp:txBody>
      <dsp:txXfrm rot="10800000">
        <a:off x="1499271" y="1785406"/>
        <a:ext cx="190661" cy="191176"/>
      </dsp:txXfrm>
    </dsp:sp>
    <dsp:sp modelId="{A13870B2-68D7-4965-9F28-F189E76F5E1F}">
      <dsp:nvSpPr>
        <dsp:cNvPr id="0" name=""/>
        <dsp:cNvSpPr/>
      </dsp:nvSpPr>
      <dsp:spPr>
        <a:xfrm>
          <a:off x="4298" y="1495559"/>
          <a:ext cx="1284782" cy="770869"/>
        </a:xfrm>
        <a:prstGeom prst="roundRect">
          <a:avLst>
            <a:gd name="adj" fmla="val 10000"/>
          </a:avLst>
        </a:prstGeom>
        <a:solidFill>
          <a:schemeClr val="accent1">
            <a:hueOff val="0"/>
            <a:satOff val="0"/>
            <a:lumOff val="0"/>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pt-BR" sz="1050" b="1" kern="1200"/>
            <a:t>Relatórios</a:t>
          </a:r>
        </a:p>
        <a:p>
          <a:pPr marL="57150" lvl="1" indent="-57150" algn="l" defTabSz="400050">
            <a:lnSpc>
              <a:spcPct val="90000"/>
            </a:lnSpc>
            <a:spcBef>
              <a:spcPct val="0"/>
            </a:spcBef>
            <a:spcAft>
              <a:spcPct val="15000"/>
            </a:spcAft>
            <a:buChar char="•"/>
          </a:pPr>
          <a:r>
            <a:rPr lang="pt-BR" sz="900" kern="1200"/>
            <a:t>Consultas</a:t>
          </a:r>
        </a:p>
        <a:p>
          <a:pPr marL="57150" lvl="1" indent="-57150" algn="l" defTabSz="400050">
            <a:lnSpc>
              <a:spcPct val="90000"/>
            </a:lnSpc>
            <a:spcBef>
              <a:spcPct val="0"/>
            </a:spcBef>
            <a:spcAft>
              <a:spcPct val="15000"/>
            </a:spcAft>
            <a:buChar char="•"/>
          </a:pPr>
          <a:r>
            <a:rPr lang="pt-BR" sz="900" kern="1200"/>
            <a:t>Validações</a:t>
          </a:r>
        </a:p>
        <a:p>
          <a:pPr marL="57150" lvl="1" indent="-57150" algn="l" defTabSz="400050">
            <a:lnSpc>
              <a:spcPct val="90000"/>
            </a:lnSpc>
            <a:spcBef>
              <a:spcPct val="0"/>
            </a:spcBef>
            <a:spcAft>
              <a:spcPct val="15000"/>
            </a:spcAft>
            <a:buChar char="•"/>
          </a:pPr>
          <a:r>
            <a:rPr lang="pt-BR" sz="900" kern="1200"/>
            <a:t>Analises</a:t>
          </a:r>
        </a:p>
      </dsp:txBody>
      <dsp:txXfrm>
        <a:off x="26876" y="1518137"/>
        <a:ext cx="1239626" cy="72571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193D40010B88C4EAE03FF6ADC39FF02" ma:contentTypeVersion="0" ma:contentTypeDescription="Crie um novo documento." ma:contentTypeScope="" ma:versionID="c56fba86bb66d3f3e473a9142d5ea3b5">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A4D5EC-671E-428A-B76E-7A2803C0B64F}">
  <ds:schemaRefs>
    <ds:schemaRef ds:uri="http://schemas.microsoft.com/sharepoint/v3/contenttype/forms"/>
  </ds:schemaRefs>
</ds:datastoreItem>
</file>

<file path=customXml/itemProps2.xml><?xml version="1.0" encoding="utf-8"?>
<ds:datastoreItem xmlns:ds="http://schemas.openxmlformats.org/officeDocument/2006/customXml" ds:itemID="{F0960A1A-D8A2-46DD-9E56-3CD2A95850A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D8F2514-7070-42E7-A708-56054DB9A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10</Pages>
  <Words>2321</Words>
  <Characters>12535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UNIVERSIDADE DE SÃO PAULO</vt:lpstr>
    </vt:vector>
  </TitlesOfParts>
  <Company>usp</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DE SÃO PAULO</dc:title>
  <dc:subject/>
  <dc:creator>a</dc:creator>
  <dc:description/>
  <cp:lastModifiedBy>JOAO ANTONIO DE CAMARGO</cp:lastModifiedBy>
  <cp:revision>21</cp:revision>
  <dcterms:created xsi:type="dcterms:W3CDTF">2026-03-05T22:57:00Z</dcterms:created>
  <dcterms:modified xsi:type="dcterms:W3CDTF">2026-04-23T23:18:00Z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0x010100B193D40010B88C4EAE03FF6ADC39FF02</vt:lpwstr>
  </property>
</Properties>
</file>