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3C329" w14:textId="77777777" w:rsidR="00780FB6" w:rsidRPr="00A7685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5822B297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noProof/>
          <w:sz w:val="36"/>
          <w:szCs w:val="36"/>
          <w:lang w:eastAsia="es-PE"/>
        </w:rPr>
        <w:drawing>
          <wp:inline distT="0" distB="0" distL="0" distR="0" wp14:anchorId="41F2E1D9" wp14:editId="1DCF06B2">
            <wp:extent cx="994867" cy="1337361"/>
            <wp:effectExtent l="0" t="0" r="0" b="0"/>
            <wp:docPr id="5" name="Imagen 5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3B9F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5D3E2AC3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40"/>
        </w:rPr>
      </w:pPr>
      <w:r w:rsidRPr="008262E5">
        <w:rPr>
          <w:rFonts w:ascii="Arial" w:hAnsi="Arial" w:cs="Arial"/>
          <w:b/>
          <w:sz w:val="36"/>
          <w:szCs w:val="40"/>
        </w:rPr>
        <w:t>UNIVERSIDAD PRIVADA DE TACNA</w:t>
      </w:r>
    </w:p>
    <w:p w14:paraId="34FB592D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2998E120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  <w:r w:rsidRPr="008262E5">
        <w:rPr>
          <w:rFonts w:ascii="Arial" w:hAnsi="Arial" w:cs="Arial"/>
          <w:b/>
          <w:sz w:val="32"/>
          <w:szCs w:val="36"/>
        </w:rPr>
        <w:t>FACULTAD DE INGENIERIA</w:t>
      </w:r>
    </w:p>
    <w:p w14:paraId="690150EE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</w:p>
    <w:p w14:paraId="728A9F29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  <w:r w:rsidRPr="008262E5">
        <w:rPr>
          <w:rFonts w:ascii="Arial" w:hAnsi="Arial" w:cs="Arial"/>
          <w:b/>
          <w:sz w:val="32"/>
          <w:szCs w:val="36"/>
        </w:rPr>
        <w:t>Escuela Profesional de Ingeniería de Sistemas</w:t>
      </w:r>
    </w:p>
    <w:p w14:paraId="4B08ECE4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3074D08E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sz w:val="24"/>
        </w:rPr>
      </w:pPr>
    </w:p>
    <w:p w14:paraId="7CA2C2F4" w14:textId="3CE312FF" w:rsidR="00780FB6" w:rsidRPr="008262E5" w:rsidRDefault="000C3B64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INFORME DE </w:t>
      </w:r>
      <w:r w:rsidRPr="000C3B64">
        <w:rPr>
          <w:rFonts w:ascii="Arial" w:hAnsi="Arial" w:cs="Arial"/>
          <w:b/>
          <w:sz w:val="36"/>
          <w:szCs w:val="36"/>
        </w:rPr>
        <w:t>SESION DE LABORATORIO N° 0</w:t>
      </w:r>
      <w:r w:rsidR="004F7B49">
        <w:rPr>
          <w:rFonts w:ascii="Arial" w:hAnsi="Arial" w:cs="Arial"/>
          <w:b/>
          <w:sz w:val="36"/>
          <w:szCs w:val="36"/>
        </w:rPr>
        <w:t>2</w:t>
      </w:r>
    </w:p>
    <w:p w14:paraId="0B1E01EE" w14:textId="3F26963B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sz w:val="36"/>
          <w:szCs w:val="36"/>
        </w:rPr>
        <w:t>“</w:t>
      </w:r>
      <w:r w:rsidR="000C3B64" w:rsidRPr="000C3B64">
        <w:rPr>
          <w:sz w:val="28"/>
          <w:szCs w:val="28"/>
        </w:rPr>
        <w:t>Instalación de un</w:t>
      </w:r>
      <w:r w:rsidR="004F7B49">
        <w:rPr>
          <w:sz w:val="28"/>
          <w:szCs w:val="28"/>
        </w:rPr>
        <w:t xml:space="preserve"> </w:t>
      </w:r>
      <w:r w:rsidR="004F7B49" w:rsidRPr="004F7B49">
        <w:rPr>
          <w:sz w:val="28"/>
          <w:szCs w:val="28"/>
        </w:rPr>
        <w:t>Gestor de Base de Datos Oracle</w:t>
      </w:r>
      <w:r w:rsidR="00E4148C" w:rsidRPr="008262E5">
        <w:rPr>
          <w:rFonts w:ascii="Arial" w:hAnsi="Arial" w:cs="Arial"/>
          <w:b/>
          <w:sz w:val="36"/>
          <w:szCs w:val="36"/>
        </w:rPr>
        <w:t>”</w:t>
      </w:r>
    </w:p>
    <w:p w14:paraId="193CC188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4AD94F7A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sz w:val="36"/>
          <w:szCs w:val="36"/>
        </w:rPr>
        <w:t xml:space="preserve"> </w:t>
      </w:r>
    </w:p>
    <w:p w14:paraId="0DCAE9B1" w14:textId="550BB3AC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sz w:val="32"/>
          <w:szCs w:val="32"/>
          <w:lang w:eastAsia="es-PE"/>
        </w:rPr>
        <w:t xml:space="preserve">Curso: </w:t>
      </w:r>
      <w:r w:rsidR="000C3B64">
        <w:rPr>
          <w:rFonts w:ascii="Arial" w:eastAsia="Times New Roman" w:hAnsi="Arial" w:cs="Arial"/>
          <w:sz w:val="32"/>
          <w:szCs w:val="32"/>
          <w:lang w:eastAsia="es-PE"/>
        </w:rPr>
        <w:t>BASE DE DATOS II</w:t>
      </w:r>
    </w:p>
    <w:p w14:paraId="3C73F422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769851B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362444F6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5EFF0453" w14:textId="40E871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r w:rsidR="000C3B64" w:rsidRPr="000C3B64">
        <w:rPr>
          <w:rFonts w:ascii="Arial" w:eastAsia="Times New Roman" w:hAnsi="Arial" w:cs="Arial"/>
          <w:sz w:val="32"/>
          <w:szCs w:val="32"/>
          <w:lang w:eastAsia="es-PE"/>
        </w:rPr>
        <w:t>Mag. Ing. Patrick Cuadros Quiroga</w:t>
      </w:r>
    </w:p>
    <w:p w14:paraId="7855D391" w14:textId="77777777" w:rsidR="00780FB6" w:rsidRPr="008262E5" w:rsidRDefault="00780FB6" w:rsidP="00780FB6">
      <w:pPr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0FA265B4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64245FF6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32"/>
          <w:szCs w:val="32"/>
          <w:lang w:eastAsia="es-PE"/>
        </w:rPr>
        <w:t>Mamani Laura, Juan Carlos (2017059565)</w:t>
      </w:r>
    </w:p>
    <w:p w14:paraId="62825BB3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04BB1E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68B469D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820D146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E0934E8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32"/>
          <w:szCs w:val="32"/>
          <w:lang w:eastAsia="es-PE"/>
        </w:rPr>
        <w:t>Tacna – Perú</w:t>
      </w:r>
    </w:p>
    <w:p w14:paraId="223F9741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14:paraId="7C9A4C76" w14:textId="1B5419F3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40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40"/>
          <w:szCs w:val="32"/>
          <w:lang w:eastAsia="es-PE"/>
        </w:rPr>
        <w:t>20</w:t>
      </w:r>
      <w:r w:rsidR="006538C8" w:rsidRPr="008262E5">
        <w:rPr>
          <w:rFonts w:ascii="Arial" w:eastAsia="Times New Roman" w:hAnsi="Arial" w:cs="Arial"/>
          <w:b/>
          <w:sz w:val="40"/>
          <w:szCs w:val="32"/>
          <w:lang w:eastAsia="es-PE"/>
        </w:rPr>
        <w:t>20</w:t>
      </w:r>
    </w:p>
    <w:p w14:paraId="46743F61" w14:textId="77777777" w:rsidR="00281A7A" w:rsidRPr="008262E5" w:rsidRDefault="00281A7A"/>
    <w:p w14:paraId="74B05775" w14:textId="3055B51A" w:rsidR="00780FB6" w:rsidRDefault="00780FB6"/>
    <w:p w14:paraId="63117C3D" w14:textId="77777777" w:rsidR="000C3B64" w:rsidRPr="008262E5" w:rsidRDefault="000C3B64"/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ES" w:eastAsia="en-US"/>
        </w:rPr>
        <w:id w:val="-574896628"/>
        <w:docPartObj>
          <w:docPartGallery w:val="Table of Contents"/>
          <w:docPartUnique/>
        </w:docPartObj>
      </w:sdtPr>
      <w:sdtEndPr/>
      <w:sdtContent>
        <w:p w14:paraId="0E5D4EB4" w14:textId="4B67F993" w:rsidR="00293D22" w:rsidRPr="008262E5" w:rsidRDefault="00293D22">
          <w:pPr>
            <w:pStyle w:val="TtuloTDC"/>
            <w:rPr>
              <w:color w:val="auto"/>
            </w:rPr>
          </w:pPr>
          <w:r w:rsidRPr="008262E5">
            <w:rPr>
              <w:color w:val="auto"/>
              <w:lang w:val="es-ES"/>
            </w:rPr>
            <w:t>Tabla de contenido</w:t>
          </w:r>
        </w:p>
        <w:p w14:paraId="2040C9EB" w14:textId="68268B1B" w:rsidR="00A76855" w:rsidRDefault="00293D22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r w:rsidRPr="008262E5">
            <w:fldChar w:fldCharType="begin"/>
          </w:r>
          <w:r w:rsidRPr="008262E5">
            <w:instrText xml:space="preserve"> TOC \o "1-3" \h \z \u </w:instrText>
          </w:r>
          <w:r w:rsidRPr="008262E5">
            <w:fldChar w:fldCharType="separate"/>
          </w:r>
          <w:hyperlink w:anchor="_Toc52734967" w:history="1">
            <w:r w:rsidR="00A76855" w:rsidRPr="007C0074">
              <w:rPr>
                <w:rStyle w:val="Hipervnculo"/>
                <w:noProof/>
              </w:rPr>
              <w:t>I.</w:t>
            </w:r>
            <w:r w:rsidR="00A76855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A76855" w:rsidRPr="007C0074">
              <w:rPr>
                <w:rStyle w:val="Hipervnculo"/>
                <w:noProof/>
              </w:rPr>
              <w:t>INFORMACIÓN GENERAL</w:t>
            </w:r>
            <w:r w:rsidR="00A76855">
              <w:rPr>
                <w:noProof/>
                <w:webHidden/>
              </w:rPr>
              <w:tab/>
            </w:r>
            <w:r w:rsidR="00A76855">
              <w:rPr>
                <w:noProof/>
                <w:webHidden/>
              </w:rPr>
              <w:fldChar w:fldCharType="begin"/>
            </w:r>
            <w:r w:rsidR="00A76855">
              <w:rPr>
                <w:noProof/>
                <w:webHidden/>
              </w:rPr>
              <w:instrText xml:space="preserve"> PAGEREF _Toc52734967 \h </w:instrText>
            </w:r>
            <w:r w:rsidR="00A76855">
              <w:rPr>
                <w:noProof/>
                <w:webHidden/>
              </w:rPr>
            </w:r>
            <w:r w:rsidR="00A76855">
              <w:rPr>
                <w:noProof/>
                <w:webHidden/>
              </w:rPr>
              <w:fldChar w:fldCharType="separate"/>
            </w:r>
            <w:r w:rsidR="00A76855">
              <w:rPr>
                <w:noProof/>
                <w:webHidden/>
              </w:rPr>
              <w:t>2</w:t>
            </w:r>
            <w:r w:rsidR="00A76855">
              <w:rPr>
                <w:noProof/>
                <w:webHidden/>
              </w:rPr>
              <w:fldChar w:fldCharType="end"/>
            </w:r>
          </w:hyperlink>
        </w:p>
        <w:p w14:paraId="708F092C" w14:textId="46B83047" w:rsidR="00A76855" w:rsidRDefault="00D55B43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734968" w:history="1">
            <w:r w:rsidR="00A76855" w:rsidRPr="007C0074">
              <w:rPr>
                <w:rStyle w:val="Hipervnculo"/>
                <w:noProof/>
              </w:rPr>
              <w:t>II.</w:t>
            </w:r>
            <w:r w:rsidR="00A76855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A76855" w:rsidRPr="007C0074">
              <w:rPr>
                <w:rStyle w:val="Hipervnculo"/>
                <w:noProof/>
              </w:rPr>
              <w:t>MARCO TEORICO</w:t>
            </w:r>
            <w:r w:rsidR="00A76855">
              <w:rPr>
                <w:noProof/>
                <w:webHidden/>
              </w:rPr>
              <w:tab/>
            </w:r>
            <w:r w:rsidR="00A76855">
              <w:rPr>
                <w:noProof/>
                <w:webHidden/>
              </w:rPr>
              <w:fldChar w:fldCharType="begin"/>
            </w:r>
            <w:r w:rsidR="00A76855">
              <w:rPr>
                <w:noProof/>
                <w:webHidden/>
              </w:rPr>
              <w:instrText xml:space="preserve"> PAGEREF _Toc52734968 \h </w:instrText>
            </w:r>
            <w:r w:rsidR="00A76855">
              <w:rPr>
                <w:noProof/>
                <w:webHidden/>
              </w:rPr>
            </w:r>
            <w:r w:rsidR="00A76855">
              <w:rPr>
                <w:noProof/>
                <w:webHidden/>
              </w:rPr>
              <w:fldChar w:fldCharType="separate"/>
            </w:r>
            <w:r w:rsidR="00A76855">
              <w:rPr>
                <w:noProof/>
                <w:webHidden/>
              </w:rPr>
              <w:t>3</w:t>
            </w:r>
            <w:r w:rsidR="00A76855">
              <w:rPr>
                <w:noProof/>
                <w:webHidden/>
              </w:rPr>
              <w:fldChar w:fldCharType="end"/>
            </w:r>
          </w:hyperlink>
        </w:p>
        <w:p w14:paraId="3A5FBDCB" w14:textId="22ABEAE6" w:rsidR="00A76855" w:rsidRDefault="00D55B43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734969" w:history="1">
            <w:r w:rsidR="00A76855" w:rsidRPr="007C0074">
              <w:rPr>
                <w:rStyle w:val="Hipervnculo"/>
                <w:noProof/>
              </w:rPr>
              <w:t>III.</w:t>
            </w:r>
            <w:r w:rsidR="00A76855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A76855" w:rsidRPr="007C0074">
              <w:rPr>
                <w:rStyle w:val="Hipervnculo"/>
                <w:noProof/>
              </w:rPr>
              <w:t>PROCEDIMIENTO y ANALISIS DEL TEMA</w:t>
            </w:r>
            <w:r w:rsidR="00A76855">
              <w:rPr>
                <w:noProof/>
                <w:webHidden/>
              </w:rPr>
              <w:tab/>
            </w:r>
            <w:r w:rsidR="00A76855">
              <w:rPr>
                <w:noProof/>
                <w:webHidden/>
              </w:rPr>
              <w:fldChar w:fldCharType="begin"/>
            </w:r>
            <w:r w:rsidR="00A76855">
              <w:rPr>
                <w:noProof/>
                <w:webHidden/>
              </w:rPr>
              <w:instrText xml:space="preserve"> PAGEREF _Toc52734969 \h </w:instrText>
            </w:r>
            <w:r w:rsidR="00A76855">
              <w:rPr>
                <w:noProof/>
                <w:webHidden/>
              </w:rPr>
            </w:r>
            <w:r w:rsidR="00A76855">
              <w:rPr>
                <w:noProof/>
                <w:webHidden/>
              </w:rPr>
              <w:fldChar w:fldCharType="separate"/>
            </w:r>
            <w:r w:rsidR="00A76855">
              <w:rPr>
                <w:noProof/>
                <w:webHidden/>
              </w:rPr>
              <w:t>3</w:t>
            </w:r>
            <w:r w:rsidR="00A76855">
              <w:rPr>
                <w:noProof/>
                <w:webHidden/>
              </w:rPr>
              <w:fldChar w:fldCharType="end"/>
            </w:r>
          </w:hyperlink>
        </w:p>
        <w:p w14:paraId="2CA10BA2" w14:textId="0600E24D" w:rsidR="00293D22" w:rsidRPr="008262E5" w:rsidRDefault="00293D22">
          <w:r w:rsidRPr="008262E5">
            <w:rPr>
              <w:b/>
              <w:bCs/>
              <w:lang w:val="es-ES"/>
            </w:rPr>
            <w:fldChar w:fldCharType="end"/>
          </w:r>
        </w:p>
      </w:sdtContent>
    </w:sdt>
    <w:p w14:paraId="7EE1A6E4" w14:textId="2FB8E149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2A78688" w14:textId="4FE10784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6EA3351" w14:textId="61BF4E2A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32693C1" w14:textId="79FEF534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4511BE89" w14:textId="54C754E0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7E0FFDAC" w14:textId="77777777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1CC6AB8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A26F248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3297B0B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9620207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7FF4A6BF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7ADF647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7CDFC9A" w14:textId="7826D534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4CE1F36" w14:textId="385F2C82" w:rsidR="00974828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63B3E7C" w14:textId="27C066A6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B2EB112" w14:textId="694BACF2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7369C9A" w14:textId="25228DDF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9A97A41" w14:textId="77777777" w:rsidR="00A76855" w:rsidRP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  <w:u w:val="single"/>
        </w:rPr>
      </w:pPr>
    </w:p>
    <w:p w14:paraId="02C9E130" w14:textId="538663A4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5A9780C" w14:textId="0FABDB40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4F06EFFB" w14:textId="3B3FD875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B5FC238" w14:textId="77777777" w:rsidR="000C3B64" w:rsidRPr="008262E5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A8B65F0" w14:textId="33081E81" w:rsidR="00780FB6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0" w:name="_Toc52299030"/>
      <w:bookmarkStart w:id="1" w:name="_Toc52734967"/>
      <w:r w:rsidRPr="008262E5">
        <w:rPr>
          <w:color w:val="auto"/>
        </w:rPr>
        <w:lastRenderedPageBreak/>
        <w:t>INFORMACIÓN GENERAL</w:t>
      </w:r>
      <w:bookmarkEnd w:id="0"/>
      <w:bookmarkEnd w:id="1"/>
    </w:p>
    <w:p w14:paraId="598714ED" w14:textId="77777777" w:rsidR="004F7B49" w:rsidRPr="004F7B49" w:rsidRDefault="004F7B49" w:rsidP="004F7B49"/>
    <w:p w14:paraId="70D26C39" w14:textId="77777777" w:rsidR="00780FB6" w:rsidRPr="008262E5" w:rsidRDefault="00780FB6" w:rsidP="006538C8">
      <w:pPr>
        <w:spacing w:line="360" w:lineRule="auto"/>
        <w:rPr>
          <w:rFonts w:ascii="Times New Roman" w:hAnsi="Times New Roman"/>
          <w:sz w:val="24"/>
          <w:szCs w:val="24"/>
        </w:rPr>
      </w:pPr>
      <w:bookmarkStart w:id="2" w:name="_Toc52299031"/>
      <w:r w:rsidRPr="008262E5">
        <w:rPr>
          <w:rFonts w:ascii="Times New Roman" w:hAnsi="Times New Roman"/>
          <w:sz w:val="24"/>
          <w:szCs w:val="24"/>
        </w:rPr>
        <w:t>Objetivos</w:t>
      </w:r>
      <w:bookmarkEnd w:id="2"/>
      <w:r w:rsidRPr="008262E5">
        <w:rPr>
          <w:rFonts w:ascii="Times New Roman" w:hAnsi="Times New Roman"/>
          <w:sz w:val="24"/>
          <w:szCs w:val="24"/>
        </w:rPr>
        <w:t> </w:t>
      </w:r>
    </w:p>
    <w:p w14:paraId="63E7EEB3" w14:textId="3782E140" w:rsidR="00780FB6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Segoe UI Symbol" w:hAnsi="Segoe UI Symbol" w:cs="Segoe UI Symbol"/>
          <w:sz w:val="24"/>
          <w:szCs w:val="24"/>
        </w:rPr>
        <w:t>✓</w:t>
      </w:r>
      <w:r w:rsidRPr="004F7B49">
        <w:rPr>
          <w:rFonts w:ascii="Times New Roman" w:hAnsi="Times New Roman"/>
          <w:sz w:val="24"/>
          <w:szCs w:val="24"/>
        </w:rPr>
        <w:t xml:space="preserve"> Comprender el funcionamiento de un motor de base de datos relacional a través de su instalación y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7B49">
        <w:rPr>
          <w:rFonts w:ascii="Times New Roman" w:hAnsi="Times New Roman"/>
          <w:sz w:val="24"/>
          <w:szCs w:val="24"/>
        </w:rPr>
        <w:t>configuración.</w:t>
      </w:r>
      <w:r w:rsidRPr="004F7B49">
        <w:rPr>
          <w:rFonts w:ascii="Times New Roman" w:hAnsi="Times New Roman"/>
          <w:sz w:val="24"/>
          <w:szCs w:val="24"/>
        </w:rPr>
        <w:cr/>
      </w:r>
    </w:p>
    <w:p w14:paraId="5F596C44" w14:textId="767A5980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Requerimientos</w:t>
      </w:r>
    </w:p>
    <w:p w14:paraId="5F7F3DAD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Segoe UI Symbol" w:hAnsi="Segoe UI Symbol" w:cs="Segoe UI Symbol"/>
          <w:sz w:val="24"/>
          <w:szCs w:val="24"/>
        </w:rPr>
        <w:t>✓</w:t>
      </w:r>
      <w:r w:rsidRPr="004F7B49">
        <w:rPr>
          <w:rFonts w:ascii="Times New Roman" w:hAnsi="Times New Roman"/>
          <w:sz w:val="24"/>
          <w:szCs w:val="24"/>
        </w:rPr>
        <w:t xml:space="preserve"> Conocimientos</w:t>
      </w:r>
    </w:p>
    <w:p w14:paraId="2F6E0AE3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Para el desarrollo de esta práctica se requerirá de los siguientes conocimientos básicos:</w:t>
      </w:r>
    </w:p>
    <w:p w14:paraId="2BA475AA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Conocimientos básicos de administración de base de datos Microsoft SQL Server.</w:t>
      </w:r>
    </w:p>
    <w:p w14:paraId="5F42D45F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Conocimientos básicos de SQL.</w:t>
      </w:r>
    </w:p>
    <w:p w14:paraId="21DA23A5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Segoe UI Symbol" w:hAnsi="Segoe UI Symbol" w:cs="Segoe UI Symbol"/>
          <w:sz w:val="24"/>
          <w:szCs w:val="24"/>
        </w:rPr>
        <w:t>✓</w:t>
      </w:r>
      <w:r w:rsidRPr="004F7B49">
        <w:rPr>
          <w:rFonts w:ascii="Times New Roman" w:hAnsi="Times New Roman"/>
          <w:sz w:val="24"/>
          <w:szCs w:val="24"/>
        </w:rPr>
        <w:t xml:space="preserve"> Hardware</w:t>
      </w:r>
    </w:p>
    <w:p w14:paraId="48963055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Virtualization activada en el BIOS..</w:t>
      </w:r>
    </w:p>
    <w:p w14:paraId="44C8F9FB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CPU SLAT-capable feature.</w:t>
      </w:r>
    </w:p>
    <w:p w14:paraId="6D2AE880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Al menos 4GB de RAM.</w:t>
      </w:r>
    </w:p>
    <w:p w14:paraId="222659EF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Segoe UI Symbol" w:hAnsi="Segoe UI Symbol" w:cs="Segoe UI Symbol"/>
          <w:sz w:val="24"/>
          <w:szCs w:val="24"/>
        </w:rPr>
        <w:t>✓</w:t>
      </w:r>
      <w:r w:rsidRPr="004F7B49">
        <w:rPr>
          <w:rFonts w:ascii="Times New Roman" w:hAnsi="Times New Roman"/>
          <w:sz w:val="24"/>
          <w:szCs w:val="24"/>
        </w:rPr>
        <w:t xml:space="preserve"> Software</w:t>
      </w:r>
    </w:p>
    <w:p w14:paraId="3454DACD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Asimismo se necesita los siguientes aplicativos:</w:t>
      </w:r>
    </w:p>
    <w:p w14:paraId="365AAE0F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Windows 10 64bit: Pro, Enterprise o Education (1607 Anniversary Update, Build 14393 o Superior)</w:t>
      </w:r>
    </w:p>
    <w:p w14:paraId="4FD44925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Docker Desktop (Para lo cual se debe primero crear una cuenta en Docker Hub -</w:t>
      </w:r>
    </w:p>
    <w:p w14:paraId="1E06E629" w14:textId="77777777" w:rsidR="004F7B49" w:rsidRP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https://hub.docker.com/signup?next=%2Feditions%2Fcommunity%2Fdocker-ce-desktop-windows%3Fref%3Dlogin)</w:t>
      </w:r>
    </w:p>
    <w:p w14:paraId="4EC86967" w14:textId="09B884F2" w:rsidR="004F7B49" w:rsidRDefault="004F7B49" w:rsidP="004F7B49">
      <w:pPr>
        <w:spacing w:line="360" w:lineRule="auto"/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- Oracle SQL Developer for Windows</w:t>
      </w:r>
    </w:p>
    <w:p w14:paraId="53BD31B4" w14:textId="629C5B97" w:rsidR="00780FB6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3" w:name="_Toc52299033"/>
      <w:bookmarkStart w:id="4" w:name="_Toc52734968"/>
      <w:r w:rsidRPr="008262E5">
        <w:rPr>
          <w:color w:val="auto"/>
        </w:rPr>
        <w:t>MARCO TEORICO</w:t>
      </w:r>
      <w:bookmarkEnd w:id="3"/>
      <w:bookmarkEnd w:id="4"/>
    </w:p>
    <w:p w14:paraId="237298AF" w14:textId="77777777" w:rsidR="000C3B64" w:rsidRPr="000C3B64" w:rsidRDefault="000C3B64" w:rsidP="000C3B64"/>
    <w:p w14:paraId="60F883D6" w14:textId="6C4B31D4" w:rsidR="004F7B49" w:rsidRPr="004F7B49" w:rsidRDefault="004F7B49" w:rsidP="004F7B49">
      <w:pPr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t>Oracle la Primera Base de Datos Diseñada para Grid Computing, es un sistema de gestión de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7B49">
        <w:rPr>
          <w:rFonts w:ascii="Times New Roman" w:hAnsi="Times New Roman"/>
          <w:sz w:val="24"/>
          <w:szCs w:val="24"/>
        </w:rPr>
        <w:t>base de datos relacional fabricado por Oracle Corporation.</w:t>
      </w:r>
    </w:p>
    <w:p w14:paraId="20DB1C5B" w14:textId="19FD9B8B" w:rsidR="00103B90" w:rsidRPr="004F7B49" w:rsidRDefault="004F7B49" w:rsidP="004F7B49">
      <w:pPr>
        <w:rPr>
          <w:rFonts w:ascii="Times New Roman" w:hAnsi="Times New Roman"/>
          <w:sz w:val="24"/>
          <w:szCs w:val="24"/>
        </w:rPr>
      </w:pPr>
      <w:r w:rsidRPr="004F7B49">
        <w:rPr>
          <w:rFonts w:ascii="Times New Roman" w:hAnsi="Times New Roman"/>
          <w:sz w:val="24"/>
          <w:szCs w:val="24"/>
        </w:rPr>
        <w:lastRenderedPageBreak/>
        <w:t>Oracle es básicamente una herramienta cliente/servidor para la gestión de base de datos la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7B49">
        <w:rPr>
          <w:rFonts w:ascii="Times New Roman" w:hAnsi="Times New Roman"/>
          <w:sz w:val="24"/>
          <w:szCs w:val="24"/>
        </w:rPr>
        <w:t>gran potencia que tiene y su elevado precio hace que solo se vea en empresas muy grandes y</w:t>
      </w:r>
      <w:r>
        <w:rPr>
          <w:rFonts w:ascii="Times New Roman" w:hAnsi="Times New Roman"/>
          <w:sz w:val="24"/>
          <w:szCs w:val="24"/>
        </w:rPr>
        <w:t xml:space="preserve"> </w:t>
      </w:r>
      <w:r w:rsidRPr="004F7B49">
        <w:rPr>
          <w:rFonts w:ascii="Times New Roman" w:hAnsi="Times New Roman"/>
          <w:sz w:val="24"/>
          <w:szCs w:val="24"/>
        </w:rPr>
        <w:t>multinacionales, por norma general.</w:t>
      </w:r>
    </w:p>
    <w:p w14:paraId="02450114" w14:textId="2C4716A3" w:rsidR="0004176E" w:rsidRDefault="0004176E" w:rsidP="0004176E"/>
    <w:p w14:paraId="3E3C31CD" w14:textId="24ABFD33" w:rsidR="0004176E" w:rsidRDefault="0004176E" w:rsidP="0004176E"/>
    <w:p w14:paraId="751D498B" w14:textId="77777777" w:rsidR="0004176E" w:rsidRPr="0004176E" w:rsidRDefault="0004176E" w:rsidP="0004176E"/>
    <w:p w14:paraId="6E1C6215" w14:textId="1C4F6FBA" w:rsidR="00780FB6" w:rsidRPr="008262E5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5" w:name="_Toc52734969"/>
      <w:r w:rsidRPr="008262E5">
        <w:rPr>
          <w:color w:val="auto"/>
        </w:rPr>
        <w:t>PROCEDIMIENTO</w:t>
      </w:r>
      <w:r w:rsidR="00806414" w:rsidRPr="008262E5">
        <w:rPr>
          <w:color w:val="auto"/>
        </w:rPr>
        <w:t xml:space="preserve"> y ANALISIS </w:t>
      </w:r>
      <w:r w:rsidR="00103B90" w:rsidRPr="008262E5">
        <w:rPr>
          <w:color w:val="auto"/>
        </w:rPr>
        <w:t>DEL TEMA</w:t>
      </w:r>
      <w:bookmarkEnd w:id="5"/>
    </w:p>
    <w:p w14:paraId="12EEDA6E" w14:textId="71D0E531" w:rsidR="00E206AB" w:rsidRDefault="00E86B9A" w:rsidP="00AB6691">
      <w:pPr>
        <w:spacing w:line="360" w:lineRule="auto"/>
        <w:rPr>
          <w:rFonts w:ascii="Times New Roman" w:hAnsi="Times New Roman"/>
          <w:sz w:val="24"/>
          <w:szCs w:val="24"/>
        </w:rPr>
      </w:pPr>
      <w:r w:rsidRPr="008262E5">
        <w:rPr>
          <w:rFonts w:ascii="Times New Roman" w:hAnsi="Times New Roman"/>
          <w:sz w:val="24"/>
          <w:szCs w:val="24"/>
        </w:rPr>
        <w:t xml:space="preserve"> </w:t>
      </w:r>
      <w:bookmarkStart w:id="6" w:name="_Hlk52734900"/>
    </w:p>
    <w:p w14:paraId="406FB262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Parte 1: Iniciando Docker</w:t>
      </w:r>
    </w:p>
    <w:p w14:paraId="181B22A9" w14:textId="1B03B168" w:rsidR="00AB6691" w:rsidRPr="00AB6691" w:rsidRDefault="00AB6691" w:rsidP="00AB6691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Abrir el menú inicio y buscar la aplicación Docker for Windows:</w:t>
      </w:r>
    </w:p>
    <w:p w14:paraId="0FD289F8" w14:textId="3E54173E" w:rsidR="00AB6691" w:rsidRDefault="00EC5FB6" w:rsidP="00AB6691">
      <w:pPr>
        <w:pStyle w:val="Prrafodelista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50646C" wp14:editId="6906A0CF">
            <wp:extent cx="5400040" cy="4254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A88" w14:textId="77777777" w:rsidR="00EC5FB6" w:rsidRPr="00AB6691" w:rsidRDefault="00EC5FB6" w:rsidP="00AB6691">
      <w:pPr>
        <w:pStyle w:val="Prrafodelista"/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40D64B1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2. Una vez iniciado se podrá visualizar el icono de Docker en el área de notificación</w:t>
      </w:r>
    </w:p>
    <w:p w14:paraId="70DCB616" w14:textId="2133E295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E883070" w14:textId="1CDE6AB3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8CB2C0" wp14:editId="52B2234D">
            <wp:extent cx="1257475" cy="140037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C7A" w14:textId="5663BD92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B6C6A79" w14:textId="7777777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E425763" w14:textId="3151BC7E" w:rsidR="00AB6691" w:rsidRPr="00EC5FB6" w:rsidRDefault="00AB6691" w:rsidP="00EC5FB6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C5FB6">
        <w:rPr>
          <w:rFonts w:ascii="Times New Roman" w:hAnsi="Times New Roman"/>
          <w:b/>
          <w:bCs/>
          <w:sz w:val="24"/>
          <w:szCs w:val="24"/>
        </w:rPr>
        <w:t>Asimismo se podrá visualizar la ventana de bienvenida</w:t>
      </w:r>
    </w:p>
    <w:p w14:paraId="45C33413" w14:textId="193D7508" w:rsidR="00EC5FB6" w:rsidRDefault="00EC5FB6" w:rsidP="00EC5FB6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5BF7BE9" w14:textId="77777777" w:rsidR="00EC5FB6" w:rsidRPr="00EC5FB6" w:rsidRDefault="00EC5FB6" w:rsidP="00EC5FB6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AD03E6B" w14:textId="7E0188D6" w:rsidR="00EC5FB6" w:rsidRPr="00EC5FB6" w:rsidRDefault="00EC5FB6" w:rsidP="00EC5FB6">
      <w:pPr>
        <w:pStyle w:val="Prrafodelista"/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EB68DD" wp14:editId="3122A826">
            <wp:extent cx="4648849" cy="28007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24C" w14:textId="37DC0DD2" w:rsidR="00AB6691" w:rsidRPr="00EC5FB6" w:rsidRDefault="00AB6691" w:rsidP="00EC5FB6">
      <w:pPr>
        <w:pStyle w:val="Prrafodelista"/>
        <w:numPr>
          <w:ilvl w:val="0"/>
          <w:numId w:val="19"/>
        </w:num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C5FB6">
        <w:rPr>
          <w:rFonts w:ascii="Times New Roman" w:hAnsi="Times New Roman"/>
          <w:b/>
          <w:bCs/>
          <w:sz w:val="24"/>
          <w:szCs w:val="24"/>
        </w:rPr>
        <w:t>Ingresar sus credenciales creadas en Docker Hub para iniciar sesión en el aplicativo.</w:t>
      </w:r>
    </w:p>
    <w:p w14:paraId="6AA43041" w14:textId="77777777" w:rsidR="00EC5FB6" w:rsidRPr="00EC5FB6" w:rsidRDefault="00EC5FB6" w:rsidP="00EC5FB6">
      <w:pPr>
        <w:pStyle w:val="Prrafodelista"/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6A50592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5. Ubicar la aplicación PowerShell, ejecutarla como Administrador. En la ventana de comandos de PowerShell escribir</w:t>
      </w:r>
    </w:p>
    <w:p w14:paraId="33D3BBAF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lo siguiente</w:t>
      </w:r>
    </w:p>
    <w:p w14:paraId="5CD3F5F9" w14:textId="3CA85AA0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versión</w:t>
      </w:r>
    </w:p>
    <w:p w14:paraId="21A975EE" w14:textId="42F2F4D0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29236" wp14:editId="2BEFC61C">
            <wp:extent cx="5399459" cy="205398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748" t="41567" r="16218" b="29016"/>
                    <a:stretch/>
                  </pic:blipFill>
                  <pic:spPr bwMode="auto">
                    <a:xfrm>
                      <a:off x="0" y="0"/>
                      <a:ext cx="5408509" cy="205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6A9EC" w14:textId="689C3A34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C71DBAB" w14:textId="7777777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D061035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Parte 2: Creando un contenedor con Oracle Database para Linux</w:t>
      </w:r>
    </w:p>
    <w:p w14:paraId="6CA8B670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6. En un navegador de internet acceder a la dirección.</w:t>
      </w:r>
    </w:p>
    <w:p w14:paraId="1F6BEA30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https://hub.docker.com/</w:t>
      </w:r>
    </w:p>
    <w:p w14:paraId="0A0404E3" w14:textId="66FDC502" w:rsidR="00AB6691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7BBAA4" wp14:editId="0DB58BBE">
            <wp:extent cx="5400040" cy="34569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3CF3" w14:textId="3CD15451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Iniciar sesión o crear una cuenta nueva</w:t>
      </w:r>
    </w:p>
    <w:p w14:paraId="459C7A72" w14:textId="71B5B9D5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3BD2503" w14:textId="7777777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CFB10DE" w14:textId="4DF26EE6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7. Seguidamente se iniciar sesión, buscar el repositorio para Oracle Database</w:t>
      </w:r>
    </w:p>
    <w:p w14:paraId="689559C0" w14:textId="1E19D149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E91D1" wp14:editId="275DA2D9">
            <wp:extent cx="5400040" cy="35166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DF48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8. Ingresar y proceder con el CheckOut, completar los datos y aceptar las condiciones obligatorias para obtener el</w:t>
      </w:r>
    </w:p>
    <w:p w14:paraId="7CFC7D55" w14:textId="4E3D317A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acceso al contenido.</w:t>
      </w:r>
    </w:p>
    <w:p w14:paraId="1C9FFC93" w14:textId="6E0F91AC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07306" wp14:editId="77CC2760">
            <wp:extent cx="5400040" cy="35166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60CE" w14:textId="70CAE099" w:rsidR="00EC5FB6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21749E4" w14:textId="7777777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D611E3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lastRenderedPageBreak/>
        <w:t>9. En la ventana de PowerShell, escribir el siguiente comando:</w:t>
      </w:r>
    </w:p>
    <w:p w14:paraId="11D0F308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login</w:t>
      </w:r>
    </w:p>
    <w:p w14:paraId="180845A9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Lo cual deberá visualizar lo siguiente</w:t>
      </w:r>
    </w:p>
    <w:p w14:paraId="10653060" w14:textId="320C57BA" w:rsidR="00AB6691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E40F8" wp14:editId="4DACA651">
            <wp:extent cx="5400040" cy="9055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8D6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Introducir el usuario el usuario creado previamente en Docker hub</w:t>
      </w:r>
    </w:p>
    <w:p w14:paraId="5E26303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Si todo es corrector el mensaje será “Login Succeeded”</w:t>
      </w:r>
    </w:p>
    <w:p w14:paraId="7A145D42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10. Ejecutar el siguiente comando en Powershell</w:t>
      </w:r>
    </w:p>
    <w:p w14:paraId="7A4A9E6A" w14:textId="1B8E4A8F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pull store/oracle/database-enterprise:12.2.0.1</w:t>
      </w:r>
    </w:p>
    <w:p w14:paraId="3CCF2166" w14:textId="3EAB2162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2C7BE0" wp14:editId="4DAF2380">
            <wp:extent cx="5400040" cy="946785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903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Lo cual descargará la imagen del contenedor de Oracle Database en un servidor Linux</w:t>
      </w:r>
    </w:p>
    <w:p w14:paraId="3B79BF59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11. Seguidamente ejecutar el comando:</w:t>
      </w:r>
    </w:p>
    <w:p w14:paraId="48AE8935" w14:textId="04068AF4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run -d -it --name ORACLEDB01 -p 1521:1521 -p 5500:5500 store/oracle/database-enterprise:12.2.0.1</w:t>
      </w:r>
    </w:p>
    <w:p w14:paraId="0A0D58EF" w14:textId="3D197555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B713AD" wp14:editId="713150DF">
            <wp:extent cx="5400040" cy="25209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1DB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Como respuesta se visualizará un ID que corresponde al contenedor</w:t>
      </w:r>
    </w:p>
    <w:p w14:paraId="28CC92F7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631a072fe2b9f816d043d5ee6b1012851cf6a6d68bff962ee9b086b225b204a9</w:t>
      </w:r>
    </w:p>
    <w:p w14:paraId="4B2ED07E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12. Verificar que el contenedor se esté ejecutando correctamente mediante el comando:</w:t>
      </w:r>
    </w:p>
    <w:p w14:paraId="5E01458B" w14:textId="61046237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ps</w:t>
      </w:r>
    </w:p>
    <w:p w14:paraId="0038CB99" w14:textId="1DE76A7A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EC7F25" wp14:editId="34911230">
            <wp:extent cx="5400040" cy="1689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22E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lastRenderedPageBreak/>
        <w:t>Si se visualiza un cuadro de dialogo de permisos relacionados al firewall Windows, Aceptarlo para realizar la</w:t>
      </w:r>
    </w:p>
    <w:p w14:paraId="30875300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conexión.</w:t>
      </w:r>
    </w:p>
    <w:p w14:paraId="5287FD3E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El resultado será similar al siguiente</w:t>
      </w:r>
    </w:p>
    <w:p w14:paraId="460B0FFC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13. Cuando el estado del contenedor sea “healthy”, en la consola de Powershell, ejecutar el siguiente comando:</w:t>
      </w:r>
    </w:p>
    <w:p w14:paraId="317115EF" w14:textId="3B479D59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exec -it ORACLEDB01 bash -c "source /home/oracle/.bashrc; sqlplus / as sysdba"</w:t>
      </w:r>
      <w:r w:rsidR="00EC5FB6">
        <w:rPr>
          <w:rFonts w:ascii="Times New Roman" w:hAnsi="Times New Roman"/>
          <w:b/>
          <w:bCs/>
          <w:sz w:val="24"/>
          <w:szCs w:val="24"/>
        </w:rPr>
        <w:t>.</w:t>
      </w:r>
    </w:p>
    <w:p w14:paraId="456C42E9" w14:textId="654FCDD8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98B235" wp14:editId="7AD08AD0">
            <wp:extent cx="5400040" cy="8731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E11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Se visualizará algo similar a lo siguiente</w:t>
      </w:r>
    </w:p>
    <w:p w14:paraId="29EB1D84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14. En la línea de comentados de SQL*Plus, escribir lo siguiente</w:t>
      </w:r>
    </w:p>
    <w:p w14:paraId="3BD8148A" w14:textId="61F13093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SQL&gt; SELECT * FROM DBA_TABLES</w:t>
      </w:r>
    </w:p>
    <w:p w14:paraId="7CE1616C" w14:textId="6D636D42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637517" wp14:editId="748FAD6C">
            <wp:extent cx="2828925" cy="1047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5D3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Visualizará una serie de registros que representan las tablas del rol DBA</w:t>
      </w:r>
    </w:p>
    <w:p w14:paraId="5EEA2BBB" w14:textId="18C67918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Escribir el comando quit para cerrar la sesión de SQL*Plus</w:t>
      </w:r>
    </w:p>
    <w:p w14:paraId="11204FBC" w14:textId="1F9F93C0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3E5EC" wp14:editId="72C858E9">
            <wp:extent cx="2466975" cy="10001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D58" w14:textId="71C03471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15. En una pestaña nueva del navegador de internet acceder a la siguiente dirección:https://localhost:5500/em</w:t>
      </w:r>
    </w:p>
    <w:p w14:paraId="75A8B547" w14:textId="643F6A1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5D396" wp14:editId="759AD530">
            <wp:extent cx="5400040" cy="278003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0ED7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En el caso de que visualice un bloqueo del sitio acceder de todas formas, lo cual presentará la siguiente pantalla</w:t>
      </w:r>
    </w:p>
    <w:p w14:paraId="5B183832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16. Iniciar sesión con los siguientes datos</w:t>
      </w:r>
    </w:p>
    <w:p w14:paraId="4B30B6E5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Usuario: sys</w:t>
      </w:r>
    </w:p>
    <w:p w14:paraId="26E55C24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Contraseña: Oradoc_db1</w:t>
      </w:r>
    </w:p>
    <w:p w14:paraId="480C889A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Marcar check como SYSDBA</w:t>
      </w:r>
    </w:p>
    <w:p w14:paraId="23E14647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Luego se visualizará la siguiente ventana</w:t>
      </w:r>
    </w:p>
    <w:p w14:paraId="1451CC77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Cerrar sesión y la pestaña del navegador de internet.</w:t>
      </w:r>
    </w:p>
    <w:p w14:paraId="211DAD53" w14:textId="7747A41C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17. Iniciar el aplicativo Oracle SQL Developer, crear una nueva conexión con los siguientes parámetros:</w:t>
      </w:r>
    </w:p>
    <w:p w14:paraId="126FC6D4" w14:textId="652B61D8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58977" wp14:editId="4A549682">
            <wp:extent cx="5400040" cy="53879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168F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Name : OracleConexion</w:t>
      </w:r>
    </w:p>
    <w:p w14:paraId="2E61116A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Usuario: sys</w:t>
      </w:r>
    </w:p>
    <w:p w14:paraId="5CE5E274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Contraseña: Oradoc_db1</w:t>
      </w:r>
    </w:p>
    <w:p w14:paraId="7A2D58E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Rol: SYSDBA</w:t>
      </w:r>
    </w:p>
    <w:p w14:paraId="38B86AD0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Nombre del Host: localhost</w:t>
      </w:r>
    </w:p>
    <w:p w14:paraId="15E67FC3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Puerto: 1521</w:t>
      </w:r>
    </w:p>
    <w:p w14:paraId="46C01948" w14:textId="2A1EE234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SID: ORCLCDB</w:t>
      </w:r>
    </w:p>
    <w:p w14:paraId="7DD8AAB8" w14:textId="181ACE34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556D7" wp14:editId="23C76A86">
            <wp:extent cx="5400040" cy="35001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6E5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18. Iniciar una nueva consulta, escribir y ejecutar lo siguiente:</w:t>
      </w:r>
    </w:p>
    <w:p w14:paraId="664D7B2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SELECT * FROM ALL_TABLES</w:t>
      </w:r>
    </w:p>
    <w:p w14:paraId="457A4AFA" w14:textId="6708DA8E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Deberá retornar varios registros que representan las tablas de las base de datos</w:t>
      </w:r>
    </w:p>
    <w:p w14:paraId="59B56389" w14:textId="1EB85277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074F3" wp14:editId="01623283">
            <wp:extent cx="5400040" cy="46970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16B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19. Cerrar la aplicación Oracle SQL Developer</w:t>
      </w:r>
    </w:p>
    <w:p w14:paraId="02299598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20. En PowerShell ejecutar el siguiente comando</w:t>
      </w:r>
    </w:p>
    <w:p w14:paraId="105C951B" w14:textId="7059CEB7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rm -f ORACLEDB01</w:t>
      </w:r>
    </w:p>
    <w:p w14:paraId="405C47D1" w14:textId="2F3BEC6D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E9E0B9" wp14:editId="0A8EB019">
            <wp:extent cx="5400040" cy="12750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D8B8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Verificar la eliminación del contenedor con ejecutando</w:t>
      </w:r>
    </w:p>
    <w:p w14:paraId="4916E642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ps</w:t>
      </w:r>
    </w:p>
    <w:p w14:paraId="0E8C3C89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Parte 3: Adicionando persistencia</w:t>
      </w:r>
    </w:p>
    <w:p w14:paraId="34FAFCFB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21. En PowerShell ejecutar el siguiente comando</w:t>
      </w:r>
    </w:p>
    <w:p w14:paraId="1BC7FF47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lastRenderedPageBreak/>
        <w:t>PS&gt; docker run -d -it --name ORACLEDB01 -p 1521:1521 -p 5500:5500 -v F:\ORCL:/ORCL store/oracle/data</w:t>
      </w:r>
    </w:p>
    <w:p w14:paraId="62991551" w14:textId="1B27FE2C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base-enterprise:12.2.0.1</w:t>
      </w:r>
    </w:p>
    <w:p w14:paraId="684E99A0" w14:textId="2A687F72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EDF69C" wp14:editId="0DC3A79A">
            <wp:extent cx="5400040" cy="493395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C0E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Como respuesta se visualizará un ID que corresponde al contenedor</w:t>
      </w:r>
    </w:p>
    <w:p w14:paraId="447C5094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e9e48eea58364239b9d9a5a3f8e41e70975f5ea135608e7c94798f8cde7586ff</w:t>
      </w:r>
    </w:p>
    <w:p w14:paraId="702C2025" w14:textId="60EDC3AC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22. Repetir el paso 13 y modificar la contraseña del usuario SYS</w:t>
      </w:r>
    </w:p>
    <w:p w14:paraId="1C788423" w14:textId="567206B5" w:rsidR="00EC5FB6" w:rsidRPr="00AB6691" w:rsidRDefault="00EC5FB6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783F58" wp14:editId="53517EA0">
            <wp:extent cx="5400040" cy="34143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83C" w14:textId="05168936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23. Iniciar el aplicativo Oracle SQL Developer, conectarse como el usuario SYS y ejecutar el siguiente comando</w:t>
      </w:r>
    </w:p>
    <w:p w14:paraId="3B692BAF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C9A969C" w14:textId="0C83E808" w:rsidR="00FE7C71" w:rsidRPr="00AB669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676435" wp14:editId="187C0DB6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489194" cy="752475"/>
            <wp:effectExtent l="0" t="0" r="0" b="0"/>
            <wp:wrapTopAndBottom/>
            <wp:docPr id="2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19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F6DC2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17E516C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0C72A41" w14:textId="5ED58AAA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57A64" wp14:editId="44084509">
            <wp:extent cx="5400040" cy="1960729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4F56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6C5D2D0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B9BF1F7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F48E1C7" w14:textId="77777777" w:rsid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4E0AC1C" w14:textId="2856E883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24. Verificar el contenido de la carpeta ORCL</w:t>
      </w:r>
    </w:p>
    <w:p w14:paraId="2922AA41" w14:textId="31EA5016" w:rsidR="00FE7C71" w:rsidRPr="00AB669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0F38FB" wp14:editId="37A145F4">
            <wp:extent cx="5018722" cy="15233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283" t="8854" b="32141"/>
                    <a:stretch/>
                  </pic:blipFill>
                  <pic:spPr bwMode="auto">
                    <a:xfrm>
                      <a:off x="0" y="0"/>
                      <a:ext cx="5027995" cy="15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80BF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25. En PowerShell ejecutar el siguiente comando</w:t>
      </w:r>
    </w:p>
    <w:p w14:paraId="2E52D94F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rm -f SQLWIN01</w:t>
      </w:r>
    </w:p>
    <w:p w14:paraId="3B676ED6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Verificar la eliminación del contenedor con ejecutando</w:t>
      </w:r>
    </w:p>
    <w:p w14:paraId="0A13D7FE" w14:textId="7AD60013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PS&gt; docker ps</w:t>
      </w:r>
    </w:p>
    <w:p w14:paraId="7ECDC8D7" w14:textId="379EEEB2" w:rsidR="00FE7C71" w:rsidRPr="00AB669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37EF9D" wp14:editId="06876648">
            <wp:extent cx="5400040" cy="12750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F35B" w14:textId="136B8438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26. Cerrar la aplicación Oracle SQL Developer.</w:t>
      </w:r>
    </w:p>
    <w:p w14:paraId="1EBC0454" w14:textId="77777777" w:rsidR="00FE7C71" w:rsidRPr="00FE7C71" w:rsidRDefault="00FE7C7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0F1B9DD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lastRenderedPageBreak/>
        <w:t>5. Actividades Encargadas</w:t>
      </w:r>
    </w:p>
    <w:p w14:paraId="5473F18E" w14:textId="77777777" w:rsidR="00AB6691" w:rsidRP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1. ¿Con qué comando(s) puedo iniciar y detener una instancia de Oracle, detalle cada uno de los pasos y opciones,</w:t>
      </w:r>
    </w:p>
    <w:p w14:paraId="7F06BD1C" w14:textId="38258AAC" w:rsidR="00AB6691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utilizando Docker?</w:t>
      </w:r>
    </w:p>
    <w:p w14:paraId="1345B883" w14:textId="74C42CC3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4F6375E" w14:textId="74E55161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INICIAR</w:t>
      </w:r>
    </w:p>
    <w:p w14:paraId="6074CD40" w14:textId="4DA33E3E" w:rsidR="007A6522" w:rsidRDefault="007A6522" w:rsidP="00321B68">
      <w:pPr>
        <w:pStyle w:val="Prrafodelista"/>
        <w:numPr>
          <w:ilvl w:val="0"/>
          <w:numId w:val="21"/>
        </w:num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SQLPLUS&gt; connect sys as sysdba connected SQLPLUS&gt; startup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nomount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Oracle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Instance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started</w:t>
      </w:r>
      <w:proofErr w:type="spellEnd"/>
    </w:p>
    <w:p w14:paraId="0A97A5B8" w14:textId="4FDC7AEB" w:rsidR="00321B68" w:rsidRPr="00321B68" w:rsidRDefault="00321B68" w:rsidP="00321B68">
      <w:pPr>
        <w:pStyle w:val="Prrafodelista"/>
        <w:numPr>
          <w:ilvl w:val="0"/>
          <w:numId w:val="21"/>
        </w:num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51541" wp14:editId="480A8B2E">
                <wp:simplePos x="0" y="0"/>
                <wp:positionH relativeFrom="column">
                  <wp:posOffset>-251460</wp:posOffset>
                </wp:positionH>
                <wp:positionV relativeFrom="paragraph">
                  <wp:posOffset>273685</wp:posOffset>
                </wp:positionV>
                <wp:extent cx="5857875" cy="876300"/>
                <wp:effectExtent l="0" t="0" r="9525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876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FE289" id="Rectángulo 21" o:spid="_x0000_s1026" style="position:absolute;margin-left:-19.8pt;margin-top:21.55pt;width:461.25pt;height:6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" fillcolor="white [3212]" stroked="f"/>
            </w:pict>
          </mc:Fallback>
        </mc:AlternateContent>
      </w: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-SQLPLUS&gt; startup forcé</w:t>
      </w:r>
    </w:p>
    <w:p w14:paraId="261D250B" w14:textId="70A99BD7" w:rsidR="007A6522" w:rsidRDefault="007A6522" w:rsidP="007A6522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</w:p>
    <w:p w14:paraId="69BA46FA" w14:textId="77777777" w:rsidR="00321B68" w:rsidRDefault="00321B68" w:rsidP="007A6522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</w:p>
    <w:p w14:paraId="583BCF19" w14:textId="1C6FDD7E" w:rsidR="007A6522" w:rsidRDefault="007A6522" w:rsidP="00AB6691">
      <w:p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0A90E9F1" w14:textId="62353FEE" w:rsidR="00321B68" w:rsidRPr="00321B68" w:rsidRDefault="00321B68" w:rsidP="00AB6691">
      <w:pPr>
        <w:spacing w:line="360" w:lineRule="auto"/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</w:pPr>
      <w:r w:rsidRPr="00321B68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DETENER </w:t>
      </w:r>
    </w:p>
    <w:p w14:paraId="4F39F0D7" w14:textId="556A0071" w:rsidR="00321B68" w:rsidRPr="00321B68" w:rsidRDefault="00321B68" w:rsidP="00321B68">
      <w:p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</w:t>
      </w: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ab/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as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sysdba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connected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SQLPLUS&gt;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shutdown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normal</w:t>
      </w:r>
    </w:p>
    <w:p w14:paraId="7CD93FEB" w14:textId="110B1A91" w:rsidR="00321B68" w:rsidRPr="00321B68" w:rsidRDefault="00321B68" w:rsidP="00321B68">
      <w:p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</w:t>
      </w: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ab/>
        <w:t xml:space="preserve">SQLPLUS&gt;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as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sysdba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connected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SQLPLUS&gt;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shutdown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abort</w:t>
      </w:r>
      <w:proofErr w:type="spellEnd"/>
    </w:p>
    <w:p w14:paraId="1A33AC2F" w14:textId="58646861" w:rsidR="007A6522" w:rsidRDefault="00321B68" w:rsidP="00321B68">
      <w:pPr>
        <w:spacing w:line="360" w:lineRule="auto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9D4B0D" wp14:editId="5FB60B9A">
                <wp:simplePos x="0" y="0"/>
                <wp:positionH relativeFrom="column">
                  <wp:posOffset>-60960</wp:posOffset>
                </wp:positionH>
                <wp:positionV relativeFrom="paragraph">
                  <wp:posOffset>341630</wp:posOffset>
                </wp:positionV>
                <wp:extent cx="5857875" cy="876300"/>
                <wp:effectExtent l="0" t="0" r="9525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876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EDDD6" id="Rectángulo 22" o:spid="_x0000_s1026" style="position:absolute;margin-left:-4.8pt;margin-top:26.9pt;width:461.25pt;height:6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" fillcolor="white [3212]" stroked="f"/>
            </w:pict>
          </mc:Fallback>
        </mc:AlternateContent>
      </w: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</w:t>
      </w:r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ab/>
        <w:t xml:space="preserve">SQLPLUS&gt;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as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sysdba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connected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SQLPLUS&gt;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shutdown</w:t>
      </w:r>
      <w:proofErr w:type="spellEnd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321B68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immediate</w:t>
      </w:r>
      <w:proofErr w:type="spellEnd"/>
    </w:p>
    <w:p w14:paraId="3D192DB8" w14:textId="4BC2DD36" w:rsidR="00321B68" w:rsidRDefault="00321B68" w:rsidP="00321B68">
      <w:pPr>
        <w:pStyle w:val="HTMLconformatoprevio"/>
        <w:numPr>
          <w:ilvl w:val="0"/>
          <w:numId w:val="20"/>
        </w:num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0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</w:rPr>
      </w:pPr>
    </w:p>
    <w:p w14:paraId="163FC6E1" w14:textId="77777777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7D4D07B" w14:textId="77777777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091CF63" w14:textId="7F28CF56" w:rsidR="00AB6691" w:rsidRPr="00321B68" w:rsidRDefault="00AB6691" w:rsidP="00321B68">
      <w:pPr>
        <w:pStyle w:val="Prrafodelista"/>
        <w:numPr>
          <w:ilvl w:val="0"/>
          <w:numId w:val="18"/>
        </w:num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321B68">
        <w:rPr>
          <w:rFonts w:ascii="Times New Roman" w:hAnsi="Times New Roman"/>
          <w:b/>
          <w:bCs/>
          <w:sz w:val="24"/>
          <w:szCs w:val="24"/>
        </w:rPr>
        <w:t xml:space="preserve">¿Con qué comando(s) puedo iniciar y detener el Listener y el Enterprise </w:t>
      </w:r>
      <w:r w:rsidR="00321B68" w:rsidRPr="00321B68">
        <w:rPr>
          <w:rFonts w:ascii="Times New Roman" w:hAnsi="Times New Roman"/>
          <w:b/>
          <w:bCs/>
          <w:sz w:val="24"/>
          <w:szCs w:val="24"/>
        </w:rPr>
        <w:t>mánager</w:t>
      </w:r>
      <w:r w:rsidRPr="00321B68">
        <w:rPr>
          <w:rFonts w:ascii="Times New Roman" w:hAnsi="Times New Roman"/>
          <w:b/>
          <w:bCs/>
          <w:sz w:val="24"/>
          <w:szCs w:val="24"/>
        </w:rPr>
        <w:t>, detalle cada uno de los pasos y</w:t>
      </w:r>
    </w:p>
    <w:p w14:paraId="07E86AE5" w14:textId="732CE272" w:rsidR="00321B68" w:rsidRDefault="00AB6691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B6691">
        <w:rPr>
          <w:rFonts w:ascii="Times New Roman" w:hAnsi="Times New Roman"/>
          <w:b/>
          <w:bCs/>
          <w:sz w:val="24"/>
          <w:szCs w:val="24"/>
        </w:rPr>
        <w:t>opciones, utilizando Docker?</w:t>
      </w:r>
    </w:p>
    <w:p w14:paraId="1DEAE162" w14:textId="77777777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09F9663" w14:textId="02D652A3" w:rsidR="00321B68" w:rsidRDefault="00321B68" w:rsidP="00AB669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321B68">
        <w:rPr>
          <w:rFonts w:ascii="Times New Roman" w:hAnsi="Times New Roman"/>
          <w:b/>
          <w:bCs/>
          <w:sz w:val="24"/>
          <w:szCs w:val="24"/>
        </w:rPr>
        <w:t>iniciar y detener el Listener</w:t>
      </w:r>
    </w:p>
    <w:p w14:paraId="7482B369" w14:textId="7A102793" w:rsidR="00321B68" w:rsidRPr="00321B68" w:rsidRDefault="00321B68" w:rsidP="00321B68">
      <w:pPr>
        <w:pStyle w:val="Prrafodelista"/>
        <w:numPr>
          <w:ilvl w:val="0"/>
          <w:numId w:val="20"/>
        </w:numPr>
        <w:spacing w:line="360" w:lineRule="auto"/>
        <w:ind w:hanging="436"/>
        <w:rPr>
          <w:rFonts w:ascii="Times New Roman" w:hAnsi="Times New Roman"/>
          <w:b/>
          <w:bCs/>
          <w:sz w:val="24"/>
          <w:szCs w:val="24"/>
        </w:rPr>
      </w:pPr>
      <w:r w:rsidRPr="00321B68">
        <w:rPr>
          <w:rFonts w:ascii="Georgia" w:hAnsi="Georgia"/>
          <w:color w:val="444444"/>
          <w:sz w:val="30"/>
          <w:szCs w:val="30"/>
          <w:shd w:val="clear" w:color="auto" w:fill="FFFFFF"/>
        </w:rPr>
        <w:t> lsnrctl start </w:t>
      </w:r>
    </w:p>
    <w:p w14:paraId="53C4874E" w14:textId="01F5FAED" w:rsidR="007A6522" w:rsidRDefault="00321B68" w:rsidP="00321B68">
      <w:pPr>
        <w:spacing w:line="360" w:lineRule="auto"/>
        <w:ind w:left="284"/>
        <w:rPr>
          <w:rFonts w:ascii="Georgia" w:hAnsi="Georgia"/>
          <w:color w:val="444444"/>
          <w:sz w:val="30"/>
          <w:szCs w:val="30"/>
          <w:shd w:val="clear" w:color="auto" w:fill="FFFFFF"/>
        </w:rPr>
      </w:pPr>
      <w:r>
        <w:rPr>
          <w:rFonts w:ascii="Georgia" w:hAnsi="Georgia"/>
          <w:color w:val="444444"/>
          <w:sz w:val="30"/>
          <w:szCs w:val="30"/>
          <w:shd w:val="clear" w:color="auto" w:fill="FFFFFF"/>
        </w:rPr>
        <w:t xml:space="preserve">-      </w:t>
      </w:r>
      <w:r>
        <w:rPr>
          <w:rFonts w:ascii="Georgia" w:hAnsi="Georgia"/>
          <w:color w:val="444444"/>
          <w:sz w:val="30"/>
          <w:szCs w:val="30"/>
          <w:shd w:val="clear" w:color="auto" w:fill="FFFFFF"/>
        </w:rPr>
        <w:t>lsnrctl stop</w:t>
      </w:r>
    </w:p>
    <w:p w14:paraId="54A7FBEF" w14:textId="3465618A" w:rsidR="00321B68" w:rsidRPr="00321B68" w:rsidRDefault="00321B68" w:rsidP="00321B68">
      <w:pPr>
        <w:spacing w:line="360" w:lineRule="auto"/>
        <w:ind w:left="284"/>
        <w:rPr>
          <w:rFonts w:ascii="Georgia" w:hAnsi="Georgia"/>
          <w:color w:val="444444"/>
          <w:sz w:val="30"/>
          <w:szCs w:val="30"/>
          <w:shd w:val="clear" w:color="auto" w:fill="FFFFFF"/>
        </w:rPr>
      </w:pPr>
      <w:r w:rsidRPr="00321B68">
        <w:rPr>
          <w:rFonts w:ascii="Times New Roman" w:hAnsi="Times New Roman"/>
          <w:b/>
          <w:bCs/>
          <w:sz w:val="24"/>
          <w:szCs w:val="24"/>
        </w:rPr>
        <w:lastRenderedPageBreak/>
        <w:t>iniciar y detener el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21B68">
        <w:rPr>
          <w:rFonts w:ascii="Times New Roman" w:hAnsi="Times New Roman"/>
          <w:b/>
          <w:bCs/>
          <w:sz w:val="24"/>
          <w:szCs w:val="24"/>
        </w:rPr>
        <w:t xml:space="preserve">Enterprise </w:t>
      </w:r>
      <w:r w:rsidRPr="00321B68">
        <w:rPr>
          <w:rFonts w:ascii="Times New Roman" w:hAnsi="Times New Roman"/>
          <w:b/>
          <w:bCs/>
          <w:sz w:val="24"/>
          <w:szCs w:val="24"/>
        </w:rPr>
        <w:t>mánager</w:t>
      </w:r>
    </w:p>
    <w:p w14:paraId="7A736731" w14:textId="300A131A" w:rsidR="00321B68" w:rsidRPr="00321B68" w:rsidRDefault="00321B68" w:rsidP="00321B68">
      <w:pPr>
        <w:spacing w:line="360" w:lineRule="auto"/>
        <w:ind w:left="284"/>
        <w:rPr>
          <w:rStyle w:val="Textoennegrita"/>
          <w:rFonts w:ascii="Arial" w:hAnsi="Arial" w:cs="Arial"/>
          <w:b w:val="0"/>
          <w:bCs w:val="0"/>
          <w:color w:val="373A3C"/>
          <w:sz w:val="23"/>
          <w:szCs w:val="23"/>
          <w:shd w:val="clear" w:color="auto" w:fill="FFFFFF"/>
        </w:rPr>
      </w:pPr>
      <w:r w:rsidRPr="00321B68">
        <w:rPr>
          <w:rStyle w:val="Textoennegrita"/>
          <w:rFonts w:ascii="Arial" w:hAnsi="Arial" w:cs="Arial"/>
          <w:b w:val="0"/>
          <w:bCs w:val="0"/>
          <w:color w:val="373A3C"/>
          <w:sz w:val="23"/>
          <w:szCs w:val="23"/>
          <w:shd w:val="clear" w:color="auto" w:fill="FFFFFF"/>
        </w:rPr>
        <w:t xml:space="preserve">-  </w:t>
      </w:r>
      <w:r w:rsidRPr="00321B68">
        <w:rPr>
          <w:rStyle w:val="Textoennegrita"/>
          <w:rFonts w:ascii="Arial" w:hAnsi="Arial" w:cs="Arial"/>
          <w:b w:val="0"/>
          <w:bCs w:val="0"/>
          <w:color w:val="373A3C"/>
          <w:sz w:val="23"/>
          <w:szCs w:val="23"/>
          <w:shd w:val="clear" w:color="auto" w:fill="FFFFFF"/>
        </w:rPr>
        <w:t>emctl start dbconsole</w:t>
      </w:r>
    </w:p>
    <w:p w14:paraId="0D8BAC35" w14:textId="7EAB7D85" w:rsidR="00321B68" w:rsidRPr="00321B68" w:rsidRDefault="00321B68" w:rsidP="00321B68">
      <w:pPr>
        <w:spacing w:line="360" w:lineRule="auto"/>
        <w:ind w:left="284"/>
        <w:rPr>
          <w:rFonts w:ascii="Times New Roman" w:hAnsi="Times New Roman"/>
          <w:sz w:val="24"/>
          <w:szCs w:val="24"/>
        </w:rPr>
      </w:pPr>
      <w:r w:rsidRPr="00321B68">
        <w:rPr>
          <w:rStyle w:val="Textoennegrita"/>
          <w:rFonts w:ascii="Arial" w:hAnsi="Arial" w:cs="Arial"/>
          <w:b w:val="0"/>
          <w:bCs w:val="0"/>
          <w:color w:val="373A3C"/>
          <w:sz w:val="23"/>
          <w:szCs w:val="23"/>
          <w:shd w:val="clear" w:color="auto" w:fill="FFFFFF"/>
        </w:rPr>
        <w:t xml:space="preserve">-  </w:t>
      </w:r>
      <w:r w:rsidRPr="00321B68">
        <w:rPr>
          <w:rStyle w:val="Textoennegrita"/>
          <w:rFonts w:ascii="Arial" w:hAnsi="Arial" w:cs="Arial"/>
          <w:b w:val="0"/>
          <w:bCs w:val="0"/>
          <w:color w:val="373A3C"/>
          <w:sz w:val="23"/>
          <w:szCs w:val="23"/>
          <w:shd w:val="clear" w:color="auto" w:fill="FFFFFF"/>
        </w:rPr>
        <w:t>emctl stop dbconsole</w:t>
      </w:r>
    </w:p>
    <w:bookmarkEnd w:id="6"/>
    <w:p w14:paraId="049B4887" w14:textId="543A268D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5E5E250" w14:textId="6F27F0E6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A519F96" w14:textId="58643D65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4DA3F45" w14:textId="43B9ED8B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EDABF2B" w14:textId="38E4AE03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7F47751" w14:textId="38922A2E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A68F2B0" w14:textId="07332AD3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0FE8ECF" w14:textId="50B970D7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52AD98B" w14:textId="07E8A9DA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3C8C985" w14:textId="48E7A512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9B46E64" w14:textId="77777777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B882574" w14:textId="77777777" w:rsidR="00F011A3" w:rsidRPr="00F011A3" w:rsidRDefault="00F011A3" w:rsidP="00F011A3"/>
    <w:p w14:paraId="01CD744A" w14:textId="1E7AC160" w:rsidR="00780FB6" w:rsidRDefault="00780FB6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593DC4" w14:textId="77777777" w:rsidR="00321B68" w:rsidRPr="00321B68" w:rsidRDefault="00321B68" w:rsidP="00321B68">
      <w:pPr>
        <w:rPr>
          <w:rFonts w:ascii="Times New Roman" w:hAnsi="Times New Roman"/>
          <w:sz w:val="24"/>
          <w:szCs w:val="24"/>
        </w:rPr>
      </w:pPr>
    </w:p>
    <w:sectPr w:rsidR="00321B68" w:rsidRPr="00321B68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23712" w14:textId="77777777" w:rsidR="00D55B43" w:rsidRDefault="00D55B43" w:rsidP="00A26ADF">
      <w:pPr>
        <w:spacing w:after="0"/>
      </w:pPr>
      <w:r>
        <w:separator/>
      </w:r>
    </w:p>
  </w:endnote>
  <w:endnote w:type="continuationSeparator" w:id="0">
    <w:p w14:paraId="20E82490" w14:textId="77777777" w:rsidR="00D55B43" w:rsidRDefault="00D55B43" w:rsidP="00A26A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C003B" w14:textId="77777777" w:rsidR="00D55B43" w:rsidRDefault="00D55B43" w:rsidP="00A26ADF">
      <w:pPr>
        <w:spacing w:after="0"/>
      </w:pPr>
      <w:r>
        <w:separator/>
      </w:r>
    </w:p>
  </w:footnote>
  <w:footnote w:type="continuationSeparator" w:id="0">
    <w:p w14:paraId="720857E4" w14:textId="77777777" w:rsidR="00D55B43" w:rsidRDefault="00D55B43" w:rsidP="00A26A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7975901"/>
      <w:docPartObj>
        <w:docPartGallery w:val="Page Numbers (Top of Page)"/>
        <w:docPartUnique/>
      </w:docPartObj>
    </w:sdtPr>
    <w:sdtEndPr/>
    <w:sdtContent>
      <w:p w14:paraId="51529FBF" w14:textId="77777777" w:rsidR="00A26ADF" w:rsidRDefault="00A26AD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9C73973" w14:textId="77777777" w:rsidR="00A26ADF" w:rsidRDefault="00A26A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2559"/>
    <w:multiLevelType w:val="hybridMultilevel"/>
    <w:tmpl w:val="93464C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26528"/>
    <w:multiLevelType w:val="hybridMultilevel"/>
    <w:tmpl w:val="E0A6FA22"/>
    <w:lvl w:ilvl="0" w:tplc="280A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164F0649"/>
    <w:multiLevelType w:val="hybridMultilevel"/>
    <w:tmpl w:val="7666AB0C"/>
    <w:lvl w:ilvl="0" w:tplc="19D6AD3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85EAA"/>
    <w:multiLevelType w:val="hybridMultilevel"/>
    <w:tmpl w:val="F0A2F9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87DA7"/>
    <w:multiLevelType w:val="hybridMultilevel"/>
    <w:tmpl w:val="5290F784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D049F"/>
    <w:multiLevelType w:val="hybridMultilevel"/>
    <w:tmpl w:val="667E4A58"/>
    <w:lvl w:ilvl="0" w:tplc="781652F8">
      <w:start w:val="1"/>
      <w:numFmt w:val="bullet"/>
      <w:lvlText w:val="-"/>
      <w:lvlJc w:val="left"/>
      <w:pPr>
        <w:ind w:left="720" w:hanging="360"/>
      </w:pPr>
      <w:rPr>
        <w:rFonts w:ascii="Consolas" w:eastAsia="Times New Roman" w:hAnsi="Consolas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32FAF"/>
    <w:multiLevelType w:val="hybridMultilevel"/>
    <w:tmpl w:val="4F64452A"/>
    <w:lvl w:ilvl="0" w:tplc="F4122282">
      <w:numFmt w:val="bullet"/>
      <w:lvlText w:val="-"/>
      <w:lvlJc w:val="left"/>
      <w:pPr>
        <w:ind w:left="744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2C003D75"/>
    <w:multiLevelType w:val="hybridMultilevel"/>
    <w:tmpl w:val="67A49ED6"/>
    <w:lvl w:ilvl="0" w:tplc="E7C06C02">
      <w:start w:val="1"/>
      <w:numFmt w:val="upperRoman"/>
      <w:lvlText w:val="%1."/>
      <w:lvlJc w:val="center"/>
      <w:pPr>
        <w:ind w:left="1068" w:hanging="360"/>
      </w:pPr>
      <w:rPr>
        <w:rFonts w:hint="default"/>
        <w:b/>
        <w:sz w:val="24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2BE52D4"/>
    <w:multiLevelType w:val="hybridMultilevel"/>
    <w:tmpl w:val="B9C2F6D4"/>
    <w:lvl w:ilvl="0" w:tplc="268AD242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F92341"/>
    <w:multiLevelType w:val="hybridMultilevel"/>
    <w:tmpl w:val="747AE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02026"/>
    <w:multiLevelType w:val="hybridMultilevel"/>
    <w:tmpl w:val="070477D0"/>
    <w:lvl w:ilvl="0" w:tplc="280A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1" w15:restartNumberingAfterBreak="0">
    <w:nsid w:val="3E4D405A"/>
    <w:multiLevelType w:val="hybridMultilevel"/>
    <w:tmpl w:val="62DE51C4"/>
    <w:lvl w:ilvl="0" w:tplc="6726A328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cs="Times New Roman" w:hint="default"/>
        <w:b w:val="0"/>
        <w:color w:val="auto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54039"/>
    <w:multiLevelType w:val="hybridMultilevel"/>
    <w:tmpl w:val="C4FA1EF8"/>
    <w:lvl w:ilvl="0" w:tplc="203640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E24745"/>
    <w:multiLevelType w:val="hybridMultilevel"/>
    <w:tmpl w:val="059233E6"/>
    <w:lvl w:ilvl="0" w:tplc="F778804A">
      <w:numFmt w:val="bullet"/>
      <w:lvlText w:val="-"/>
      <w:lvlJc w:val="left"/>
      <w:pPr>
        <w:ind w:left="1776" w:hanging="360"/>
      </w:pPr>
      <w:rPr>
        <w:rFonts w:ascii="Georgia" w:eastAsia="Calibri" w:hAnsi="Georgia" w:cs="Georgia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96314A0"/>
    <w:multiLevelType w:val="hybridMultilevel"/>
    <w:tmpl w:val="D86AF60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7217BD"/>
    <w:multiLevelType w:val="hybridMultilevel"/>
    <w:tmpl w:val="307A3460"/>
    <w:lvl w:ilvl="0" w:tplc="EBF6CEB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912EBC"/>
    <w:multiLevelType w:val="hybridMultilevel"/>
    <w:tmpl w:val="21BEEF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85418"/>
    <w:multiLevelType w:val="hybridMultilevel"/>
    <w:tmpl w:val="A500759C"/>
    <w:lvl w:ilvl="0" w:tplc="6726A328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cs="Times New Roman" w:hint="default"/>
        <w:b w:val="0"/>
        <w:color w:val="auto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B0ACC"/>
    <w:multiLevelType w:val="hybridMultilevel"/>
    <w:tmpl w:val="4B964856"/>
    <w:lvl w:ilvl="0" w:tplc="C2361CE2">
      <w:start w:val="1"/>
      <w:numFmt w:val="bullet"/>
      <w:lvlText w:val="-"/>
      <w:lvlJc w:val="left"/>
      <w:pPr>
        <w:ind w:left="720" w:hanging="360"/>
      </w:pPr>
      <w:rPr>
        <w:rFonts w:ascii="Open Sans" w:eastAsia="Calibri" w:hAnsi="Open Sans" w:cs="Open San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82A18"/>
    <w:multiLevelType w:val="hybridMultilevel"/>
    <w:tmpl w:val="136C8CE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736258"/>
    <w:multiLevelType w:val="hybridMultilevel"/>
    <w:tmpl w:val="11507EC6"/>
    <w:lvl w:ilvl="0" w:tplc="C302DF7C">
      <w:start w:val="1946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0"/>
  </w:num>
  <w:num w:numId="4">
    <w:abstractNumId w:val="9"/>
  </w:num>
  <w:num w:numId="5">
    <w:abstractNumId w:val="3"/>
  </w:num>
  <w:num w:numId="6">
    <w:abstractNumId w:val="16"/>
  </w:num>
  <w:num w:numId="7">
    <w:abstractNumId w:val="14"/>
  </w:num>
  <w:num w:numId="8">
    <w:abstractNumId w:val="6"/>
  </w:num>
  <w:num w:numId="9">
    <w:abstractNumId w:val="1"/>
  </w:num>
  <w:num w:numId="10">
    <w:abstractNumId w:val="10"/>
  </w:num>
  <w:num w:numId="11">
    <w:abstractNumId w:val="12"/>
  </w:num>
  <w:num w:numId="12">
    <w:abstractNumId w:val="2"/>
  </w:num>
  <w:num w:numId="13">
    <w:abstractNumId w:val="8"/>
  </w:num>
  <w:num w:numId="14">
    <w:abstractNumId w:val="20"/>
  </w:num>
  <w:num w:numId="15">
    <w:abstractNumId w:val="17"/>
  </w:num>
  <w:num w:numId="16">
    <w:abstractNumId w:val="11"/>
  </w:num>
  <w:num w:numId="17">
    <w:abstractNumId w:val="15"/>
  </w:num>
  <w:num w:numId="18">
    <w:abstractNumId w:val="19"/>
  </w:num>
  <w:num w:numId="19">
    <w:abstractNumId w:val="4"/>
  </w:num>
  <w:num w:numId="20">
    <w:abstractNumId w:val="5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B6"/>
    <w:rsid w:val="00035750"/>
    <w:rsid w:val="0004176E"/>
    <w:rsid w:val="0005117A"/>
    <w:rsid w:val="000651C2"/>
    <w:rsid w:val="000A45EA"/>
    <w:rsid w:val="000C09A9"/>
    <w:rsid w:val="000C3B64"/>
    <w:rsid w:val="000F20CB"/>
    <w:rsid w:val="000F5934"/>
    <w:rsid w:val="00103B90"/>
    <w:rsid w:val="001342E2"/>
    <w:rsid w:val="0014086F"/>
    <w:rsid w:val="0014281F"/>
    <w:rsid w:val="001913EC"/>
    <w:rsid w:val="001C7B58"/>
    <w:rsid w:val="002705F4"/>
    <w:rsid w:val="002717DA"/>
    <w:rsid w:val="00281A7A"/>
    <w:rsid w:val="00293D22"/>
    <w:rsid w:val="002E3DF9"/>
    <w:rsid w:val="00321B68"/>
    <w:rsid w:val="003252BB"/>
    <w:rsid w:val="0035035E"/>
    <w:rsid w:val="00352542"/>
    <w:rsid w:val="00356C2E"/>
    <w:rsid w:val="0038052E"/>
    <w:rsid w:val="003919E1"/>
    <w:rsid w:val="00397D44"/>
    <w:rsid w:val="003A0921"/>
    <w:rsid w:val="003B610A"/>
    <w:rsid w:val="00436FD5"/>
    <w:rsid w:val="0045731C"/>
    <w:rsid w:val="00477E8F"/>
    <w:rsid w:val="004A76E1"/>
    <w:rsid w:val="004F19DF"/>
    <w:rsid w:val="004F7B49"/>
    <w:rsid w:val="005071B4"/>
    <w:rsid w:val="00520622"/>
    <w:rsid w:val="00551546"/>
    <w:rsid w:val="00557A82"/>
    <w:rsid w:val="005B1CB2"/>
    <w:rsid w:val="005C5ED3"/>
    <w:rsid w:val="005D24F3"/>
    <w:rsid w:val="006538C8"/>
    <w:rsid w:val="00667A82"/>
    <w:rsid w:val="00677670"/>
    <w:rsid w:val="006977AC"/>
    <w:rsid w:val="006E5718"/>
    <w:rsid w:val="0072067F"/>
    <w:rsid w:val="0074104D"/>
    <w:rsid w:val="00742E08"/>
    <w:rsid w:val="00753002"/>
    <w:rsid w:val="00780FB6"/>
    <w:rsid w:val="007A6522"/>
    <w:rsid w:val="007A6EBC"/>
    <w:rsid w:val="007E1C88"/>
    <w:rsid w:val="00806414"/>
    <w:rsid w:val="008161CE"/>
    <w:rsid w:val="00825959"/>
    <w:rsid w:val="008262E5"/>
    <w:rsid w:val="008568DB"/>
    <w:rsid w:val="008732BA"/>
    <w:rsid w:val="00874007"/>
    <w:rsid w:val="00881D42"/>
    <w:rsid w:val="008D33EB"/>
    <w:rsid w:val="008D4BBD"/>
    <w:rsid w:val="009618CE"/>
    <w:rsid w:val="00961F9D"/>
    <w:rsid w:val="00974828"/>
    <w:rsid w:val="0098532E"/>
    <w:rsid w:val="00A15F65"/>
    <w:rsid w:val="00A26ADF"/>
    <w:rsid w:val="00A6278C"/>
    <w:rsid w:val="00A76855"/>
    <w:rsid w:val="00AA0E23"/>
    <w:rsid w:val="00AB6691"/>
    <w:rsid w:val="00AE1279"/>
    <w:rsid w:val="00AF1790"/>
    <w:rsid w:val="00B04221"/>
    <w:rsid w:val="00B433F5"/>
    <w:rsid w:val="00B625DA"/>
    <w:rsid w:val="00B94423"/>
    <w:rsid w:val="00BD50B0"/>
    <w:rsid w:val="00BD7E84"/>
    <w:rsid w:val="00BF428A"/>
    <w:rsid w:val="00C216CD"/>
    <w:rsid w:val="00C33C2F"/>
    <w:rsid w:val="00C461D9"/>
    <w:rsid w:val="00C51EA6"/>
    <w:rsid w:val="00C675C2"/>
    <w:rsid w:val="00CA4CCF"/>
    <w:rsid w:val="00CA6E2D"/>
    <w:rsid w:val="00CB0C76"/>
    <w:rsid w:val="00D33414"/>
    <w:rsid w:val="00D373CE"/>
    <w:rsid w:val="00D46584"/>
    <w:rsid w:val="00D55B43"/>
    <w:rsid w:val="00DB0A38"/>
    <w:rsid w:val="00DB7074"/>
    <w:rsid w:val="00E206AB"/>
    <w:rsid w:val="00E33C9D"/>
    <w:rsid w:val="00E4148C"/>
    <w:rsid w:val="00E6208B"/>
    <w:rsid w:val="00E86B9A"/>
    <w:rsid w:val="00EC074A"/>
    <w:rsid w:val="00EC5FB6"/>
    <w:rsid w:val="00F011A3"/>
    <w:rsid w:val="00F054B2"/>
    <w:rsid w:val="00F30E2F"/>
    <w:rsid w:val="00F332D6"/>
    <w:rsid w:val="00F9146B"/>
    <w:rsid w:val="00FE7C71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38AF66"/>
  <w15:chartTrackingRefBased/>
  <w15:docId w15:val="{722B5038-CA1D-4207-AB64-B7C819D6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B6"/>
    <w:pPr>
      <w:spacing w:after="120" w:line="240" w:lineRule="auto"/>
      <w:jc w:val="both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780F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B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1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16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0F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780F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0FB6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80FB6"/>
    <w:pPr>
      <w:spacing w:line="276" w:lineRule="auto"/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05117A"/>
    <w:pPr>
      <w:tabs>
        <w:tab w:val="left" w:pos="426"/>
        <w:tab w:val="right" w:leader="dot" w:pos="911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0FB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21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216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8D4BBD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26ADF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A26ADF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26ADF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ADF"/>
    <w:rPr>
      <w:rFonts w:ascii="Calibri" w:eastAsia="Calibri" w:hAnsi="Calibri" w:cs="Times New Roman"/>
    </w:rPr>
  </w:style>
  <w:style w:type="character" w:customStyle="1" w:styleId="Ttulo2Car">
    <w:name w:val="Título 2 Car"/>
    <w:basedOn w:val="Fuentedeprrafopredeter"/>
    <w:link w:val="Ttulo2"/>
    <w:uiPriority w:val="9"/>
    <w:rsid w:val="00103B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03B9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C2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B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65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6522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12708DCE5B9446B95A66D54215E44D" ma:contentTypeVersion="8" ma:contentTypeDescription="Create a new document." ma:contentTypeScope="" ma:versionID="60446c6192450f711c00dd4cc8b4804d">
  <xsd:schema xmlns:xsd="http://www.w3.org/2001/XMLSchema" xmlns:xs="http://www.w3.org/2001/XMLSchema" xmlns:p="http://schemas.microsoft.com/office/2006/metadata/properties" xmlns:ns3="0696e2c3-2514-4772-80f2-fc77df9012d7" targetNamespace="http://schemas.microsoft.com/office/2006/metadata/properties" ma:root="true" ma:fieldsID="45c1b4dac7c32910eda5c4331ab9f787" ns3:_="">
    <xsd:import namespace="0696e2c3-2514-4772-80f2-fc77df9012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96e2c3-2514-4772-80f2-fc77df9012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362F00-AD31-49BE-AC54-1AD4D37217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8552C7-A517-42FB-85E2-8B7F38ED7D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24010E-D3DF-441D-9953-87F60DDF3C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18C20AB-EDA4-497C-B4A9-4FF0774A7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96e2c3-2514-4772-80f2-fc77df9012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1061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 Carlos M L</cp:lastModifiedBy>
  <cp:revision>6</cp:revision>
  <dcterms:created xsi:type="dcterms:W3CDTF">2020-10-06T03:22:00Z</dcterms:created>
  <dcterms:modified xsi:type="dcterms:W3CDTF">2020-10-12T01:16:00Z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0x0101008B12708DCE5B9446B95A66D54215E44D</vt:lpwstr>
  </property>
</Properties>
</file>