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073D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40"/>
        </w:rPr>
      </w:pPr>
      <w:r w:rsidRPr="00C72B3E">
        <w:rPr>
          <w:rFonts w:ascii="Arial" w:hAnsi="Arial" w:cs="Arial"/>
          <w:b/>
          <w:noProof/>
          <w:sz w:val="36"/>
          <w:szCs w:val="36"/>
          <w:lang w:eastAsia="es-PE"/>
        </w:rPr>
        <w:drawing>
          <wp:inline distT="0" distB="0" distL="0" distR="0" wp14:anchorId="4DD4ABDC" wp14:editId="72D20284">
            <wp:extent cx="994867" cy="1337361"/>
            <wp:effectExtent l="0" t="0" r="0" b="0"/>
            <wp:docPr id="16" name="Imagen 16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A241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40"/>
        </w:rPr>
      </w:pPr>
    </w:p>
    <w:p w14:paraId="63914B16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40"/>
        </w:rPr>
      </w:pPr>
      <w:r w:rsidRPr="00C72B3E">
        <w:rPr>
          <w:rFonts w:ascii="Arial" w:hAnsi="Arial" w:cs="Arial"/>
          <w:b/>
          <w:sz w:val="36"/>
          <w:szCs w:val="40"/>
        </w:rPr>
        <w:t>UNIVERSIDAD PRIVADA DE TACNA</w:t>
      </w:r>
    </w:p>
    <w:p w14:paraId="57FA8307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40817CEF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C72B3E">
        <w:rPr>
          <w:rFonts w:ascii="Arial" w:hAnsi="Arial" w:cs="Arial"/>
          <w:b/>
          <w:sz w:val="32"/>
          <w:szCs w:val="36"/>
        </w:rPr>
        <w:t>FACULTAD DE INGENIERIA</w:t>
      </w:r>
    </w:p>
    <w:p w14:paraId="42A2AB0D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7588DD79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2"/>
          <w:szCs w:val="36"/>
        </w:rPr>
      </w:pPr>
      <w:r w:rsidRPr="00C72B3E">
        <w:rPr>
          <w:rFonts w:ascii="Arial" w:hAnsi="Arial" w:cs="Arial"/>
          <w:b/>
          <w:sz w:val="32"/>
          <w:szCs w:val="36"/>
        </w:rPr>
        <w:t>Escuela Profesional de Ingeniería de Sistemas</w:t>
      </w:r>
    </w:p>
    <w:p w14:paraId="1EA55D4D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48F90DA4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158D2F09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645239AB" w14:textId="5CFAAC0B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C72B3E">
        <w:rPr>
          <w:rFonts w:ascii="Arial" w:hAnsi="Arial" w:cs="Arial"/>
          <w:b/>
          <w:sz w:val="36"/>
          <w:szCs w:val="36"/>
        </w:rPr>
        <w:t>Laboratorio 04</w:t>
      </w:r>
    </w:p>
    <w:p w14:paraId="417B4750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742B9C5E" w14:textId="3A61AE4E" w:rsidR="00DA1083" w:rsidRPr="0060798D" w:rsidRDefault="00DA1083" w:rsidP="00DA1083">
      <w:pPr>
        <w:shd w:val="clear" w:color="auto" w:fill="FFFFFE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PE"/>
        </w:rPr>
      </w:pPr>
      <w:bookmarkStart w:id="0" w:name="_Toc54540128"/>
      <w:r w:rsidRPr="00C72B3E">
        <w:rPr>
          <w:rFonts w:ascii="Arial" w:hAnsi="Arial" w:cs="Arial"/>
          <w:b/>
          <w:sz w:val="36"/>
          <w:szCs w:val="36"/>
        </w:rPr>
        <w:t>“</w:t>
      </w:r>
      <w:r w:rsidRPr="00C72B3E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PE"/>
        </w:rPr>
        <w:t>MONITORIZACIÓN DE BASE DE DATOS MEDIANTE AUDITORÍA</w:t>
      </w:r>
      <w:bookmarkEnd w:id="0"/>
    </w:p>
    <w:p w14:paraId="316B9B02" w14:textId="481AC56C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52"/>
          <w:szCs w:val="52"/>
        </w:rPr>
      </w:pPr>
      <w:r w:rsidRPr="00C72B3E">
        <w:rPr>
          <w:b/>
          <w:bCs/>
          <w:sz w:val="36"/>
          <w:szCs w:val="36"/>
        </w:rPr>
        <w:t>.</w:t>
      </w:r>
      <w:r w:rsidRPr="00C72B3E">
        <w:rPr>
          <w:rFonts w:ascii="Arial" w:hAnsi="Arial" w:cs="Arial"/>
          <w:b/>
          <w:bCs/>
          <w:sz w:val="52"/>
          <w:szCs w:val="52"/>
        </w:rPr>
        <w:t>”</w:t>
      </w:r>
    </w:p>
    <w:p w14:paraId="0826787E" w14:textId="77777777" w:rsidR="00DA1083" w:rsidRPr="00C72B3E" w:rsidRDefault="00DA1083" w:rsidP="00DA1083">
      <w:pPr>
        <w:autoSpaceDE w:val="0"/>
        <w:autoSpaceDN w:val="0"/>
        <w:adjustRightInd w:val="0"/>
        <w:spacing w:after="0"/>
        <w:rPr>
          <w:rFonts w:ascii="Arial" w:hAnsi="Arial" w:cs="Arial"/>
          <w:b/>
          <w:i/>
          <w:sz w:val="16"/>
          <w:szCs w:val="36"/>
        </w:rPr>
      </w:pPr>
    </w:p>
    <w:p w14:paraId="46E9284E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79BC0A74" w14:textId="7A0EFAA4" w:rsidR="00DA1083" w:rsidRPr="00C72B3E" w:rsidRDefault="00DA1083" w:rsidP="00DA10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72B3E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Pr="00C72B3E">
        <w:rPr>
          <w:sz w:val="28"/>
          <w:szCs w:val="28"/>
        </w:rPr>
        <w:t>BASE DE DATOS II</w:t>
      </w:r>
    </w:p>
    <w:p w14:paraId="3DEA0757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5628708B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68725976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05DF0353" w14:textId="2B053A2B" w:rsidR="00DA1083" w:rsidRPr="00C72B3E" w:rsidRDefault="00DA1083" w:rsidP="00DA10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72B3E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00C72B3E" w:rsidRPr="00C72B3E">
        <w:rPr>
          <w:sz w:val="32"/>
          <w:szCs w:val="32"/>
        </w:rPr>
        <w:t>Mag. Ing. Patrick Cuadros Quiroga</w:t>
      </w:r>
    </w:p>
    <w:p w14:paraId="578F3981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2C9DE61A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40913DED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16"/>
          <w:szCs w:val="36"/>
        </w:rPr>
      </w:pPr>
    </w:p>
    <w:p w14:paraId="1F0175B5" w14:textId="5E76A00F" w:rsidR="00DA1083" w:rsidRPr="00C72B3E" w:rsidRDefault="00141849" w:rsidP="00DA108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Mamani Laura, Juan Carlos</w:t>
      </w:r>
      <w:r w:rsidR="00DA1083" w:rsidRPr="00C72B3E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(2017059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565</w:t>
      </w:r>
      <w:r w:rsidR="00DA1083" w:rsidRPr="00C72B3E">
        <w:rPr>
          <w:rFonts w:ascii="Arial" w:eastAsia="Times New Roman" w:hAnsi="Arial" w:cs="Arial"/>
          <w:b/>
          <w:sz w:val="32"/>
          <w:szCs w:val="32"/>
          <w:lang w:eastAsia="es-PE"/>
        </w:rPr>
        <w:t>)</w:t>
      </w:r>
    </w:p>
    <w:p w14:paraId="160D549B" w14:textId="2BB269D4" w:rsidR="00DA1083" w:rsidRPr="00C72B3E" w:rsidRDefault="00DA1083" w:rsidP="00DA108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</w:p>
    <w:p w14:paraId="18738C76" w14:textId="77777777" w:rsidR="00DA1083" w:rsidRPr="00C72B3E" w:rsidRDefault="00DA1083" w:rsidP="00DA10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sz w:val="16"/>
          <w:szCs w:val="36"/>
        </w:rPr>
      </w:pPr>
    </w:p>
    <w:p w14:paraId="23E04FA7" w14:textId="77777777" w:rsidR="00DA1083" w:rsidRPr="00C72B3E" w:rsidRDefault="00DA1083" w:rsidP="00DA1083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F5C89C4" w14:textId="77777777" w:rsidR="00DA1083" w:rsidRPr="00C72B3E" w:rsidRDefault="00DA1083" w:rsidP="00DA1083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C1E04B6" w14:textId="77777777" w:rsidR="00DA1083" w:rsidRPr="00C72B3E" w:rsidRDefault="00DA1083" w:rsidP="00DA10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6A79229" w14:textId="77777777" w:rsidR="00DA1083" w:rsidRPr="00C72B3E" w:rsidRDefault="00DA1083" w:rsidP="00DA108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C72B3E"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0C3540F7" w14:textId="32190252" w:rsidR="00DA1083" w:rsidRPr="00C72B3E" w:rsidRDefault="00DA1083" w:rsidP="00DA1083">
      <w:pPr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C72B3E">
        <w:rPr>
          <w:rFonts w:ascii="Arial" w:eastAsia="Times New Roman" w:hAnsi="Arial" w:cs="Arial"/>
          <w:b/>
          <w:sz w:val="32"/>
          <w:szCs w:val="32"/>
          <w:lang w:eastAsia="es-PE"/>
        </w:rPr>
        <w:t>2020</w:t>
      </w:r>
    </w:p>
    <w:p w14:paraId="047AC030" w14:textId="552FCE41" w:rsidR="00DA1083" w:rsidRPr="00C72B3E" w:rsidRDefault="00DA1083" w:rsidP="00DA108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83849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BD66A" w14:textId="4349505C" w:rsidR="00C72B3E" w:rsidRPr="00C72B3E" w:rsidRDefault="00C72B3E" w:rsidP="00C72B3E">
          <w:pPr>
            <w:pStyle w:val="TtuloTDC"/>
            <w:jc w:val="center"/>
            <w:rPr>
              <w:color w:val="auto"/>
            </w:rPr>
          </w:pPr>
          <w:r w:rsidRPr="00C72B3E">
            <w:rPr>
              <w:color w:val="auto"/>
              <w:lang w:val="es-ES"/>
            </w:rPr>
            <w:t>INDICE</w:t>
          </w:r>
        </w:p>
        <w:p w14:paraId="4F73D7E5" w14:textId="77777777" w:rsidR="00C72B3E" w:rsidRPr="00C72B3E" w:rsidRDefault="00C72B3E">
          <w:pPr>
            <w:pStyle w:val="TDC1"/>
            <w:tabs>
              <w:tab w:val="right" w:leader="dot" w:pos="8494"/>
            </w:tabs>
          </w:pPr>
        </w:p>
        <w:p w14:paraId="4E079E25" w14:textId="77777777" w:rsidR="00C72B3E" w:rsidRPr="00C72B3E" w:rsidRDefault="00C72B3E">
          <w:pPr>
            <w:pStyle w:val="TDC1"/>
            <w:tabs>
              <w:tab w:val="right" w:leader="dot" w:pos="8494"/>
            </w:tabs>
          </w:pPr>
        </w:p>
        <w:p w14:paraId="717C59CA" w14:textId="77777777" w:rsidR="00C72B3E" w:rsidRPr="00C72B3E" w:rsidRDefault="00C72B3E">
          <w:pPr>
            <w:pStyle w:val="TDC1"/>
            <w:tabs>
              <w:tab w:val="right" w:leader="dot" w:pos="8494"/>
            </w:tabs>
          </w:pPr>
        </w:p>
        <w:p w14:paraId="1B2B0C62" w14:textId="154ACBE2" w:rsidR="00C72B3E" w:rsidRPr="00C72B3E" w:rsidRDefault="00C72B3E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C72B3E">
            <w:fldChar w:fldCharType="begin"/>
          </w:r>
          <w:r w:rsidRPr="00C72B3E">
            <w:instrText xml:space="preserve"> TOC \o "1-3" \h \z \u </w:instrText>
          </w:r>
          <w:r w:rsidRPr="00C72B3E">
            <w:fldChar w:fldCharType="separate"/>
          </w:r>
        </w:p>
        <w:p w14:paraId="5D86D987" w14:textId="414C4ABC" w:rsidR="00C72B3E" w:rsidRPr="00C72B3E" w:rsidRDefault="0008103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540129" w:history="1">
            <w:r w:rsidR="00C72B3E" w:rsidRPr="00C72B3E">
              <w:rPr>
                <w:rStyle w:val="Hipervnculo"/>
                <w:noProof/>
                <w:color w:val="auto"/>
              </w:rPr>
              <w:t>INFORMACIÓN GENERAL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_Toc54540129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3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68CD2E91" w14:textId="15C46E50" w:rsidR="00C72B3E" w:rsidRPr="00C72B3E" w:rsidRDefault="0008103B" w:rsidP="00C72B3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4540130" w:history="1">
            <w:r w:rsidR="00C72B3E" w:rsidRPr="00C72B3E">
              <w:rPr>
                <w:rStyle w:val="Hipervnculo"/>
                <w:noProof/>
                <w:color w:val="auto"/>
              </w:rPr>
              <w:t>Objetivos: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_Toc54540130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3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363CE7B9" w14:textId="108DF6F6" w:rsidR="00C72B3E" w:rsidRPr="00C72B3E" w:rsidRDefault="0008103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540133" w:history="1">
            <w:r w:rsidR="00C72B3E" w:rsidRPr="00C72B3E">
              <w:rPr>
                <w:rStyle w:val="Hipervnculo"/>
                <w:noProof/>
                <w:color w:val="auto"/>
              </w:rPr>
              <w:t>MARCO TEORICO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_Toc54540133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3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599277E7" w14:textId="7806F403" w:rsidR="00C72B3E" w:rsidRPr="00C72B3E" w:rsidRDefault="0008103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540136" w:history="1">
            <w:r w:rsidR="00C72B3E" w:rsidRPr="00C72B3E">
              <w:rPr>
                <w:rStyle w:val="Hipervnculo"/>
                <w:noProof/>
                <w:color w:val="auto"/>
              </w:rPr>
              <w:t>PROCEDIMIENTO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_Toc54540136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4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630EAEA2" w14:textId="2EBEFE53" w:rsidR="00C72B3E" w:rsidRPr="00C72B3E" w:rsidRDefault="0008103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540137" w:history="1">
            <w:r w:rsidR="00C72B3E" w:rsidRPr="00C72B3E">
              <w:rPr>
                <w:rStyle w:val="Hipervnculo"/>
                <w:noProof/>
                <w:color w:val="auto"/>
              </w:rPr>
              <w:t>CUESTIONARIO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_Toc54540137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11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454E7543" w14:textId="72F007B5" w:rsidR="00C72B3E" w:rsidRPr="00C72B3E" w:rsidRDefault="0008103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540138" w:history="1">
            <w:r w:rsidR="00C72B3E" w:rsidRPr="00C72B3E">
              <w:rPr>
                <w:rStyle w:val="Hipervnculo"/>
                <w:noProof/>
                <w:color w:val="auto"/>
              </w:rPr>
              <w:t>CONCLUSIONES</w:t>
            </w:r>
            <w:r w:rsidR="00C72B3E" w:rsidRPr="00C72B3E">
              <w:rPr>
                <w:noProof/>
                <w:webHidden/>
              </w:rPr>
              <w:tab/>
            </w:r>
            <w:r w:rsidR="00C72B3E" w:rsidRPr="00C72B3E">
              <w:rPr>
                <w:noProof/>
                <w:webHidden/>
              </w:rPr>
              <w:fldChar w:fldCharType="begin"/>
            </w:r>
            <w:r w:rsidR="00C72B3E" w:rsidRPr="00C72B3E">
              <w:rPr>
                <w:noProof/>
                <w:webHidden/>
              </w:rPr>
              <w:instrText xml:space="preserve"> PAGEREF _Toc54540138 \h </w:instrText>
            </w:r>
            <w:r w:rsidR="00C72B3E" w:rsidRPr="00C72B3E">
              <w:rPr>
                <w:noProof/>
                <w:webHidden/>
              </w:rPr>
            </w:r>
            <w:r w:rsidR="00C72B3E" w:rsidRPr="00C72B3E">
              <w:rPr>
                <w:noProof/>
                <w:webHidden/>
              </w:rPr>
              <w:fldChar w:fldCharType="separate"/>
            </w:r>
            <w:r w:rsidR="00141849">
              <w:rPr>
                <w:noProof/>
                <w:webHidden/>
              </w:rPr>
              <w:t>11</w:t>
            </w:r>
            <w:r w:rsidR="00C72B3E" w:rsidRPr="00C72B3E">
              <w:rPr>
                <w:noProof/>
                <w:webHidden/>
              </w:rPr>
              <w:fldChar w:fldCharType="end"/>
            </w:r>
          </w:hyperlink>
        </w:p>
        <w:p w14:paraId="6DF56135" w14:textId="6DF9496D" w:rsidR="00C72B3E" w:rsidRPr="00C72B3E" w:rsidRDefault="00C72B3E">
          <w:pPr>
            <w:pStyle w:val="TDC1"/>
            <w:tabs>
              <w:tab w:val="right" w:leader="dot" w:pos="8494"/>
            </w:tabs>
            <w:rPr>
              <w:noProof/>
            </w:rPr>
          </w:pPr>
        </w:p>
        <w:p w14:paraId="301D8656" w14:textId="31D214D3" w:rsidR="00C72B3E" w:rsidRPr="00C72B3E" w:rsidRDefault="00C72B3E">
          <w:r w:rsidRPr="00C72B3E">
            <w:rPr>
              <w:b/>
              <w:bCs/>
              <w:lang w:val="es-ES"/>
            </w:rPr>
            <w:fldChar w:fldCharType="end"/>
          </w:r>
        </w:p>
      </w:sdtContent>
    </w:sdt>
    <w:p w14:paraId="260883A2" w14:textId="2FAEA689" w:rsidR="00C72B3E" w:rsidRPr="00C72B3E" w:rsidRDefault="00C72B3E" w:rsidP="00DA1083">
      <w:pPr>
        <w:jc w:val="center"/>
      </w:pPr>
    </w:p>
    <w:p w14:paraId="5A379096" w14:textId="529FD5B3" w:rsidR="00C72B3E" w:rsidRPr="00C72B3E" w:rsidRDefault="00C72B3E" w:rsidP="00DA1083">
      <w:pPr>
        <w:jc w:val="center"/>
      </w:pPr>
    </w:p>
    <w:p w14:paraId="58D6264B" w14:textId="56591309" w:rsidR="00C72B3E" w:rsidRPr="00C72B3E" w:rsidRDefault="00C72B3E" w:rsidP="00DA1083">
      <w:pPr>
        <w:jc w:val="center"/>
      </w:pPr>
    </w:p>
    <w:p w14:paraId="323C353C" w14:textId="44BD078C" w:rsidR="00C72B3E" w:rsidRPr="00C72B3E" w:rsidRDefault="00C72B3E" w:rsidP="00DA1083">
      <w:pPr>
        <w:jc w:val="center"/>
      </w:pPr>
    </w:p>
    <w:p w14:paraId="22D76F23" w14:textId="33177BDE" w:rsidR="00C72B3E" w:rsidRPr="00C72B3E" w:rsidRDefault="00C72B3E" w:rsidP="00DA1083">
      <w:pPr>
        <w:jc w:val="center"/>
      </w:pPr>
    </w:p>
    <w:p w14:paraId="26F7C2D9" w14:textId="17406A40" w:rsidR="00C72B3E" w:rsidRPr="00C72B3E" w:rsidRDefault="00C72B3E" w:rsidP="00DA1083">
      <w:pPr>
        <w:jc w:val="center"/>
      </w:pPr>
    </w:p>
    <w:p w14:paraId="1D38E681" w14:textId="2C1450FC" w:rsidR="00C72B3E" w:rsidRPr="00C72B3E" w:rsidRDefault="00C72B3E" w:rsidP="00DA1083">
      <w:pPr>
        <w:jc w:val="center"/>
      </w:pPr>
    </w:p>
    <w:p w14:paraId="2273AF7C" w14:textId="4AD6BC36" w:rsidR="00C72B3E" w:rsidRPr="00C72B3E" w:rsidRDefault="00C72B3E" w:rsidP="00DA1083">
      <w:pPr>
        <w:jc w:val="center"/>
      </w:pPr>
    </w:p>
    <w:p w14:paraId="2AFF3FDB" w14:textId="2225DD60" w:rsidR="00C72B3E" w:rsidRPr="00C72B3E" w:rsidRDefault="00C72B3E" w:rsidP="00DA1083">
      <w:pPr>
        <w:jc w:val="center"/>
      </w:pPr>
    </w:p>
    <w:p w14:paraId="21AA7A07" w14:textId="7E4CF08A" w:rsidR="00C72B3E" w:rsidRPr="00C72B3E" w:rsidRDefault="00C72B3E" w:rsidP="00DA1083">
      <w:pPr>
        <w:jc w:val="center"/>
      </w:pPr>
    </w:p>
    <w:p w14:paraId="68B4DC89" w14:textId="1769A875" w:rsidR="00C72B3E" w:rsidRPr="00C72B3E" w:rsidRDefault="00C72B3E" w:rsidP="00DA1083">
      <w:pPr>
        <w:jc w:val="center"/>
      </w:pPr>
    </w:p>
    <w:p w14:paraId="4B704BFF" w14:textId="31412D33" w:rsidR="00C72B3E" w:rsidRPr="00C72B3E" w:rsidRDefault="00C72B3E" w:rsidP="00DA1083">
      <w:pPr>
        <w:jc w:val="center"/>
      </w:pPr>
    </w:p>
    <w:p w14:paraId="2C6FD01A" w14:textId="3F2D7CC5" w:rsidR="00C72B3E" w:rsidRPr="00C72B3E" w:rsidRDefault="00C72B3E" w:rsidP="00DA1083">
      <w:pPr>
        <w:jc w:val="center"/>
      </w:pPr>
    </w:p>
    <w:p w14:paraId="4F1859A6" w14:textId="4EA25493" w:rsidR="00C72B3E" w:rsidRPr="00C72B3E" w:rsidRDefault="00C72B3E" w:rsidP="00DA1083">
      <w:pPr>
        <w:jc w:val="center"/>
      </w:pPr>
    </w:p>
    <w:p w14:paraId="44937427" w14:textId="3E92FE29" w:rsidR="00C72B3E" w:rsidRPr="00C72B3E" w:rsidRDefault="00C72B3E" w:rsidP="00DA1083">
      <w:pPr>
        <w:jc w:val="center"/>
      </w:pPr>
    </w:p>
    <w:p w14:paraId="282D52D2" w14:textId="5FC15977" w:rsidR="00C72B3E" w:rsidRPr="00C72B3E" w:rsidRDefault="00C72B3E" w:rsidP="00DA1083">
      <w:pPr>
        <w:jc w:val="center"/>
      </w:pPr>
    </w:p>
    <w:p w14:paraId="1792196D" w14:textId="3E00A9BE" w:rsidR="00C72B3E" w:rsidRPr="00C72B3E" w:rsidRDefault="00C72B3E" w:rsidP="00DA1083">
      <w:pPr>
        <w:jc w:val="center"/>
      </w:pPr>
    </w:p>
    <w:p w14:paraId="3B8401E9" w14:textId="37D7AC8F" w:rsidR="00C72B3E" w:rsidRPr="00C72B3E" w:rsidRDefault="00C72B3E" w:rsidP="00DA1083">
      <w:pPr>
        <w:jc w:val="center"/>
      </w:pPr>
    </w:p>
    <w:p w14:paraId="6803C570" w14:textId="77777777" w:rsidR="00C72B3E" w:rsidRPr="00C72B3E" w:rsidRDefault="00C72B3E" w:rsidP="00DA1083">
      <w:pPr>
        <w:jc w:val="center"/>
      </w:pPr>
    </w:p>
    <w:p w14:paraId="5F09BB70" w14:textId="7758BCCA" w:rsidR="00DA1083" w:rsidRPr="00141849" w:rsidRDefault="00DA1083" w:rsidP="00141849">
      <w:pPr>
        <w:pStyle w:val="Ttulo1"/>
        <w:numPr>
          <w:ilvl w:val="0"/>
          <w:numId w:val="10"/>
        </w:numPr>
        <w:rPr>
          <w:sz w:val="24"/>
          <w:szCs w:val="24"/>
        </w:rPr>
      </w:pPr>
      <w:bookmarkStart w:id="1" w:name="_Toc394507353"/>
      <w:bookmarkStart w:id="2" w:name="_Toc53059954"/>
      <w:bookmarkStart w:id="3" w:name="_Toc54540129"/>
      <w:r w:rsidRPr="00141849">
        <w:rPr>
          <w:sz w:val="24"/>
          <w:szCs w:val="24"/>
        </w:rPr>
        <w:t>INFORMACIÓN GENERAL</w:t>
      </w:r>
      <w:bookmarkEnd w:id="1"/>
      <w:bookmarkEnd w:id="2"/>
      <w:bookmarkEnd w:id="3"/>
    </w:p>
    <w:p w14:paraId="1368ABC1" w14:textId="77777777" w:rsidR="00DA1083" w:rsidRPr="00C72B3E" w:rsidRDefault="00DA1083" w:rsidP="00C72B3E">
      <w:pPr>
        <w:pStyle w:val="Ttulo2"/>
        <w:rPr>
          <w:color w:val="auto"/>
        </w:rPr>
      </w:pPr>
      <w:bookmarkStart w:id="4" w:name="_Toc394507354"/>
      <w:bookmarkStart w:id="5" w:name="_Toc53059955"/>
      <w:bookmarkStart w:id="6" w:name="_Toc54540130"/>
      <w:r w:rsidRPr="00C72B3E">
        <w:rPr>
          <w:color w:val="auto"/>
        </w:rPr>
        <w:t>Objetivos:</w:t>
      </w:r>
      <w:bookmarkEnd w:id="4"/>
      <w:bookmarkEnd w:id="5"/>
      <w:bookmarkEnd w:id="6"/>
    </w:p>
    <w:p w14:paraId="3191CC74" w14:textId="77777777" w:rsidR="00DA1083" w:rsidRPr="00C72B3E" w:rsidRDefault="00DA1083" w:rsidP="00DA1083">
      <w:pPr>
        <w:pStyle w:val="Prrafodelista"/>
        <w:autoSpaceDE w:val="0"/>
        <w:autoSpaceDN w:val="0"/>
        <w:adjustRightInd w:val="0"/>
        <w:spacing w:after="0" w:line="360" w:lineRule="auto"/>
        <w:ind w:left="372"/>
        <w:outlineLvl w:val="1"/>
        <w:rPr>
          <w:rFonts w:ascii="Arial" w:hAnsi="Arial" w:cs="Arial"/>
          <w:b/>
          <w:sz w:val="20"/>
          <w:szCs w:val="20"/>
        </w:rPr>
      </w:pPr>
    </w:p>
    <w:p w14:paraId="3786E210" w14:textId="1FDE463B" w:rsidR="00DA1083" w:rsidRPr="00C72B3E" w:rsidRDefault="00DA1083" w:rsidP="00DA108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C72B3E">
        <w:rPr>
          <w:rFonts w:ascii="Arial" w:hAnsi="Arial" w:cs="Arial"/>
          <w:sz w:val="20"/>
          <w:szCs w:val="20"/>
        </w:rPr>
        <w:t xml:space="preserve">Realizar </w:t>
      </w:r>
      <w:r w:rsidR="00B22E44" w:rsidRPr="00C72B3E">
        <w:rPr>
          <w:rFonts w:ascii="Arial" w:hAnsi="Arial" w:cs="Arial"/>
          <w:sz w:val="20"/>
          <w:szCs w:val="20"/>
        </w:rPr>
        <w:t>monitorización de Base de Datos mediante Auditoria.</w:t>
      </w:r>
    </w:p>
    <w:p w14:paraId="2D390B31" w14:textId="5DFE1670" w:rsidR="00B22E44" w:rsidRPr="00C72B3E" w:rsidRDefault="00B22E44" w:rsidP="00DA108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C72B3E">
        <w:rPr>
          <w:rFonts w:ascii="Arial" w:hAnsi="Arial" w:cs="Arial"/>
          <w:sz w:val="20"/>
          <w:szCs w:val="20"/>
        </w:rPr>
        <w:t>Crear Auditoria.</w:t>
      </w:r>
    </w:p>
    <w:p w14:paraId="2C502B42" w14:textId="04039856" w:rsidR="00B22E44" w:rsidRPr="00C72B3E" w:rsidRDefault="00B22E44" w:rsidP="00DA108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C72B3E">
        <w:rPr>
          <w:rFonts w:ascii="Arial" w:hAnsi="Arial" w:cs="Arial"/>
          <w:sz w:val="20"/>
          <w:szCs w:val="20"/>
        </w:rPr>
        <w:t>Activar y crear especificación de auditoria.</w:t>
      </w:r>
    </w:p>
    <w:p w14:paraId="148A7CB1" w14:textId="77777777" w:rsidR="00B22E44" w:rsidRPr="00C72B3E" w:rsidRDefault="00B22E44" w:rsidP="00B22E4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4C9B4C3D" w14:textId="77777777" w:rsidR="00DA1083" w:rsidRPr="00C72B3E" w:rsidRDefault="00DA1083" w:rsidP="00DA10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CC8A47C" w14:textId="77777777" w:rsidR="00DA1083" w:rsidRPr="00C72B3E" w:rsidRDefault="00DA1083" w:rsidP="00DA108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72"/>
        <w:outlineLvl w:val="1"/>
        <w:rPr>
          <w:rFonts w:ascii="Arial" w:hAnsi="Arial" w:cs="Arial"/>
          <w:b/>
          <w:sz w:val="20"/>
          <w:szCs w:val="20"/>
        </w:rPr>
      </w:pPr>
      <w:bookmarkStart w:id="7" w:name="_Toc394507355"/>
      <w:bookmarkStart w:id="8" w:name="_Toc53059956"/>
      <w:bookmarkStart w:id="9" w:name="_Toc54540131"/>
      <w:r w:rsidRPr="00C72B3E">
        <w:rPr>
          <w:rFonts w:ascii="Arial" w:hAnsi="Arial" w:cs="Arial"/>
          <w:b/>
          <w:sz w:val="20"/>
          <w:szCs w:val="20"/>
        </w:rPr>
        <w:t>Equipos, materiales, programas y recursos utilizados:</w:t>
      </w:r>
      <w:bookmarkEnd w:id="7"/>
      <w:bookmarkEnd w:id="8"/>
      <w:bookmarkEnd w:id="9"/>
    </w:p>
    <w:p w14:paraId="385B3191" w14:textId="77777777" w:rsidR="00DA1083" w:rsidRPr="00C72B3E" w:rsidRDefault="00DA1083" w:rsidP="00DA1083">
      <w:pPr>
        <w:pStyle w:val="Prrafodelista"/>
        <w:autoSpaceDE w:val="0"/>
        <w:autoSpaceDN w:val="0"/>
        <w:adjustRightInd w:val="0"/>
        <w:spacing w:after="0" w:line="360" w:lineRule="auto"/>
        <w:ind w:left="372"/>
        <w:outlineLvl w:val="1"/>
        <w:rPr>
          <w:rFonts w:ascii="Arial" w:hAnsi="Arial" w:cs="Arial"/>
          <w:b/>
          <w:sz w:val="20"/>
          <w:szCs w:val="20"/>
        </w:rPr>
      </w:pPr>
    </w:p>
    <w:p w14:paraId="1D895FB8" w14:textId="6B7CD083" w:rsidR="00DA1083" w:rsidRPr="00C72B3E" w:rsidRDefault="00DA1083" w:rsidP="00DA10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outlineLvl w:val="1"/>
        <w:rPr>
          <w:rFonts w:ascii="Arial" w:hAnsi="Arial" w:cs="Arial"/>
          <w:b/>
          <w:sz w:val="20"/>
          <w:szCs w:val="20"/>
        </w:rPr>
      </w:pPr>
      <w:bookmarkStart w:id="10" w:name="_Toc53059891"/>
      <w:bookmarkStart w:id="11" w:name="_Toc53059957"/>
      <w:bookmarkStart w:id="12" w:name="_Toc54540132"/>
      <w:r w:rsidRPr="00C72B3E">
        <w:rPr>
          <w:rFonts w:ascii="Arial" w:hAnsi="Arial" w:cs="Arial"/>
          <w:sz w:val="20"/>
          <w:szCs w:val="20"/>
          <w:lang w:eastAsia="es-ES"/>
        </w:rPr>
        <w:t xml:space="preserve">Computadora con sistema operativo Windows </w:t>
      </w:r>
      <w:r w:rsidR="00B22E44" w:rsidRPr="00C72B3E">
        <w:rPr>
          <w:rFonts w:ascii="Arial" w:hAnsi="Arial" w:cs="Arial"/>
          <w:sz w:val="20"/>
          <w:szCs w:val="20"/>
          <w:lang w:eastAsia="es-ES"/>
        </w:rPr>
        <w:t>10</w:t>
      </w:r>
      <w:bookmarkEnd w:id="10"/>
      <w:bookmarkEnd w:id="11"/>
      <w:r w:rsidR="00B22E44" w:rsidRPr="00C72B3E">
        <w:rPr>
          <w:rFonts w:ascii="Arial" w:hAnsi="Arial" w:cs="Arial"/>
          <w:sz w:val="20"/>
          <w:szCs w:val="20"/>
          <w:lang w:eastAsia="es-ES"/>
        </w:rPr>
        <w:t>.</w:t>
      </w:r>
      <w:bookmarkEnd w:id="12"/>
    </w:p>
    <w:p w14:paraId="3A29D9BB" w14:textId="0064E311" w:rsidR="00DA1083" w:rsidRPr="00C72B3E" w:rsidRDefault="00B22E44" w:rsidP="00DA10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C72B3E">
        <w:rPr>
          <w:rFonts w:ascii="Arial" w:hAnsi="Arial" w:cs="Arial"/>
          <w:sz w:val="20"/>
          <w:szCs w:val="20"/>
        </w:rPr>
        <w:t>Gestor de Base de Datos Sql Server.</w:t>
      </w:r>
    </w:p>
    <w:p w14:paraId="7292A423" w14:textId="76F8A31D" w:rsidR="00DA1083" w:rsidRPr="00C72B3E" w:rsidRDefault="00B22E44" w:rsidP="00DA10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C72B3E">
        <w:rPr>
          <w:rFonts w:ascii="Arial" w:hAnsi="Arial" w:cs="Arial"/>
          <w:sz w:val="20"/>
          <w:szCs w:val="20"/>
        </w:rPr>
        <w:t>Azure Data Studio.</w:t>
      </w:r>
    </w:p>
    <w:p w14:paraId="3724D69C" w14:textId="77777777" w:rsidR="00DA1083" w:rsidRPr="00C72B3E" w:rsidRDefault="00DA1083" w:rsidP="00C72B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</w:p>
    <w:p w14:paraId="7D1DAA4C" w14:textId="775CE52A" w:rsidR="00DA1083" w:rsidRPr="00141849" w:rsidRDefault="00DA1083" w:rsidP="00141849">
      <w:pPr>
        <w:pStyle w:val="Ttulo1"/>
        <w:numPr>
          <w:ilvl w:val="0"/>
          <w:numId w:val="10"/>
        </w:numPr>
        <w:rPr>
          <w:sz w:val="24"/>
          <w:szCs w:val="24"/>
        </w:rPr>
      </w:pPr>
      <w:bookmarkStart w:id="13" w:name="_Toc394507356"/>
      <w:bookmarkStart w:id="14" w:name="_Toc53059958"/>
      <w:bookmarkStart w:id="15" w:name="_Toc54540133"/>
      <w:r w:rsidRPr="00141849">
        <w:rPr>
          <w:sz w:val="24"/>
          <w:szCs w:val="24"/>
        </w:rPr>
        <w:t>MARCO TEORICO</w:t>
      </w:r>
      <w:bookmarkEnd w:id="13"/>
      <w:bookmarkEnd w:id="14"/>
      <w:bookmarkEnd w:id="15"/>
    </w:p>
    <w:p w14:paraId="09333D93" w14:textId="20CA9787" w:rsidR="00DA1083" w:rsidRPr="00C72B3E" w:rsidRDefault="00B22E44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/>
          <w:sz w:val="24"/>
          <w:szCs w:val="20"/>
        </w:rPr>
      </w:pPr>
      <w:bookmarkStart w:id="16" w:name="_Toc54540134"/>
      <w:r w:rsidRPr="00C72B3E">
        <w:rPr>
          <w:rFonts w:ascii="Arial" w:hAnsi="Arial" w:cs="Arial"/>
          <w:b/>
          <w:sz w:val="24"/>
          <w:szCs w:val="20"/>
        </w:rPr>
        <w:t>Auditoria:</w:t>
      </w:r>
      <w:bookmarkEnd w:id="16"/>
      <w:r w:rsidRPr="00C72B3E">
        <w:rPr>
          <w:rFonts w:ascii="Arial" w:hAnsi="Arial" w:cs="Arial"/>
          <w:b/>
          <w:sz w:val="24"/>
          <w:szCs w:val="20"/>
        </w:rPr>
        <w:t xml:space="preserve"> </w:t>
      </w:r>
    </w:p>
    <w:p w14:paraId="7FB44CEF" w14:textId="77777777" w:rsidR="00B22E44" w:rsidRPr="00C72B3E" w:rsidRDefault="00B22E44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/>
          <w:sz w:val="24"/>
          <w:szCs w:val="20"/>
        </w:rPr>
      </w:pPr>
    </w:p>
    <w:p w14:paraId="2DCBCA80" w14:textId="5D894B56" w:rsidR="00DA1083" w:rsidRPr="00C72B3E" w:rsidRDefault="00B22E44" w:rsidP="00B22E44">
      <w:pPr>
        <w:pStyle w:val="Sinespaciado"/>
      </w:pPr>
      <w:r w:rsidRPr="00C72B3E">
        <w:t>Es el proceso que permite medir, asegurar, demostrar, monitorear y registrar los accesos a la información almacenada en las bases de datos incluyendo la capacidad de determinar:</w:t>
      </w:r>
    </w:p>
    <w:p w14:paraId="403FD8CC" w14:textId="4E01980C" w:rsidR="00B22E44" w:rsidRPr="00C72B3E" w:rsidRDefault="00B22E44" w:rsidP="00141849">
      <w:pPr>
        <w:pStyle w:val="Sinespaciado"/>
        <w:numPr>
          <w:ilvl w:val="1"/>
          <w:numId w:val="11"/>
        </w:numPr>
      </w:pPr>
      <w:r w:rsidRPr="00C72B3E">
        <w:t>Quién accede a los datos.</w:t>
      </w:r>
    </w:p>
    <w:p w14:paraId="6C6CE153" w14:textId="30BCA98A" w:rsidR="00B22E44" w:rsidRPr="00C72B3E" w:rsidRDefault="00B22E44" w:rsidP="00141849">
      <w:pPr>
        <w:pStyle w:val="Sinespaciado"/>
        <w:numPr>
          <w:ilvl w:val="1"/>
          <w:numId w:val="11"/>
        </w:numPr>
      </w:pPr>
      <w:proofErr w:type="gramStart"/>
      <w:r w:rsidRPr="00C72B3E">
        <w:t>Cuándo</w:t>
      </w:r>
      <w:proofErr w:type="gramEnd"/>
      <w:r w:rsidRPr="00C72B3E">
        <w:t xml:space="preserve"> se accedió a los datos.</w:t>
      </w:r>
    </w:p>
    <w:p w14:paraId="280D177A" w14:textId="50C0E4F4" w:rsidR="00B22E44" w:rsidRPr="00C72B3E" w:rsidRDefault="00B22E44" w:rsidP="00141849">
      <w:pPr>
        <w:pStyle w:val="Sinespaciado"/>
        <w:numPr>
          <w:ilvl w:val="1"/>
          <w:numId w:val="11"/>
        </w:numPr>
      </w:pPr>
      <w:r w:rsidRPr="00C72B3E">
        <w:t>Desde qué tipo de dispositivo/aplicación.</w:t>
      </w:r>
    </w:p>
    <w:p w14:paraId="194A7392" w14:textId="131C4BF8" w:rsidR="00B22E44" w:rsidRPr="00C72B3E" w:rsidRDefault="00B22E44" w:rsidP="00141849">
      <w:pPr>
        <w:pStyle w:val="Sinespaciado"/>
        <w:numPr>
          <w:ilvl w:val="1"/>
          <w:numId w:val="11"/>
        </w:numPr>
      </w:pPr>
      <w:r w:rsidRPr="00C72B3E">
        <w:t>Desde que ubicación en la Red.</w:t>
      </w:r>
    </w:p>
    <w:p w14:paraId="5840701E" w14:textId="3F9B2F14" w:rsidR="00B22E44" w:rsidRPr="00C72B3E" w:rsidRDefault="00B22E44" w:rsidP="00141849">
      <w:pPr>
        <w:pStyle w:val="Sinespaciado"/>
        <w:numPr>
          <w:ilvl w:val="1"/>
          <w:numId w:val="11"/>
        </w:numPr>
      </w:pPr>
      <w:r w:rsidRPr="00C72B3E">
        <w:t>Cuál fue la sentencia SQL ejecutada.</w:t>
      </w:r>
    </w:p>
    <w:p w14:paraId="771C019F" w14:textId="3F69DEC5" w:rsidR="00B22E44" w:rsidRPr="00C72B3E" w:rsidRDefault="00B22E44" w:rsidP="00141849">
      <w:pPr>
        <w:pStyle w:val="Sinespaciado"/>
        <w:numPr>
          <w:ilvl w:val="1"/>
          <w:numId w:val="11"/>
        </w:numPr>
      </w:pPr>
      <w:r w:rsidRPr="00C72B3E">
        <w:t>Cuál fue el efecto del acceso a la base de datos.</w:t>
      </w:r>
    </w:p>
    <w:p w14:paraId="7E24520F" w14:textId="77777777" w:rsidR="00DA1083" w:rsidRPr="00C72B3E" w:rsidRDefault="00DA1083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Cs/>
          <w:sz w:val="24"/>
          <w:szCs w:val="20"/>
        </w:rPr>
      </w:pPr>
    </w:p>
    <w:p w14:paraId="526D072E" w14:textId="77777777" w:rsidR="00DA1083" w:rsidRPr="00C72B3E" w:rsidRDefault="00DA1083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Cs/>
          <w:sz w:val="24"/>
          <w:szCs w:val="20"/>
        </w:rPr>
      </w:pPr>
    </w:p>
    <w:p w14:paraId="3BB941C2" w14:textId="0EDF1F90" w:rsidR="00DA1083" w:rsidRPr="00C72B3E" w:rsidRDefault="00B22E44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/>
          <w:sz w:val="24"/>
          <w:szCs w:val="20"/>
        </w:rPr>
      </w:pPr>
      <w:bookmarkStart w:id="17" w:name="_Toc54540135"/>
      <w:r w:rsidRPr="00C72B3E">
        <w:rPr>
          <w:rFonts w:ascii="Arial" w:hAnsi="Arial" w:cs="Arial"/>
          <w:b/>
          <w:sz w:val="24"/>
          <w:szCs w:val="20"/>
        </w:rPr>
        <w:t>Es importante:</w:t>
      </w:r>
      <w:bookmarkEnd w:id="17"/>
      <w:r w:rsidRPr="00C72B3E">
        <w:rPr>
          <w:rFonts w:ascii="Arial" w:hAnsi="Arial" w:cs="Arial"/>
          <w:b/>
          <w:sz w:val="24"/>
          <w:szCs w:val="20"/>
        </w:rPr>
        <w:t xml:space="preserve"> </w:t>
      </w:r>
    </w:p>
    <w:p w14:paraId="78E5AA7D" w14:textId="5E8FA033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Toda la información financiera de la organización reside en bases de datos y deben existir controles relacionados con el acceso a las mismas.</w:t>
      </w:r>
    </w:p>
    <w:p w14:paraId="1DCA735A" w14:textId="47019D8B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Se debe poder demostrar la integridad de la información almacenada en las bases de datos.</w:t>
      </w:r>
    </w:p>
    <w:p w14:paraId="7AB7F392" w14:textId="2405AF3F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Las organizaciones deben mitigar los riesgos asociados a la pérdida de datos y a la fuga de información.</w:t>
      </w:r>
    </w:p>
    <w:p w14:paraId="7E082ADC" w14:textId="0920BDE3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La información confidencial de los clientes, son responsabilidad de las organizaciones.</w:t>
      </w:r>
    </w:p>
    <w:p w14:paraId="1A613FD2" w14:textId="48215135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Los datos convertidos en información a través de bases de datos y procesos de negocios representan el negocio.</w:t>
      </w:r>
    </w:p>
    <w:p w14:paraId="727E5722" w14:textId="41352A62" w:rsidR="00B22E44" w:rsidRPr="00C72B3E" w:rsidRDefault="00B22E44" w:rsidP="00141849">
      <w:pPr>
        <w:pStyle w:val="Sinespaciado"/>
        <w:numPr>
          <w:ilvl w:val="1"/>
          <w:numId w:val="15"/>
        </w:numPr>
      </w:pPr>
      <w:r w:rsidRPr="00C72B3E">
        <w:t>Las organizaciones deben tomar medidas mucho más allá de asegurar sus datos.</w:t>
      </w:r>
    </w:p>
    <w:p w14:paraId="4D1C8558" w14:textId="77777777" w:rsidR="00DA1083" w:rsidRPr="00C72B3E" w:rsidRDefault="00DA1083" w:rsidP="00DA1083">
      <w:pPr>
        <w:autoSpaceDE w:val="0"/>
        <w:autoSpaceDN w:val="0"/>
        <w:adjustRightInd w:val="0"/>
        <w:spacing w:after="0" w:line="360" w:lineRule="auto"/>
        <w:ind w:left="24"/>
        <w:outlineLvl w:val="0"/>
        <w:rPr>
          <w:rFonts w:ascii="Arial" w:hAnsi="Arial" w:cs="Arial"/>
          <w:bCs/>
          <w:sz w:val="24"/>
          <w:szCs w:val="20"/>
        </w:rPr>
      </w:pPr>
    </w:p>
    <w:p w14:paraId="17BAA9A3" w14:textId="0044682F" w:rsidR="00B22E44" w:rsidRPr="00C72B3E" w:rsidRDefault="00B22E44" w:rsidP="00B22E44">
      <w:pPr>
        <w:pStyle w:val="Sinespaciado"/>
        <w:rPr>
          <w:b/>
          <w:bCs/>
        </w:rPr>
      </w:pPr>
      <w:r w:rsidRPr="00C72B3E">
        <w:rPr>
          <w:b/>
          <w:bCs/>
        </w:rPr>
        <w:lastRenderedPageBreak/>
        <w:t>No se debe comprometer el desempeño de las bases de datos</w:t>
      </w:r>
    </w:p>
    <w:p w14:paraId="5B5D7145" w14:textId="77777777" w:rsidR="00B22E44" w:rsidRPr="00C72B3E" w:rsidRDefault="00B22E44" w:rsidP="00B22E44">
      <w:pPr>
        <w:pStyle w:val="Sinespaciado"/>
        <w:rPr>
          <w:b/>
          <w:bCs/>
        </w:rPr>
      </w:pPr>
    </w:p>
    <w:p w14:paraId="6F0A9FD7" w14:textId="027E1032" w:rsidR="00B22E44" w:rsidRPr="00C72B3E" w:rsidRDefault="00B22E44" w:rsidP="00141849">
      <w:pPr>
        <w:pStyle w:val="Sinespaciado"/>
        <w:numPr>
          <w:ilvl w:val="1"/>
          <w:numId w:val="13"/>
        </w:numPr>
      </w:pPr>
      <w:r w:rsidRPr="00C72B3E">
        <w:t>Soportar diferentes esquemas de auditoría.</w:t>
      </w:r>
    </w:p>
    <w:p w14:paraId="05A2DBD7" w14:textId="39400430" w:rsidR="00B22E44" w:rsidRPr="00C72B3E" w:rsidRDefault="00B22E44" w:rsidP="00141849">
      <w:pPr>
        <w:pStyle w:val="Sinespaciado"/>
        <w:numPr>
          <w:ilvl w:val="1"/>
          <w:numId w:val="13"/>
        </w:numPr>
      </w:pPr>
      <w:r w:rsidRPr="00C72B3E">
        <w:t>Se debe tomar en cuenta el tamaño de las bases de datos a auditar y los posibles SLA establecidos.</w:t>
      </w:r>
    </w:p>
    <w:p w14:paraId="5A3460F3" w14:textId="53D88DC3" w:rsidR="00DA1083" w:rsidRPr="00C72B3E" w:rsidRDefault="00DA1083" w:rsidP="00B22E44">
      <w:pPr>
        <w:pStyle w:val="Sinespaciado"/>
      </w:pPr>
    </w:p>
    <w:p w14:paraId="42AF6216" w14:textId="2ACF45A0" w:rsidR="00B22E44" w:rsidRPr="00C72B3E" w:rsidRDefault="00B22E44" w:rsidP="00B22E44">
      <w:pPr>
        <w:pStyle w:val="Sinespaciado"/>
        <w:rPr>
          <w:b/>
          <w:bCs/>
        </w:rPr>
      </w:pPr>
      <w:r w:rsidRPr="00C72B3E">
        <w:rPr>
          <w:b/>
          <w:bCs/>
        </w:rPr>
        <w:t>Proveer valor a la operación del negocio</w:t>
      </w:r>
    </w:p>
    <w:p w14:paraId="6CAEE004" w14:textId="77777777" w:rsidR="00B22E44" w:rsidRPr="00C72B3E" w:rsidRDefault="00B22E44" w:rsidP="00B22E44">
      <w:pPr>
        <w:pStyle w:val="Sinespaciado"/>
        <w:rPr>
          <w:b/>
          <w:bCs/>
        </w:rPr>
      </w:pPr>
    </w:p>
    <w:p w14:paraId="5D52B93C" w14:textId="0FCE2DDD" w:rsidR="00B22E44" w:rsidRPr="00C72B3E" w:rsidRDefault="00B22E44" w:rsidP="00141849">
      <w:pPr>
        <w:pStyle w:val="Sinespaciado"/>
        <w:numPr>
          <w:ilvl w:val="1"/>
          <w:numId w:val="12"/>
        </w:numPr>
      </w:pPr>
      <w:r w:rsidRPr="00C72B3E">
        <w:t>Información para auditoría y seguridad.</w:t>
      </w:r>
    </w:p>
    <w:p w14:paraId="49992B6E" w14:textId="73C22F8E" w:rsidR="00B22E44" w:rsidRPr="00C72B3E" w:rsidRDefault="00B22E44" w:rsidP="00141849">
      <w:pPr>
        <w:pStyle w:val="Sinespaciado"/>
        <w:numPr>
          <w:ilvl w:val="1"/>
          <w:numId w:val="12"/>
        </w:numPr>
      </w:pPr>
      <w:r w:rsidRPr="00C72B3E">
        <w:t>Información para apoyar la toma de decisiones de la organización.</w:t>
      </w:r>
    </w:p>
    <w:p w14:paraId="35C356B2" w14:textId="7BA7443B" w:rsidR="00B22E44" w:rsidRPr="00C72B3E" w:rsidRDefault="00B22E44" w:rsidP="00141849">
      <w:pPr>
        <w:pStyle w:val="Sinespaciado"/>
        <w:numPr>
          <w:ilvl w:val="1"/>
          <w:numId w:val="12"/>
        </w:numPr>
      </w:pPr>
      <w:r w:rsidRPr="00C72B3E">
        <w:t>Información para mejorar el desempeño de la organización.</w:t>
      </w:r>
    </w:p>
    <w:p w14:paraId="26783E45" w14:textId="2ED639EB" w:rsidR="00DA1083" w:rsidRPr="00C72B3E" w:rsidRDefault="00DA1083" w:rsidP="00B22E44">
      <w:pPr>
        <w:pStyle w:val="Sinespaciado"/>
        <w:rPr>
          <w:sz w:val="27"/>
          <w:szCs w:val="27"/>
          <w:shd w:val="clear" w:color="auto" w:fill="FAFAFA"/>
        </w:rPr>
      </w:pPr>
    </w:p>
    <w:p w14:paraId="3AF7AD9E" w14:textId="0BD4F1F1" w:rsidR="00B22E44" w:rsidRPr="00C72B3E" w:rsidRDefault="00B22E44" w:rsidP="00B22E44">
      <w:pPr>
        <w:pStyle w:val="Sinespaciado"/>
        <w:rPr>
          <w:b/>
          <w:bCs/>
        </w:rPr>
      </w:pPr>
      <w:r w:rsidRPr="00C72B3E">
        <w:rPr>
          <w:b/>
          <w:bCs/>
        </w:rPr>
        <w:t>Auditoría completa y extensiva</w:t>
      </w:r>
    </w:p>
    <w:p w14:paraId="03526107" w14:textId="77777777" w:rsidR="00B22E44" w:rsidRPr="00C72B3E" w:rsidRDefault="00B22E44" w:rsidP="00B22E44">
      <w:pPr>
        <w:pStyle w:val="Sinespaciado"/>
        <w:rPr>
          <w:b/>
          <w:bCs/>
        </w:rPr>
      </w:pPr>
    </w:p>
    <w:p w14:paraId="4ACC4749" w14:textId="57CB7ECA" w:rsidR="00B22E44" w:rsidRPr="00C72B3E" w:rsidRDefault="00B22E44" w:rsidP="00141849">
      <w:pPr>
        <w:pStyle w:val="Sinespaciado"/>
        <w:numPr>
          <w:ilvl w:val="1"/>
          <w:numId w:val="14"/>
        </w:numPr>
      </w:pPr>
      <w:r w:rsidRPr="00C72B3E">
        <w:t>Cubrir gran cantidad de manejadores de bases de datos.</w:t>
      </w:r>
    </w:p>
    <w:p w14:paraId="6B78BC64" w14:textId="34CC0179" w:rsidR="00B22E44" w:rsidRPr="00C72B3E" w:rsidRDefault="00B22E44" w:rsidP="00141849">
      <w:pPr>
        <w:pStyle w:val="Sinespaciado"/>
        <w:numPr>
          <w:ilvl w:val="1"/>
          <w:numId w:val="14"/>
        </w:numPr>
      </w:pPr>
      <w:r w:rsidRPr="00C72B3E">
        <w:t>Estandarizar los reportes y reglas de auditoría.</w:t>
      </w:r>
    </w:p>
    <w:p w14:paraId="085F857D" w14:textId="77777777" w:rsidR="00DA1083" w:rsidRPr="00C72B3E" w:rsidRDefault="00DA1083" w:rsidP="00C72B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</w:p>
    <w:p w14:paraId="5390D2C4" w14:textId="14F634E9" w:rsidR="00DA1083" w:rsidRPr="00C72B3E" w:rsidRDefault="00DA1083" w:rsidP="00141849">
      <w:pPr>
        <w:pStyle w:val="Ttulo1"/>
        <w:numPr>
          <w:ilvl w:val="0"/>
          <w:numId w:val="10"/>
        </w:numPr>
        <w:rPr>
          <w:sz w:val="32"/>
          <w:szCs w:val="32"/>
        </w:rPr>
      </w:pPr>
      <w:bookmarkStart w:id="18" w:name="_Toc53059895"/>
      <w:bookmarkStart w:id="19" w:name="_Toc53059961"/>
      <w:bookmarkStart w:id="20" w:name="_Toc54540136"/>
      <w:bookmarkStart w:id="21" w:name="_Toc394507357"/>
      <w:r w:rsidRPr="00141849">
        <w:rPr>
          <w:sz w:val="24"/>
          <w:szCs w:val="24"/>
        </w:rPr>
        <w:t>PROCEDIMIENTO</w:t>
      </w:r>
      <w:bookmarkEnd w:id="18"/>
      <w:bookmarkEnd w:id="19"/>
      <w:bookmarkEnd w:id="20"/>
      <w:r w:rsidRPr="00C72B3E">
        <w:rPr>
          <w:sz w:val="32"/>
          <w:szCs w:val="32"/>
        </w:rPr>
        <w:t xml:space="preserve"> </w:t>
      </w:r>
      <w:bookmarkEnd w:id="21"/>
    </w:p>
    <w:p w14:paraId="72670BF3" w14:textId="5E0CA3EC" w:rsidR="0060798D" w:rsidRPr="00C72B3E" w:rsidRDefault="0060798D" w:rsidP="00DA1083">
      <w:pPr>
        <w:pStyle w:val="Sinespaciado"/>
        <w:rPr>
          <w:b/>
          <w:bCs/>
          <w:sz w:val="28"/>
          <w:szCs w:val="28"/>
          <w:lang w:eastAsia="es-PE"/>
        </w:rPr>
      </w:pPr>
      <w:r w:rsidRPr="00C72B3E">
        <w:rPr>
          <w:b/>
          <w:bCs/>
          <w:sz w:val="28"/>
          <w:szCs w:val="28"/>
          <w:lang w:eastAsia="es-PE"/>
        </w:rPr>
        <w:t>Monitorización de Base de Datos mediante Auditoría</w:t>
      </w:r>
    </w:p>
    <w:p w14:paraId="46251700" w14:textId="77777777" w:rsidR="00B22E44" w:rsidRPr="00C72B3E" w:rsidRDefault="00B22E44" w:rsidP="00DA1083">
      <w:pPr>
        <w:pStyle w:val="Sinespaciado"/>
        <w:rPr>
          <w:sz w:val="24"/>
          <w:szCs w:val="24"/>
          <w:lang w:eastAsia="es-PE"/>
        </w:rPr>
      </w:pPr>
    </w:p>
    <w:p w14:paraId="2D21E1EE" w14:textId="24DAD9CA" w:rsidR="0060798D" w:rsidRPr="00C72B3E" w:rsidRDefault="00B22E44" w:rsidP="00C72B3E">
      <w:pPr>
        <w:pStyle w:val="Prrafodelista"/>
        <w:numPr>
          <w:ilvl w:val="0"/>
          <w:numId w:val="7"/>
        </w:numPr>
      </w:pPr>
      <w:r w:rsidRPr="00C72B3E">
        <w:t xml:space="preserve">Se realiza la conexión con </w:t>
      </w:r>
      <w:r w:rsidR="00141849" w:rsidRPr="00C72B3E">
        <w:t>el</w:t>
      </w:r>
      <w:r w:rsidRPr="00C72B3E">
        <w:t xml:space="preserve"> gestor de base de datos en este caso, utilizamos SQL Server.</w:t>
      </w:r>
    </w:p>
    <w:p w14:paraId="40965411" w14:textId="4E9305DD" w:rsidR="00B22E44" w:rsidRPr="00C72B3E" w:rsidRDefault="00B22E44" w:rsidP="00C72B3E">
      <w:pPr>
        <w:pStyle w:val="Prrafodelista"/>
        <w:numPr>
          <w:ilvl w:val="0"/>
          <w:numId w:val="7"/>
        </w:numPr>
      </w:pPr>
      <w:r w:rsidRPr="00C72B3E">
        <w:t xml:space="preserve">Se </w:t>
      </w:r>
      <w:r w:rsidR="00736D3A" w:rsidRPr="00C72B3E">
        <w:t xml:space="preserve">añade el nombre del server, del usuario en caso sea necesario, el password y la Databade, como se muestra en la imagen. </w:t>
      </w:r>
    </w:p>
    <w:p w14:paraId="7D4F8373" w14:textId="77777777" w:rsidR="0060798D" w:rsidRPr="00C72B3E" w:rsidRDefault="0060798D"/>
    <w:p w14:paraId="160E8931" w14:textId="7954DA94" w:rsidR="002D4F74" w:rsidRPr="00C72B3E" w:rsidRDefault="006A79FE">
      <w:r w:rsidRPr="00C72B3E">
        <w:rPr>
          <w:noProof/>
        </w:rPr>
        <w:drawing>
          <wp:inline distT="0" distB="0" distL="0" distR="0" wp14:anchorId="615C8C6F" wp14:editId="0D621DC4">
            <wp:extent cx="5400040" cy="3345180"/>
            <wp:effectExtent l="76200" t="76200" r="124460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12A5E" w14:textId="03F6E7F6" w:rsidR="00736D3A" w:rsidRPr="00C72B3E" w:rsidRDefault="00736D3A">
      <w:r w:rsidRPr="00C72B3E">
        <w:rPr>
          <w:noProof/>
        </w:rPr>
        <w:lastRenderedPageBreak/>
        <w:drawing>
          <wp:inline distT="0" distB="0" distL="0" distR="0" wp14:anchorId="08F8E4FA" wp14:editId="168A586B">
            <wp:extent cx="5076825" cy="2328271"/>
            <wp:effectExtent l="76200" t="76200" r="123825" b="129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463" cy="2329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D2E72" w14:textId="01E5C53C" w:rsidR="006A79FE" w:rsidRPr="00C72B3E" w:rsidRDefault="00141849" w:rsidP="00C72B3E">
      <w:pPr>
        <w:pStyle w:val="Prrafodelista"/>
        <w:numPr>
          <w:ilvl w:val="0"/>
          <w:numId w:val="8"/>
        </w:numPr>
      </w:pPr>
      <w:r w:rsidRPr="00C72B3E">
        <w:rPr>
          <w:noProof/>
        </w:rPr>
        <w:drawing>
          <wp:anchor distT="0" distB="0" distL="114300" distR="114300" simplePos="0" relativeHeight="251658240" behindDoc="0" locked="0" layoutInCell="1" allowOverlap="1" wp14:anchorId="42FCE9F9" wp14:editId="66CC530E">
            <wp:simplePos x="0" y="0"/>
            <wp:positionH relativeFrom="margin">
              <wp:align>center</wp:align>
            </wp:positionH>
            <wp:positionV relativeFrom="paragraph">
              <wp:posOffset>885190</wp:posOffset>
            </wp:positionV>
            <wp:extent cx="3038475" cy="3589462"/>
            <wp:effectExtent l="76200" t="76200" r="123825" b="12573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9"/>
                    <a:stretch/>
                  </pic:blipFill>
                  <pic:spPr bwMode="auto">
                    <a:xfrm>
                      <a:off x="0" y="0"/>
                      <a:ext cx="3038475" cy="358946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D3A" w:rsidRPr="00C72B3E">
        <w:t>Se realiza la conexión en el gestor de BD, para este caso usamos Sql Server e incorporamos la base de datos con la cual trabajaremos. (salesapp1)</w:t>
      </w:r>
      <w:r w:rsidR="006A79FE" w:rsidRPr="00C72B3E">
        <w:br w:type="page"/>
      </w:r>
    </w:p>
    <w:p w14:paraId="7825359F" w14:textId="76ED1FB1" w:rsidR="006A79FE" w:rsidRPr="00C72B3E" w:rsidRDefault="006A79FE"/>
    <w:p w14:paraId="3D828629" w14:textId="77777777" w:rsidR="00736D3A" w:rsidRPr="00C72B3E" w:rsidRDefault="00736D3A"/>
    <w:p w14:paraId="78A16BA3" w14:textId="48EA45CF" w:rsidR="006A79FE" w:rsidRPr="00C72B3E" w:rsidRDefault="00736D3A" w:rsidP="00C72B3E">
      <w:pPr>
        <w:pStyle w:val="Prrafodelista"/>
        <w:numPr>
          <w:ilvl w:val="0"/>
          <w:numId w:val="8"/>
        </w:numPr>
      </w:pPr>
      <w:r w:rsidRPr="00C72B3E">
        <w:t xml:space="preserve">Verificamos la conexión con el Azure Data Studio y el </w:t>
      </w:r>
      <w:proofErr w:type="spellStart"/>
      <w:r w:rsidRPr="00C72B3E">
        <w:t>Sql</w:t>
      </w:r>
      <w:proofErr w:type="spellEnd"/>
      <w:r w:rsidRPr="00C72B3E">
        <w:t xml:space="preserve">, e insertamos </w:t>
      </w:r>
      <w:r w:rsidR="00141849" w:rsidRPr="00C72B3E">
        <w:t>el archivo</w:t>
      </w:r>
      <w:r w:rsidRPr="00C72B3E">
        <w:t xml:space="preserve"> con cual trabajaremos. Laboratorio 4.</w:t>
      </w:r>
    </w:p>
    <w:p w14:paraId="019F63F2" w14:textId="7975A564" w:rsidR="006A79FE" w:rsidRPr="00C72B3E" w:rsidRDefault="006A79FE">
      <w:r w:rsidRPr="00C72B3E">
        <w:rPr>
          <w:noProof/>
        </w:rPr>
        <w:drawing>
          <wp:inline distT="0" distB="0" distL="0" distR="0" wp14:anchorId="3171BA91" wp14:editId="1F2AFF19">
            <wp:extent cx="5400040" cy="3414395"/>
            <wp:effectExtent l="76200" t="76200" r="124460" b="128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6E357" w14:textId="6D5C5DBD" w:rsidR="0060798D" w:rsidRPr="00C72B3E" w:rsidRDefault="0060798D"/>
    <w:p w14:paraId="37542342" w14:textId="479B2C22" w:rsidR="006A79FE" w:rsidRDefault="006A79FE">
      <w:r w:rsidRPr="00C72B3E">
        <w:rPr>
          <w:noProof/>
        </w:rPr>
        <w:drawing>
          <wp:inline distT="0" distB="0" distL="0" distR="0" wp14:anchorId="267E6025" wp14:editId="7ED5C257">
            <wp:extent cx="5066665" cy="2912745"/>
            <wp:effectExtent l="76200" t="76200" r="133985" b="135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174" t="12578"/>
                    <a:stretch/>
                  </pic:blipFill>
                  <pic:spPr bwMode="auto">
                    <a:xfrm>
                      <a:off x="0" y="0"/>
                      <a:ext cx="5066665" cy="2912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90259" w14:textId="0706C9F7" w:rsidR="00141849" w:rsidRDefault="00141849"/>
    <w:p w14:paraId="2A7EC234" w14:textId="77777777" w:rsidR="00141849" w:rsidRPr="00C72B3E" w:rsidRDefault="00141849"/>
    <w:p w14:paraId="53DF41A6" w14:textId="5EB28B51" w:rsidR="00C72B3E" w:rsidRPr="00C72B3E" w:rsidRDefault="0060798D" w:rsidP="00C72B3E">
      <w:pPr>
        <w:pStyle w:val="Prrafodelista"/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C72B3E">
        <w:rPr>
          <w:rFonts w:ascii="Segoe UI" w:eastAsia="Times New Roman" w:hAnsi="Segoe UI" w:cs="Segoe UI"/>
          <w:b/>
          <w:bCs/>
          <w:lang w:eastAsia="es-PE"/>
        </w:rPr>
        <w:lastRenderedPageBreak/>
        <w:t>Paso 1:</w:t>
      </w:r>
      <w:r w:rsidRPr="00C72B3E">
        <w:rPr>
          <w:rFonts w:ascii="Segoe UI" w:eastAsia="Times New Roman" w:hAnsi="Segoe UI" w:cs="Segoe UI"/>
          <w:lang w:eastAsia="es-PE"/>
        </w:rPr>
        <w:t xml:space="preserve"> Crear una auditoría del servidor con las siguientes propiedades</w:t>
      </w:r>
    </w:p>
    <w:p w14:paraId="0297791F" w14:textId="77777777" w:rsidR="00C72B3E" w:rsidRPr="00C72B3E" w:rsidRDefault="00C72B3E" w:rsidP="00C72B3E">
      <w:pPr>
        <w:pStyle w:val="Prrafodelista"/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59275C57" w14:textId="77777777" w:rsidR="0060798D" w:rsidRPr="0060798D" w:rsidRDefault="0060798D" w:rsidP="00C72B3E">
      <w:pPr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  <w:r w:rsidRPr="0060798D">
        <w:rPr>
          <w:rFonts w:ascii="Segoe UI" w:eastAsia="Times New Roman" w:hAnsi="Segoe UI" w:cs="Segoe UI"/>
          <w:sz w:val="21"/>
          <w:szCs w:val="21"/>
          <w:lang w:eastAsia="es-PE"/>
        </w:rPr>
        <w:t>Name: activity_audit</w:t>
      </w:r>
    </w:p>
    <w:p w14:paraId="560E6B77" w14:textId="77777777" w:rsidR="0060798D" w:rsidRPr="0060798D" w:rsidRDefault="0060798D" w:rsidP="00C72B3E">
      <w:pPr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  <w:r w:rsidRPr="0060798D">
        <w:rPr>
          <w:rFonts w:ascii="Segoe UI" w:eastAsia="Times New Roman" w:hAnsi="Segoe UI" w:cs="Segoe UI"/>
          <w:sz w:val="21"/>
          <w:szCs w:val="21"/>
          <w:lang w:eastAsia="es-PE"/>
        </w:rPr>
        <w:t>Queue delay: 1000 ms</w:t>
      </w:r>
    </w:p>
    <w:p w14:paraId="023DA9B9" w14:textId="77777777" w:rsidR="0060798D" w:rsidRPr="0060798D" w:rsidRDefault="0060798D" w:rsidP="00C72B3E">
      <w:pPr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  <w:r w:rsidRPr="0060798D">
        <w:rPr>
          <w:rFonts w:ascii="Segoe UI" w:eastAsia="Times New Roman" w:hAnsi="Segoe UI" w:cs="Segoe UI"/>
          <w:sz w:val="21"/>
          <w:szCs w:val="21"/>
          <w:lang w:eastAsia="es-PE"/>
        </w:rPr>
        <w:t>On failure: continue</w:t>
      </w:r>
    </w:p>
    <w:p w14:paraId="12A4CA7E" w14:textId="77777777" w:rsidR="0060798D" w:rsidRPr="0060798D" w:rsidRDefault="0060798D" w:rsidP="00C72B3E">
      <w:pPr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  <w:r w:rsidRPr="0060798D">
        <w:rPr>
          <w:rFonts w:ascii="Segoe UI" w:eastAsia="Times New Roman" w:hAnsi="Segoe UI" w:cs="Segoe UI"/>
          <w:sz w:val="21"/>
          <w:szCs w:val="21"/>
          <w:lang w:eastAsia="es-PE"/>
        </w:rPr>
        <w:t>Target: file</w:t>
      </w:r>
    </w:p>
    <w:p w14:paraId="56F904AA" w14:textId="77777777" w:rsidR="0060798D" w:rsidRPr="00C72B3E" w:rsidRDefault="0060798D" w:rsidP="00C72B3E">
      <w:pPr>
        <w:numPr>
          <w:ilvl w:val="0"/>
          <w:numId w:val="8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PE"/>
        </w:rPr>
      </w:pPr>
      <w:r w:rsidRPr="0060798D">
        <w:rPr>
          <w:rFonts w:ascii="Segoe UI" w:eastAsia="Times New Roman" w:hAnsi="Segoe UI" w:cs="Segoe UI"/>
          <w:sz w:val="21"/>
          <w:szCs w:val="21"/>
          <w:lang w:eastAsia="es-PE"/>
        </w:rPr>
        <w:t>Target file path: D:\Auditoria</w:t>
      </w:r>
    </w:p>
    <w:p w14:paraId="66F7118E" w14:textId="2F69576B" w:rsidR="002C7B85" w:rsidRPr="00C72B3E" w:rsidRDefault="002C7B85"/>
    <w:p w14:paraId="774B6DBF" w14:textId="174EE9CB" w:rsidR="002C7B85" w:rsidRPr="00C72B3E" w:rsidRDefault="002C7B85">
      <w:r w:rsidRPr="00C72B3E">
        <w:rPr>
          <w:noProof/>
        </w:rPr>
        <w:drawing>
          <wp:inline distT="0" distB="0" distL="0" distR="0" wp14:anchorId="71B7F29B" wp14:editId="00898728">
            <wp:extent cx="5400040" cy="1965960"/>
            <wp:effectExtent l="76200" t="76200" r="12446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BC56C" w14:textId="340B0AC2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2:</w:t>
      </w:r>
      <w:r w:rsidRPr="00C72B3E">
        <w:rPr>
          <w:rFonts w:ascii="Segoe UI" w:hAnsi="Segoe UI" w:cs="Segoe UI"/>
          <w:shd w:val="clear" w:color="auto" w:fill="FFFFFE"/>
        </w:rPr>
        <w:t xml:space="preserve"> </w:t>
      </w:r>
      <w:r w:rsidR="00C72B3E" w:rsidRPr="00C72B3E">
        <w:rPr>
          <w:rFonts w:ascii="Segoe UI" w:hAnsi="Segoe UI" w:cs="Segoe UI"/>
          <w:shd w:val="clear" w:color="auto" w:fill="FFFFFE"/>
        </w:rPr>
        <w:t xml:space="preserve"> </w:t>
      </w:r>
      <w:r w:rsidRPr="00C72B3E">
        <w:rPr>
          <w:rFonts w:ascii="Segoe UI" w:hAnsi="Segoe UI" w:cs="Segoe UI"/>
          <w:shd w:val="clear" w:color="auto" w:fill="FFFFFE"/>
        </w:rPr>
        <w:t>Activar la auditoria del servidor creada.</w:t>
      </w:r>
    </w:p>
    <w:p w14:paraId="04165BAF" w14:textId="26CD7B8B" w:rsidR="002C7B85" w:rsidRPr="00C72B3E" w:rsidRDefault="002C7B85"/>
    <w:p w14:paraId="34094343" w14:textId="23E6401E" w:rsidR="002C7B85" w:rsidRPr="00C72B3E" w:rsidRDefault="002C7B85">
      <w:r w:rsidRPr="00C72B3E">
        <w:rPr>
          <w:noProof/>
        </w:rPr>
        <w:drawing>
          <wp:inline distT="0" distB="0" distL="0" distR="0" wp14:anchorId="335636F9" wp14:editId="6725CDA9">
            <wp:extent cx="5400040" cy="1727200"/>
            <wp:effectExtent l="76200" t="76200" r="124460" b="139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67645" w14:textId="4C7AEE35" w:rsidR="002C7B85" w:rsidRPr="00C72B3E" w:rsidRDefault="002C7B85"/>
    <w:p w14:paraId="231138DA" w14:textId="0F965881" w:rsidR="002C7B85" w:rsidRPr="00C72B3E" w:rsidRDefault="002C7B85">
      <w:r w:rsidRPr="00C72B3E">
        <w:rPr>
          <w:noProof/>
        </w:rPr>
        <w:drawing>
          <wp:inline distT="0" distB="0" distL="0" distR="0" wp14:anchorId="19C7811A" wp14:editId="7FE4A133">
            <wp:extent cx="5400040" cy="1030605"/>
            <wp:effectExtent l="76200" t="76200" r="124460" b="131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E0729" w14:textId="0FCFABDB" w:rsidR="002C7B85" w:rsidRPr="00C72B3E" w:rsidRDefault="002C7B85"/>
    <w:p w14:paraId="2D00A10A" w14:textId="0C2EC41E" w:rsidR="0060798D" w:rsidRPr="00C72B3E" w:rsidRDefault="0060798D"/>
    <w:p w14:paraId="707E40EB" w14:textId="77777777" w:rsidR="0060798D" w:rsidRPr="0060798D" w:rsidRDefault="0060798D" w:rsidP="0060798D">
      <w:p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b/>
          <w:bCs/>
          <w:lang w:eastAsia="es-PE"/>
        </w:rPr>
        <w:t>Paso 3:</w:t>
      </w:r>
      <w:r w:rsidRPr="0060798D">
        <w:rPr>
          <w:rFonts w:ascii="Segoe UI" w:eastAsia="Times New Roman" w:hAnsi="Segoe UI" w:cs="Segoe UI"/>
          <w:lang w:eastAsia="es-PE"/>
        </w:rPr>
        <w:t xml:space="preserve"> Crear una especificación de auditoría del servidor con las siguientes propiedades.</w:t>
      </w:r>
    </w:p>
    <w:p w14:paraId="368D6E35" w14:textId="77777777" w:rsidR="0060798D" w:rsidRPr="0060798D" w:rsidRDefault="0060798D" w:rsidP="0060798D">
      <w:pPr>
        <w:numPr>
          <w:ilvl w:val="0"/>
          <w:numId w:val="2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Name: audit_logins</w:t>
      </w:r>
    </w:p>
    <w:p w14:paraId="6AC9C463" w14:textId="77777777" w:rsidR="0060798D" w:rsidRPr="0060798D" w:rsidRDefault="0060798D" w:rsidP="0060798D">
      <w:pPr>
        <w:numPr>
          <w:ilvl w:val="0"/>
          <w:numId w:val="2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Audit: activity_audit</w:t>
      </w:r>
    </w:p>
    <w:p w14:paraId="598001B3" w14:textId="77777777" w:rsidR="0060798D" w:rsidRPr="0060798D" w:rsidRDefault="0060798D" w:rsidP="0060798D">
      <w:pPr>
        <w:numPr>
          <w:ilvl w:val="0"/>
          <w:numId w:val="2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Action groups: SUCCESSFUL_LOGIN_GROUP</w:t>
      </w:r>
    </w:p>
    <w:p w14:paraId="7926714F" w14:textId="77777777" w:rsidR="0060798D" w:rsidRPr="00C72B3E" w:rsidRDefault="0060798D"/>
    <w:p w14:paraId="63CDF208" w14:textId="2CB51920" w:rsidR="002C7B85" w:rsidRPr="00C72B3E" w:rsidRDefault="002C7B85">
      <w:r w:rsidRPr="00C72B3E">
        <w:rPr>
          <w:noProof/>
        </w:rPr>
        <w:drawing>
          <wp:inline distT="0" distB="0" distL="0" distR="0" wp14:anchorId="153F42B6" wp14:editId="1ABED160">
            <wp:extent cx="5400040" cy="1590040"/>
            <wp:effectExtent l="76200" t="76200" r="124460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1AACE" w14:textId="015273F0" w:rsidR="0060798D" w:rsidRPr="00C72B3E" w:rsidRDefault="0060798D"/>
    <w:p w14:paraId="53365C28" w14:textId="07B06CEC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4:</w:t>
      </w:r>
      <w:r w:rsidRPr="00C72B3E">
        <w:rPr>
          <w:rFonts w:ascii="Segoe UI" w:hAnsi="Segoe UI" w:cs="Segoe UI"/>
          <w:shd w:val="clear" w:color="auto" w:fill="FFFFFE"/>
        </w:rPr>
        <w:t xml:space="preserve"> Activar la especificación de auditoria del servidor creada.</w:t>
      </w:r>
    </w:p>
    <w:p w14:paraId="13047508" w14:textId="5919F29D" w:rsidR="002C7B85" w:rsidRPr="00C72B3E" w:rsidRDefault="002C7B85"/>
    <w:p w14:paraId="537D65FF" w14:textId="164F5FDF" w:rsidR="002C7B85" w:rsidRPr="00C72B3E" w:rsidRDefault="002C7B85">
      <w:r w:rsidRPr="00C72B3E">
        <w:rPr>
          <w:noProof/>
        </w:rPr>
        <w:drawing>
          <wp:inline distT="0" distB="0" distL="0" distR="0" wp14:anchorId="4B300826" wp14:editId="30043B23">
            <wp:extent cx="5400040" cy="1505585"/>
            <wp:effectExtent l="76200" t="76200" r="124460" b="132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DA215" w14:textId="51E0090C" w:rsidR="0060798D" w:rsidRPr="00C72B3E" w:rsidRDefault="0060798D"/>
    <w:p w14:paraId="39940215" w14:textId="77777777" w:rsidR="0060798D" w:rsidRPr="0060798D" w:rsidRDefault="0060798D" w:rsidP="0060798D">
      <w:p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b/>
          <w:bCs/>
          <w:lang w:eastAsia="es-PE"/>
        </w:rPr>
        <w:t>Paso 5:</w:t>
      </w:r>
      <w:r w:rsidRPr="0060798D">
        <w:rPr>
          <w:rFonts w:ascii="Segoe UI" w:eastAsia="Times New Roman" w:hAnsi="Segoe UI" w:cs="Segoe UI"/>
          <w:lang w:eastAsia="es-PE"/>
        </w:rPr>
        <w:t xml:space="preserve"> Crear una especificación de auditoría de base de datos en la base de datos salesapp1 con las siguientes propiedades:</w:t>
      </w:r>
    </w:p>
    <w:p w14:paraId="7E20C394" w14:textId="77777777" w:rsidR="0060798D" w:rsidRPr="0060798D" w:rsidRDefault="0060798D" w:rsidP="0060798D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Name: employees_change_audit</w:t>
      </w:r>
    </w:p>
    <w:p w14:paraId="49FC10CE" w14:textId="77777777" w:rsidR="0060798D" w:rsidRPr="0060798D" w:rsidRDefault="0060798D" w:rsidP="0060798D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Audit: activity_audit</w:t>
      </w:r>
    </w:p>
    <w:p w14:paraId="661D9B68" w14:textId="77777777" w:rsidR="0060798D" w:rsidRPr="0060798D" w:rsidRDefault="0060798D" w:rsidP="0060798D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Actions:</w:t>
      </w:r>
    </w:p>
    <w:p w14:paraId="18DFC631" w14:textId="77777777" w:rsidR="0060798D" w:rsidRPr="0060798D" w:rsidRDefault="0060798D" w:rsidP="0060798D">
      <w:pPr>
        <w:numPr>
          <w:ilvl w:val="1"/>
          <w:numId w:val="3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INSERT on HR.Employees by public</w:t>
      </w:r>
    </w:p>
    <w:p w14:paraId="5BC2FE5F" w14:textId="77777777" w:rsidR="0060798D" w:rsidRPr="0060798D" w:rsidRDefault="0060798D" w:rsidP="0060798D">
      <w:pPr>
        <w:numPr>
          <w:ilvl w:val="1"/>
          <w:numId w:val="3"/>
        </w:numPr>
        <w:shd w:val="clear" w:color="auto" w:fill="FFFFFE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PE"/>
        </w:rPr>
      </w:pPr>
      <w:r w:rsidRPr="0060798D">
        <w:rPr>
          <w:rFonts w:ascii="Segoe UI" w:eastAsia="Times New Roman" w:hAnsi="Segoe UI" w:cs="Segoe UI"/>
          <w:lang w:eastAsia="es-PE"/>
        </w:rPr>
        <w:t>UPDATE on HR.Employees by public</w:t>
      </w:r>
    </w:p>
    <w:p w14:paraId="1AC7F04C" w14:textId="77777777" w:rsidR="0060798D" w:rsidRPr="00C72B3E" w:rsidRDefault="0060798D"/>
    <w:p w14:paraId="72F3993B" w14:textId="66E360CE" w:rsidR="002C7B85" w:rsidRPr="00C72B3E" w:rsidRDefault="002C7B85"/>
    <w:p w14:paraId="3C059F92" w14:textId="410384BF" w:rsidR="002C7B85" w:rsidRPr="00C72B3E" w:rsidRDefault="002C7B85">
      <w:r w:rsidRPr="00C72B3E">
        <w:rPr>
          <w:noProof/>
        </w:rPr>
        <w:drawing>
          <wp:inline distT="0" distB="0" distL="0" distR="0" wp14:anchorId="697EADA2" wp14:editId="4D0E8EEC">
            <wp:extent cx="5400040" cy="2427605"/>
            <wp:effectExtent l="76200" t="76200" r="124460" b="1250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9D817" w14:textId="53B881B9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6:</w:t>
      </w:r>
      <w:r w:rsidRPr="00C72B3E">
        <w:rPr>
          <w:rFonts w:ascii="Segoe UI" w:hAnsi="Segoe UI" w:cs="Segoe UI"/>
          <w:shd w:val="clear" w:color="auto" w:fill="FFFFFE"/>
        </w:rPr>
        <w:t xml:space="preserve"> Activar la especificación de auditoría de base de datos creada.</w:t>
      </w:r>
    </w:p>
    <w:p w14:paraId="2AFBC487" w14:textId="17AF29CA" w:rsidR="00CE03CC" w:rsidRPr="00C72B3E" w:rsidRDefault="00CE03CC"/>
    <w:p w14:paraId="35E2ED72" w14:textId="5F9A9DD9" w:rsidR="00CE03CC" w:rsidRPr="00C72B3E" w:rsidRDefault="00CE03CC">
      <w:r w:rsidRPr="00C72B3E">
        <w:rPr>
          <w:noProof/>
        </w:rPr>
        <w:drawing>
          <wp:inline distT="0" distB="0" distL="0" distR="0" wp14:anchorId="7006B241" wp14:editId="241F6095">
            <wp:extent cx="5400040" cy="1265555"/>
            <wp:effectExtent l="76200" t="76200" r="124460" b="12509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67109" w14:textId="114B52FE" w:rsidR="0060798D" w:rsidRPr="00C72B3E" w:rsidRDefault="0060798D"/>
    <w:p w14:paraId="11BBA342" w14:textId="75A3EB15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7:</w:t>
      </w:r>
      <w:r w:rsidRPr="00C72B3E">
        <w:rPr>
          <w:rFonts w:ascii="Segoe UI" w:hAnsi="Segoe UI" w:cs="Segoe UI"/>
          <w:shd w:val="clear" w:color="auto" w:fill="FFFFFE"/>
        </w:rPr>
        <w:t xml:space="preserve"> Ejecutar el siguiente código</w:t>
      </w:r>
    </w:p>
    <w:p w14:paraId="31D4AA84" w14:textId="4FDF4CB8" w:rsidR="00CE03CC" w:rsidRPr="00C72B3E" w:rsidRDefault="00CE03CC"/>
    <w:p w14:paraId="448F2049" w14:textId="2C7E8A3A" w:rsidR="00CE03CC" w:rsidRPr="00C72B3E" w:rsidRDefault="00CE03CC">
      <w:r w:rsidRPr="00C72B3E">
        <w:rPr>
          <w:noProof/>
        </w:rPr>
        <w:drawing>
          <wp:inline distT="0" distB="0" distL="0" distR="0" wp14:anchorId="0E59F3C1" wp14:editId="0AA00BE1">
            <wp:extent cx="5400040" cy="1337310"/>
            <wp:effectExtent l="76200" t="76200" r="124460" b="129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9A7D1" w14:textId="74F7C11C" w:rsidR="0060798D" w:rsidRPr="00C72B3E" w:rsidRDefault="0060798D"/>
    <w:p w14:paraId="5FB83440" w14:textId="7B778A45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8:</w:t>
      </w:r>
      <w:r w:rsidRPr="00C72B3E">
        <w:rPr>
          <w:rFonts w:ascii="Segoe UI" w:hAnsi="Segoe UI" w:cs="Segoe UI"/>
          <w:shd w:val="clear" w:color="auto" w:fill="FFFFFE"/>
        </w:rPr>
        <w:t xml:space="preserve"> Escribir una consulta utilizando la función de sistema sys.fn_get_audit_file para devolver todos los datos de auditoría desde los archivos en D:\Auditoria. Filtrar los datos para que solo la actividad relacionada a la sesión actual sea visualizada.</w:t>
      </w:r>
    </w:p>
    <w:p w14:paraId="1EF252CD" w14:textId="671634CF" w:rsidR="00CE03CC" w:rsidRPr="00C72B3E" w:rsidRDefault="00CE03CC"/>
    <w:p w14:paraId="59F4E282" w14:textId="6C2E5744" w:rsidR="00CE03CC" w:rsidRPr="00C72B3E" w:rsidRDefault="00CE03CC">
      <w:r w:rsidRPr="00C72B3E">
        <w:rPr>
          <w:noProof/>
        </w:rPr>
        <w:lastRenderedPageBreak/>
        <w:drawing>
          <wp:inline distT="0" distB="0" distL="0" distR="0" wp14:anchorId="23BE116D" wp14:editId="2A792D53">
            <wp:extent cx="5400040" cy="2470785"/>
            <wp:effectExtent l="76200" t="76200" r="124460" b="1390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BD867" w14:textId="30A42EF0" w:rsidR="0060798D" w:rsidRPr="00C72B3E" w:rsidRDefault="0060798D">
      <w:r w:rsidRPr="00C72B3E">
        <w:rPr>
          <w:rFonts w:ascii="Segoe UI" w:hAnsi="Segoe UI" w:cs="Segoe UI"/>
          <w:b/>
          <w:bCs/>
          <w:shd w:val="clear" w:color="auto" w:fill="FFFFFE"/>
        </w:rPr>
        <w:t>Paso 8:</w:t>
      </w:r>
      <w:r w:rsidRPr="00C72B3E">
        <w:rPr>
          <w:rFonts w:ascii="Segoe UI" w:hAnsi="Segoe UI" w:cs="Segoe UI"/>
          <w:shd w:val="clear" w:color="auto" w:fill="FFFFFE"/>
        </w:rPr>
        <w:t xml:space="preserve"> Desahbilitar la auditoría de servidor activity_audit.</w:t>
      </w:r>
    </w:p>
    <w:p w14:paraId="45396125" w14:textId="13CCE2FC" w:rsidR="00CE03CC" w:rsidRPr="00C72B3E" w:rsidRDefault="00CE03CC">
      <w:r w:rsidRPr="00C72B3E">
        <w:rPr>
          <w:noProof/>
        </w:rPr>
        <w:drawing>
          <wp:inline distT="0" distB="0" distL="0" distR="0" wp14:anchorId="44540C20" wp14:editId="15BDB915">
            <wp:extent cx="5400040" cy="1597025"/>
            <wp:effectExtent l="76200" t="76200" r="124460" b="136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C97B1" w14:textId="4ABAFE83" w:rsidR="00CE03CC" w:rsidRPr="00C72B3E" w:rsidRDefault="00CE03CC"/>
    <w:p w14:paraId="02C2C21B" w14:textId="25A97D10" w:rsidR="00CE03CC" w:rsidRDefault="00CE03CC">
      <w:r w:rsidRPr="00C72B3E">
        <w:rPr>
          <w:noProof/>
        </w:rPr>
        <w:drawing>
          <wp:inline distT="0" distB="0" distL="0" distR="0" wp14:anchorId="6DD80C5A" wp14:editId="79EA5638">
            <wp:extent cx="5400040" cy="1249680"/>
            <wp:effectExtent l="76200" t="76200" r="124460" b="1409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F9A6A" w14:textId="2743B8EA" w:rsidR="00141849" w:rsidRDefault="00141849"/>
    <w:p w14:paraId="6C19ABC4" w14:textId="5FF7D320" w:rsidR="00141849" w:rsidRDefault="00141849"/>
    <w:p w14:paraId="416B66FD" w14:textId="1A9E99B5" w:rsidR="00141849" w:rsidRDefault="00141849"/>
    <w:p w14:paraId="517B6D79" w14:textId="6A834AF2" w:rsidR="00141849" w:rsidRDefault="00141849"/>
    <w:p w14:paraId="49DF07D8" w14:textId="3B9BD845" w:rsidR="00141849" w:rsidRDefault="00141849"/>
    <w:p w14:paraId="64C49E1D" w14:textId="2E44AAEF" w:rsidR="00141849" w:rsidRDefault="00141849"/>
    <w:p w14:paraId="1B5E66F9" w14:textId="31605B83" w:rsidR="00141849" w:rsidRDefault="00141849"/>
    <w:p w14:paraId="58A37B71" w14:textId="02903733" w:rsidR="00141849" w:rsidRDefault="00141849"/>
    <w:p w14:paraId="71A252B3" w14:textId="77777777" w:rsidR="00141849" w:rsidRPr="00C72B3E" w:rsidRDefault="00141849"/>
    <w:p w14:paraId="7A223EED" w14:textId="1EB9670B" w:rsidR="00736D3A" w:rsidRPr="00141849" w:rsidRDefault="00736D3A" w:rsidP="00141849">
      <w:pPr>
        <w:pStyle w:val="Ttulo1"/>
        <w:numPr>
          <w:ilvl w:val="0"/>
          <w:numId w:val="10"/>
        </w:numPr>
        <w:rPr>
          <w:sz w:val="24"/>
          <w:szCs w:val="24"/>
        </w:rPr>
      </w:pPr>
      <w:bookmarkStart w:id="22" w:name="_Toc54540137"/>
      <w:r w:rsidRPr="00141849">
        <w:rPr>
          <w:sz w:val="24"/>
          <w:szCs w:val="24"/>
        </w:rPr>
        <w:t>CUESTIONARIO</w:t>
      </w:r>
      <w:bookmarkEnd w:id="22"/>
    </w:p>
    <w:p w14:paraId="716EFB1C" w14:textId="4ADE4477" w:rsidR="00736D3A" w:rsidRPr="00C72B3E" w:rsidRDefault="00736D3A" w:rsidP="00141849">
      <w:pPr>
        <w:ind w:left="851"/>
      </w:pPr>
      <w:r w:rsidRPr="00C72B3E">
        <w:rPr>
          <w:b/>
          <w:bCs/>
        </w:rPr>
        <w:t>Gestor de Base de Datos:</w:t>
      </w:r>
      <w:r w:rsidRPr="00C72B3E">
        <w:t xml:space="preserve"> Es un conjunto de programas que permiten crear y mantener una base de datos, asegurando su integridad, confidencialidad y seguridad</w:t>
      </w:r>
    </w:p>
    <w:p w14:paraId="095982A1" w14:textId="0F83B913" w:rsidR="00736D3A" w:rsidRPr="00C72B3E" w:rsidRDefault="00736D3A" w:rsidP="00141849">
      <w:pPr>
        <w:ind w:left="851"/>
      </w:pPr>
      <w:r w:rsidRPr="00C72B3E">
        <w:t>Base de Datos: Es una serie de datos organizados y relacionados entre sí, los cuales son recolectados y explotados por los Sistemas de Información de una empresa o negocio en particular.</w:t>
      </w:r>
    </w:p>
    <w:p w14:paraId="4B5FC606" w14:textId="720FDB59" w:rsidR="00736D3A" w:rsidRPr="00C72B3E" w:rsidRDefault="00736D3A" w:rsidP="00141849">
      <w:pPr>
        <w:ind w:left="851"/>
      </w:pPr>
      <w:r w:rsidRPr="00C72B3E">
        <w:rPr>
          <w:b/>
          <w:bCs/>
        </w:rPr>
        <w:t>Facilidad de Consultas:</w:t>
      </w:r>
      <w:r w:rsidRPr="00C72B3E">
        <w:t xml:space="preserve"> Permitir al usuario hacer cuestiones sencillas a la base de datos. Este tipo de consultas tienen como misión proporcionar la información solicitada por el usuario de una forma correcta y rápida.</w:t>
      </w:r>
    </w:p>
    <w:p w14:paraId="655ECFF4" w14:textId="160AA929" w:rsidR="00736D3A" w:rsidRDefault="00736D3A" w:rsidP="00141849">
      <w:pPr>
        <w:ind w:left="851"/>
      </w:pPr>
      <w:r w:rsidRPr="00C72B3E">
        <w:rPr>
          <w:b/>
          <w:bCs/>
        </w:rPr>
        <w:t>Gestor de Base de Datos:</w:t>
      </w:r>
      <w:r w:rsidRPr="00C72B3E">
        <w:t xml:space="preserve"> Es un conjunto de programas que permiten crear y mantener una base de datos, asegurando su integridad, confidencialidad y seguridad</w:t>
      </w:r>
      <w:r w:rsidR="00C72B3E">
        <w:t>.</w:t>
      </w:r>
    </w:p>
    <w:p w14:paraId="32083DD2" w14:textId="77777777" w:rsidR="00C72B3E" w:rsidRPr="00C72B3E" w:rsidRDefault="00C72B3E"/>
    <w:p w14:paraId="648163C2" w14:textId="3861B679" w:rsidR="00736D3A" w:rsidRPr="00141849" w:rsidRDefault="00736D3A" w:rsidP="00141849">
      <w:pPr>
        <w:pStyle w:val="Ttulo1"/>
        <w:numPr>
          <w:ilvl w:val="0"/>
          <w:numId w:val="10"/>
        </w:numPr>
        <w:rPr>
          <w:sz w:val="24"/>
          <w:szCs w:val="24"/>
        </w:rPr>
      </w:pPr>
      <w:bookmarkStart w:id="23" w:name="_Toc54540138"/>
      <w:r w:rsidRPr="00141849">
        <w:rPr>
          <w:sz w:val="24"/>
          <w:szCs w:val="24"/>
        </w:rPr>
        <w:t>CONCLUSIONES</w:t>
      </w:r>
      <w:bookmarkEnd w:id="23"/>
    </w:p>
    <w:p w14:paraId="0EEABC6A" w14:textId="0FB16A9D" w:rsidR="00736D3A" w:rsidRDefault="00736D3A" w:rsidP="00141849">
      <w:pPr>
        <w:ind w:left="851"/>
      </w:pPr>
      <w:r w:rsidRPr="00C72B3E">
        <w:t xml:space="preserve">En el siguiente informe, detallamos una serie de pasos la realizar un monitoreo de base de datos </w:t>
      </w:r>
      <w:r w:rsidR="00C72B3E" w:rsidRPr="00C72B3E">
        <w:t>mediante un</w:t>
      </w:r>
      <w:r w:rsidRPr="00C72B3E">
        <w:t xml:space="preserve"> auditoria, </w:t>
      </w:r>
      <w:r w:rsidR="00C72B3E" w:rsidRPr="00C72B3E">
        <w:t>y considero es necesaria porque en toda base de datos debe existir controles relacionados, y mostrar la integridad de la información.</w:t>
      </w:r>
    </w:p>
    <w:p w14:paraId="6E235ACE" w14:textId="77777777" w:rsidR="00C72B3E" w:rsidRPr="00C72B3E" w:rsidRDefault="00C72B3E" w:rsidP="00736D3A"/>
    <w:p w14:paraId="1A38E8EB" w14:textId="6409FB44" w:rsidR="00736D3A" w:rsidRPr="00C72B3E" w:rsidRDefault="00736D3A" w:rsidP="00736D3A"/>
    <w:sectPr w:rsidR="00736D3A" w:rsidRPr="00C72B3E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155C3" w14:textId="77777777" w:rsidR="0008103B" w:rsidRDefault="0008103B" w:rsidP="00DA1083">
      <w:pPr>
        <w:spacing w:after="0" w:line="240" w:lineRule="auto"/>
      </w:pPr>
      <w:r>
        <w:separator/>
      </w:r>
    </w:p>
  </w:endnote>
  <w:endnote w:type="continuationSeparator" w:id="0">
    <w:p w14:paraId="5F7EB49E" w14:textId="77777777" w:rsidR="0008103B" w:rsidRDefault="0008103B" w:rsidP="00DA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9272" w14:textId="77777777" w:rsidR="0008103B" w:rsidRDefault="0008103B" w:rsidP="00DA1083">
      <w:pPr>
        <w:spacing w:after="0" w:line="240" w:lineRule="auto"/>
      </w:pPr>
      <w:r>
        <w:separator/>
      </w:r>
    </w:p>
  </w:footnote>
  <w:footnote w:type="continuationSeparator" w:id="0">
    <w:p w14:paraId="4F51CD65" w14:textId="77777777" w:rsidR="0008103B" w:rsidRDefault="0008103B" w:rsidP="00DA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F9407" w14:textId="2590B64A" w:rsidR="00DA1083" w:rsidRPr="00ED7A8E" w:rsidRDefault="00DA1083" w:rsidP="00DA1083">
    <w:pPr>
      <w:autoSpaceDE w:val="0"/>
      <w:autoSpaceDN w:val="0"/>
      <w:adjustRightInd w:val="0"/>
      <w:spacing w:after="0"/>
      <w:jc w:val="center"/>
      <w:rPr>
        <w:rFonts w:ascii="Arial" w:hAnsi="Arial" w:cs="Arial"/>
        <w:b/>
        <w:color w:val="808080" w:themeColor="background1" w:themeShade="80"/>
        <w:sz w:val="32"/>
        <w:szCs w:val="36"/>
      </w:rPr>
    </w:pPr>
  </w:p>
  <w:p w14:paraId="6368E59F" w14:textId="77777777" w:rsidR="00DA1083" w:rsidRDefault="00DA10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3DB2"/>
    <w:multiLevelType w:val="hybridMultilevel"/>
    <w:tmpl w:val="327072E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254"/>
    <w:multiLevelType w:val="hybridMultilevel"/>
    <w:tmpl w:val="5FCCA59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5235"/>
    <w:multiLevelType w:val="multilevel"/>
    <w:tmpl w:val="1D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760"/>
    <w:multiLevelType w:val="hybridMultilevel"/>
    <w:tmpl w:val="CA7A5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5DD0"/>
    <w:multiLevelType w:val="hybridMultilevel"/>
    <w:tmpl w:val="CE369FE8"/>
    <w:lvl w:ilvl="0" w:tplc="24F65FF2">
      <w:start w:val="1"/>
      <w:numFmt w:val="upperRoman"/>
      <w:lvlText w:val="%1."/>
      <w:lvlJc w:val="left"/>
      <w:pPr>
        <w:ind w:left="1003" w:hanging="72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7C5"/>
    <w:multiLevelType w:val="multilevel"/>
    <w:tmpl w:val="07F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834EA"/>
    <w:multiLevelType w:val="hybridMultilevel"/>
    <w:tmpl w:val="76C2761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61D6C"/>
    <w:multiLevelType w:val="hybridMultilevel"/>
    <w:tmpl w:val="DA580ED4"/>
    <w:lvl w:ilvl="0" w:tplc="363E4D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94C1A7C"/>
    <w:multiLevelType w:val="hybridMultilevel"/>
    <w:tmpl w:val="5C64E1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122BE4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B5D57"/>
    <w:multiLevelType w:val="hybridMultilevel"/>
    <w:tmpl w:val="8252F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244D"/>
    <w:multiLevelType w:val="hybridMultilevel"/>
    <w:tmpl w:val="9352449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3F98"/>
    <w:multiLevelType w:val="multilevel"/>
    <w:tmpl w:val="F15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A6D5C"/>
    <w:multiLevelType w:val="hybridMultilevel"/>
    <w:tmpl w:val="444EBA9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865C5"/>
    <w:multiLevelType w:val="hybridMultilevel"/>
    <w:tmpl w:val="FD0083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FE"/>
    <w:rsid w:val="0008103B"/>
    <w:rsid w:val="00141849"/>
    <w:rsid w:val="001A0B92"/>
    <w:rsid w:val="002C7B85"/>
    <w:rsid w:val="002D4F74"/>
    <w:rsid w:val="003076CD"/>
    <w:rsid w:val="0060798D"/>
    <w:rsid w:val="006A79FE"/>
    <w:rsid w:val="00736D3A"/>
    <w:rsid w:val="00B22E44"/>
    <w:rsid w:val="00C72B3E"/>
    <w:rsid w:val="00CE03CC"/>
    <w:rsid w:val="00DA1083"/>
    <w:rsid w:val="00E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27DC3"/>
  <w15:chartTrackingRefBased/>
  <w15:docId w15:val="{E8EBB523-A8FA-4ED2-B5F0-267181A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7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98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0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A1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083"/>
  </w:style>
  <w:style w:type="paragraph" w:styleId="Piedepgina">
    <w:name w:val="footer"/>
    <w:basedOn w:val="Normal"/>
    <w:link w:val="PiedepginaCar"/>
    <w:uiPriority w:val="99"/>
    <w:unhideWhenUsed/>
    <w:rsid w:val="00DA1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083"/>
  </w:style>
  <w:style w:type="paragraph" w:styleId="Prrafodelista">
    <w:name w:val="List Paragraph"/>
    <w:basedOn w:val="Normal"/>
    <w:uiPriority w:val="34"/>
    <w:qFormat/>
    <w:rsid w:val="00DA1083"/>
    <w:pPr>
      <w:ind w:left="720"/>
      <w:contextualSpacing/>
    </w:pPr>
  </w:style>
  <w:style w:type="paragraph" w:styleId="Sinespaciado">
    <w:name w:val="No Spacing"/>
    <w:uiPriority w:val="1"/>
    <w:qFormat/>
    <w:rsid w:val="00DA1083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C72B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72B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2B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2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F0CF-A105-4E86-B208-F47F9772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J Carlos M L</cp:lastModifiedBy>
  <cp:revision>2</cp:revision>
  <dcterms:created xsi:type="dcterms:W3CDTF">2020-10-26T22:44:00Z</dcterms:created>
  <dcterms:modified xsi:type="dcterms:W3CDTF">2020-10-26T22:44:00Z</dcterms:modified>
</cp:coreProperties>
</file>