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2923" w14:textId="77777777" w:rsidR="00C57AF1" w:rsidRPr="00810F6F" w:rsidRDefault="00274883" w:rsidP="00C57AF1">
      <w:pPr>
        <w:pStyle w:val="Default"/>
        <w:jc w:val="right"/>
        <w:rPr>
          <w:rFonts w:asciiTheme="majorHAnsi" w:hAnsiTheme="majorHAnsi"/>
          <w:i/>
          <w:iCs/>
          <w:color w:val="FF0000"/>
          <w:sz w:val="20"/>
          <w:szCs w:val="20"/>
        </w:rPr>
      </w:pPr>
      <w:r w:rsidRPr="00810F6F">
        <w:rPr>
          <w:rFonts w:asciiTheme="majorHAnsi" w:hAnsiTheme="majorHAnsi"/>
          <w:i/>
          <w:iCs/>
          <w:color w:val="FF0000"/>
          <w:sz w:val="20"/>
          <w:szCs w:val="20"/>
        </w:rPr>
        <w:t>Toluca de Lerdo, Estado de México</w:t>
      </w:r>
      <w:r w:rsidR="00C57AF1" w:rsidRPr="00810F6F">
        <w:rPr>
          <w:rFonts w:asciiTheme="majorHAnsi" w:hAnsiTheme="majorHAnsi"/>
          <w:i/>
          <w:iCs/>
          <w:color w:val="FF0000"/>
          <w:sz w:val="20"/>
          <w:szCs w:val="20"/>
        </w:rPr>
        <w:t xml:space="preserve"> a </w:t>
      </w:r>
      <w:r w:rsidRPr="00810F6F">
        <w:rPr>
          <w:rFonts w:asciiTheme="majorHAnsi" w:hAnsiTheme="majorHAnsi"/>
          <w:i/>
          <w:iCs/>
          <w:color w:val="FF0000"/>
          <w:sz w:val="20"/>
          <w:szCs w:val="20"/>
        </w:rPr>
        <w:t>06</w:t>
      </w:r>
      <w:r w:rsidR="00C67EF2" w:rsidRPr="00810F6F">
        <w:rPr>
          <w:rFonts w:asciiTheme="majorHAnsi" w:hAnsiTheme="majorHAnsi"/>
          <w:i/>
          <w:iCs/>
          <w:color w:val="FF0000"/>
          <w:sz w:val="20"/>
          <w:szCs w:val="20"/>
        </w:rPr>
        <w:t xml:space="preserve"> </w:t>
      </w:r>
      <w:r w:rsidR="00C57AF1" w:rsidRPr="00810F6F">
        <w:rPr>
          <w:rFonts w:asciiTheme="majorHAnsi" w:hAnsiTheme="majorHAnsi"/>
          <w:i/>
          <w:iCs/>
          <w:color w:val="FF0000"/>
          <w:sz w:val="20"/>
          <w:szCs w:val="20"/>
        </w:rPr>
        <w:t xml:space="preserve"> de </w:t>
      </w:r>
      <w:r w:rsidRPr="00810F6F">
        <w:rPr>
          <w:rFonts w:asciiTheme="majorHAnsi" w:hAnsiTheme="majorHAnsi"/>
          <w:i/>
          <w:iCs/>
          <w:color w:val="FF0000"/>
          <w:sz w:val="20"/>
          <w:szCs w:val="20"/>
        </w:rPr>
        <w:t xml:space="preserve">julio </w:t>
      </w:r>
      <w:r w:rsidR="00C57AF1" w:rsidRPr="00810F6F">
        <w:rPr>
          <w:rFonts w:asciiTheme="majorHAnsi" w:hAnsiTheme="majorHAnsi"/>
          <w:i/>
          <w:iCs/>
          <w:color w:val="FF0000"/>
          <w:sz w:val="20"/>
          <w:szCs w:val="20"/>
        </w:rPr>
        <w:t>de 20</w:t>
      </w:r>
      <w:r w:rsidRPr="00810F6F">
        <w:rPr>
          <w:rFonts w:asciiTheme="majorHAnsi" w:hAnsiTheme="majorHAnsi"/>
          <w:i/>
          <w:iCs/>
          <w:color w:val="FF0000"/>
          <w:sz w:val="20"/>
          <w:szCs w:val="20"/>
        </w:rPr>
        <w:t>21</w:t>
      </w:r>
      <w:r w:rsidR="00C67EF2" w:rsidRPr="00810F6F">
        <w:rPr>
          <w:rFonts w:asciiTheme="majorHAnsi" w:hAnsiTheme="majorHAnsi"/>
          <w:i/>
          <w:iCs/>
          <w:color w:val="FF0000"/>
          <w:sz w:val="20"/>
          <w:szCs w:val="20"/>
        </w:rPr>
        <w:t>.</w:t>
      </w:r>
    </w:p>
    <w:p w14:paraId="716900C6" w14:textId="77777777" w:rsidR="00C57AF1" w:rsidRPr="00274883" w:rsidRDefault="00C57AF1" w:rsidP="00C57AF1">
      <w:pPr>
        <w:pStyle w:val="Default"/>
        <w:jc w:val="right"/>
        <w:rPr>
          <w:rFonts w:asciiTheme="majorHAnsi" w:hAnsiTheme="majorHAnsi"/>
          <w:i/>
          <w:iCs/>
          <w:color w:val="auto"/>
          <w:sz w:val="20"/>
          <w:szCs w:val="20"/>
        </w:rPr>
      </w:pPr>
    </w:p>
    <w:p w14:paraId="3DDA13FE" w14:textId="77777777" w:rsidR="003F57D9" w:rsidRDefault="003F57D9" w:rsidP="00C67EF2">
      <w:pPr>
        <w:pStyle w:val="Default"/>
        <w:jc w:val="center"/>
        <w:rPr>
          <w:rFonts w:asciiTheme="majorHAnsi" w:hAnsiTheme="majorHAnsi"/>
          <w:b/>
          <w:bCs/>
          <w:sz w:val="20"/>
          <w:szCs w:val="20"/>
        </w:rPr>
      </w:pPr>
    </w:p>
    <w:p w14:paraId="644F9CB2" w14:textId="07009ED5" w:rsidR="00C67EF2" w:rsidRPr="003F57D9" w:rsidRDefault="00C67EF2" w:rsidP="00C67EF2">
      <w:pPr>
        <w:pStyle w:val="Default"/>
        <w:jc w:val="center"/>
        <w:rPr>
          <w:rFonts w:asciiTheme="majorHAnsi" w:hAnsiTheme="majorHAnsi"/>
          <w:b/>
          <w:bCs/>
          <w:sz w:val="22"/>
          <w:szCs w:val="22"/>
        </w:rPr>
      </w:pPr>
      <w:r w:rsidRPr="003F57D9">
        <w:rPr>
          <w:rFonts w:asciiTheme="majorHAnsi" w:hAnsiTheme="majorHAnsi"/>
          <w:b/>
          <w:bCs/>
          <w:sz w:val="22"/>
          <w:szCs w:val="22"/>
        </w:rPr>
        <w:t>POLÍTICA DE PREVENCIÓN DE RIESGOS PSICOSOCIALES</w:t>
      </w:r>
    </w:p>
    <w:p w14:paraId="5D3B40BD" w14:textId="77777777" w:rsidR="0062387C" w:rsidRPr="00274883" w:rsidRDefault="0062387C" w:rsidP="00C67EF2">
      <w:pPr>
        <w:pStyle w:val="Default"/>
        <w:jc w:val="center"/>
        <w:rPr>
          <w:rFonts w:asciiTheme="majorHAnsi" w:hAnsiTheme="majorHAnsi"/>
          <w:i/>
          <w:iCs/>
          <w:color w:val="auto"/>
          <w:sz w:val="20"/>
          <w:szCs w:val="20"/>
        </w:rPr>
      </w:pPr>
    </w:p>
    <w:p w14:paraId="452F77F7" w14:textId="77777777" w:rsidR="00C67EF2" w:rsidRPr="00274883" w:rsidRDefault="00C67EF2" w:rsidP="00C67EF2">
      <w:pPr>
        <w:pStyle w:val="Default"/>
        <w:ind w:firstLine="708"/>
        <w:jc w:val="both"/>
        <w:rPr>
          <w:rFonts w:asciiTheme="majorHAnsi" w:hAnsiTheme="majorHAnsi"/>
          <w:sz w:val="20"/>
          <w:szCs w:val="20"/>
        </w:rPr>
      </w:pPr>
      <w:r w:rsidRPr="00274883">
        <w:rPr>
          <w:rFonts w:asciiTheme="majorHAnsi" w:hAnsiTheme="majorHAnsi"/>
          <w:sz w:val="20"/>
          <w:szCs w:val="20"/>
        </w:rPr>
        <w:t>En este centro de trabajo (</w:t>
      </w:r>
      <w:r w:rsidRPr="00274883">
        <w:rPr>
          <w:rFonts w:asciiTheme="majorHAnsi" w:hAnsiTheme="majorHAnsi"/>
          <w:color w:val="FF0000"/>
          <w:sz w:val="20"/>
          <w:szCs w:val="20"/>
        </w:rPr>
        <w:t>Razón Social</w:t>
      </w:r>
      <w:r w:rsidRPr="00274883">
        <w:rPr>
          <w:rFonts w:asciiTheme="majorHAnsi" w:hAnsiTheme="majorHAnsi"/>
          <w:sz w:val="20"/>
          <w:szCs w:val="20"/>
        </w:rPr>
        <w:t>) en relación con la prevención de los factores de riesgo psicosocial; la prevención de la violencia laboral, y la promoción de un entorno organizacional favorable, se asumen los compromisos siguientes:</w:t>
      </w:r>
    </w:p>
    <w:p w14:paraId="491A0862" w14:textId="77777777" w:rsidR="00C67EF2" w:rsidRPr="00274883" w:rsidRDefault="00C67EF2" w:rsidP="00C67EF2">
      <w:pPr>
        <w:pStyle w:val="Default"/>
        <w:ind w:firstLine="708"/>
        <w:jc w:val="both"/>
        <w:rPr>
          <w:rFonts w:asciiTheme="majorHAnsi" w:hAnsiTheme="majorHAnsi"/>
          <w:sz w:val="20"/>
          <w:szCs w:val="20"/>
        </w:rPr>
      </w:pPr>
    </w:p>
    <w:p w14:paraId="06C086A6" w14:textId="77777777" w:rsidR="00C67EF2" w:rsidRPr="00274883" w:rsidRDefault="00C67EF2" w:rsidP="00C67EF2">
      <w:pPr>
        <w:pStyle w:val="Default"/>
        <w:ind w:firstLine="708"/>
        <w:jc w:val="both"/>
        <w:rPr>
          <w:rFonts w:asciiTheme="majorHAnsi" w:hAnsiTheme="majorHAnsi"/>
          <w:sz w:val="20"/>
          <w:szCs w:val="20"/>
        </w:rPr>
      </w:pPr>
      <w:r w:rsidRPr="00274883">
        <w:rPr>
          <w:rFonts w:asciiTheme="majorHAnsi" w:hAnsiTheme="majorHAnsi"/>
          <w:sz w:val="20"/>
          <w:szCs w:val="20"/>
        </w:rPr>
        <w:t xml:space="preserve">Es obligación de </w:t>
      </w:r>
      <w:r w:rsidR="00810F6F" w:rsidRPr="00810F6F">
        <w:rPr>
          <w:rFonts w:asciiTheme="majorHAnsi" w:hAnsiTheme="majorHAnsi"/>
          <w:color w:val="FF0000"/>
          <w:sz w:val="20"/>
          <w:szCs w:val="20"/>
        </w:rPr>
        <w:t xml:space="preserve">Directores, Gerentes, Jefes, Coordinadores, Supervisores, mandos medios con personal a cargo </w:t>
      </w:r>
      <w:r w:rsidRPr="00810F6F">
        <w:rPr>
          <w:rFonts w:asciiTheme="majorHAnsi" w:hAnsiTheme="majorHAnsi"/>
          <w:color w:val="FF0000"/>
          <w:sz w:val="20"/>
          <w:szCs w:val="20"/>
        </w:rPr>
        <w:t xml:space="preserve"> </w:t>
      </w:r>
      <w:r w:rsidRPr="00274883">
        <w:rPr>
          <w:rFonts w:asciiTheme="majorHAnsi" w:hAnsiTheme="majorHAnsi"/>
          <w:sz w:val="20"/>
          <w:szCs w:val="20"/>
        </w:rPr>
        <w:t>aplicar esta política y predicar con el ejemplo; Los actos de violencia laboral no son tolerados, así como ningún incidente que propicie factores de riesgo psicosocial o acciones en contra del entorno organizacional favorable; Se aplican medidas encaminadas a la prevención de los factores de riesgo psicosocial; la prevención de la violencia laboral, y la promoción de un entorno organizacional favorable, para prevenir sus consecuencias adversas; Se cuenta con un procedimiento de atención justo, que no permite represalias y evita reclamaciones abusivas o carentes de fundamento, y que garantiza la confidencialidad de los casos; Se realizan acciones de sensibilización, programas de información y capacitación; Se divulgan de forma eficaz las políticas de prevención y las medidas de prevención; Todos los trabajadores participan para establecer y poner en práctica esta política en el lugar de trabajo; Se respeta al ejercicio de los derechos del personal para observar sus creencias o prácticas o para satisfacer sus necesidades relacionadas con la raza, sexo, religión, etnia o edad o cualquier otra condición que pueda dar origen a la discriminación, y se crean espacios de participación y consulta, teniendo en cuenta las ideas de los trabajadores y empleados.</w:t>
      </w:r>
    </w:p>
    <w:p w14:paraId="22FA4920" w14:textId="77777777" w:rsidR="00F05469" w:rsidRPr="00274883" w:rsidRDefault="00F05469" w:rsidP="00C67EF2">
      <w:pPr>
        <w:pStyle w:val="Default"/>
        <w:jc w:val="both"/>
        <w:rPr>
          <w:rFonts w:asciiTheme="majorHAnsi" w:hAnsiTheme="majorHAnsi"/>
          <w:color w:val="auto"/>
          <w:sz w:val="20"/>
          <w:szCs w:val="20"/>
        </w:rPr>
      </w:pPr>
    </w:p>
    <w:p w14:paraId="63837873" w14:textId="65F9BE62" w:rsidR="00C57AF1" w:rsidRDefault="00C57AF1" w:rsidP="003F57D9">
      <w:pPr>
        <w:pStyle w:val="Default"/>
        <w:rPr>
          <w:rFonts w:asciiTheme="majorHAnsi" w:hAnsiTheme="majorHAnsi"/>
          <w:color w:val="auto"/>
          <w:sz w:val="20"/>
          <w:szCs w:val="20"/>
        </w:rPr>
      </w:pPr>
      <w:r w:rsidRPr="00274883">
        <w:rPr>
          <w:rFonts w:asciiTheme="majorHAnsi" w:hAnsiTheme="majorHAnsi"/>
          <w:b/>
          <w:color w:val="auto"/>
          <w:sz w:val="20"/>
          <w:szCs w:val="20"/>
        </w:rPr>
        <w:t>Alcance</w:t>
      </w:r>
      <w:r w:rsidR="003F57D9">
        <w:rPr>
          <w:rFonts w:asciiTheme="majorHAnsi" w:hAnsiTheme="majorHAnsi"/>
          <w:b/>
          <w:color w:val="auto"/>
          <w:sz w:val="20"/>
          <w:szCs w:val="20"/>
        </w:rPr>
        <w:t xml:space="preserve">: </w:t>
      </w:r>
      <w:r w:rsidRPr="00810F6F">
        <w:rPr>
          <w:rFonts w:asciiTheme="majorHAnsi" w:hAnsiTheme="majorHAnsi"/>
          <w:color w:val="auto"/>
          <w:sz w:val="20"/>
          <w:szCs w:val="20"/>
        </w:rPr>
        <w:t xml:space="preserve">Esta </w:t>
      </w:r>
      <w:r w:rsidR="00C67EF2" w:rsidRPr="00810F6F">
        <w:rPr>
          <w:rFonts w:asciiTheme="majorHAnsi" w:hAnsiTheme="majorHAnsi"/>
          <w:bCs/>
          <w:color w:val="auto"/>
          <w:sz w:val="20"/>
          <w:szCs w:val="20"/>
        </w:rPr>
        <w:t xml:space="preserve">Política de </w:t>
      </w:r>
      <w:r w:rsidR="007F3680" w:rsidRPr="00810F6F">
        <w:rPr>
          <w:rFonts w:asciiTheme="majorHAnsi" w:hAnsiTheme="majorHAnsi"/>
          <w:bCs/>
          <w:color w:val="auto"/>
          <w:sz w:val="20"/>
          <w:szCs w:val="20"/>
        </w:rPr>
        <w:t>riesgo psicosocial en el trabajo-Identificación, análisis y prevención</w:t>
      </w:r>
      <w:r w:rsidR="007F3680" w:rsidRPr="00810F6F">
        <w:rPr>
          <w:rFonts w:asciiTheme="majorHAnsi" w:hAnsiTheme="majorHAnsi"/>
          <w:b/>
          <w:bCs/>
          <w:color w:val="auto"/>
          <w:sz w:val="20"/>
          <w:szCs w:val="20"/>
        </w:rPr>
        <w:t xml:space="preserve"> </w:t>
      </w:r>
      <w:r w:rsidRPr="00810F6F">
        <w:rPr>
          <w:rFonts w:asciiTheme="majorHAnsi" w:hAnsiTheme="majorHAnsi"/>
          <w:color w:val="auto"/>
          <w:sz w:val="20"/>
          <w:szCs w:val="20"/>
        </w:rPr>
        <w:t>aplica para</w:t>
      </w:r>
      <w:r w:rsidR="0021591D" w:rsidRPr="00810F6F">
        <w:rPr>
          <w:rFonts w:asciiTheme="majorHAnsi" w:hAnsiTheme="majorHAnsi"/>
          <w:color w:val="auto"/>
          <w:sz w:val="20"/>
          <w:szCs w:val="20"/>
        </w:rPr>
        <w:t xml:space="preserve"> todo el personal que labora en las instalaciones del siguiente Centro de T</w:t>
      </w:r>
      <w:r w:rsidRPr="00810F6F">
        <w:rPr>
          <w:rFonts w:asciiTheme="majorHAnsi" w:hAnsiTheme="majorHAnsi"/>
          <w:color w:val="auto"/>
          <w:sz w:val="20"/>
          <w:szCs w:val="20"/>
        </w:rPr>
        <w:t xml:space="preserve">rabajo: </w:t>
      </w:r>
      <w:r w:rsidR="00C67EF2" w:rsidRPr="00810F6F">
        <w:rPr>
          <w:rFonts w:asciiTheme="majorHAnsi" w:hAnsiTheme="majorHAnsi"/>
          <w:color w:val="auto"/>
          <w:sz w:val="20"/>
          <w:szCs w:val="20"/>
        </w:rPr>
        <w:t>(</w:t>
      </w:r>
      <w:r w:rsidR="00C67EF2" w:rsidRPr="00E54509">
        <w:rPr>
          <w:rFonts w:asciiTheme="majorHAnsi" w:hAnsiTheme="majorHAnsi"/>
          <w:color w:val="FF0000"/>
          <w:sz w:val="20"/>
          <w:szCs w:val="20"/>
        </w:rPr>
        <w:t>Razón Social y domicilio del centro de trabajo</w:t>
      </w:r>
      <w:r w:rsidR="00C67EF2" w:rsidRPr="00810F6F">
        <w:rPr>
          <w:rFonts w:asciiTheme="majorHAnsi" w:hAnsiTheme="majorHAnsi"/>
          <w:color w:val="auto"/>
          <w:sz w:val="20"/>
          <w:szCs w:val="20"/>
        </w:rPr>
        <w:t>).</w:t>
      </w:r>
    </w:p>
    <w:p w14:paraId="3909AEE9" w14:textId="4387FD68" w:rsidR="002461AB" w:rsidRDefault="002461AB" w:rsidP="003F57D9">
      <w:pPr>
        <w:pStyle w:val="Default"/>
        <w:rPr>
          <w:rFonts w:asciiTheme="majorHAnsi" w:hAnsiTheme="majorHAnsi"/>
          <w:color w:val="auto"/>
          <w:sz w:val="20"/>
          <w:szCs w:val="20"/>
        </w:rPr>
      </w:pPr>
    </w:p>
    <w:p w14:paraId="2AB5C1E2" w14:textId="77777777" w:rsidR="003B34AF" w:rsidRPr="00274883" w:rsidRDefault="003B34AF" w:rsidP="003B34AF">
      <w:pPr>
        <w:pStyle w:val="Default"/>
        <w:rPr>
          <w:rFonts w:asciiTheme="majorHAnsi" w:hAnsiTheme="majorHAnsi"/>
          <w:b/>
          <w:color w:val="auto"/>
          <w:sz w:val="20"/>
          <w:szCs w:val="20"/>
        </w:rPr>
      </w:pPr>
      <w:r w:rsidRPr="00274883">
        <w:rPr>
          <w:rFonts w:asciiTheme="majorHAnsi" w:hAnsiTheme="majorHAnsi"/>
          <w:b/>
          <w:color w:val="auto"/>
          <w:sz w:val="20"/>
          <w:szCs w:val="20"/>
        </w:rPr>
        <w:t>Responsables de su aplicación y recursos</w:t>
      </w:r>
      <w:r w:rsidR="00274883" w:rsidRPr="00274883">
        <w:rPr>
          <w:rFonts w:asciiTheme="majorHAnsi" w:hAnsiTheme="majorHAnsi"/>
          <w:b/>
          <w:color w:val="auto"/>
          <w:sz w:val="20"/>
          <w:szCs w:val="20"/>
        </w:rPr>
        <w:t>:</w:t>
      </w:r>
    </w:p>
    <w:p w14:paraId="19DBD41E" w14:textId="77777777" w:rsidR="003B34AF" w:rsidRPr="00274883" w:rsidRDefault="003B34AF" w:rsidP="003B34AF">
      <w:pPr>
        <w:autoSpaceDE w:val="0"/>
        <w:autoSpaceDN w:val="0"/>
        <w:adjustRightInd w:val="0"/>
        <w:rPr>
          <w:rFonts w:asciiTheme="majorHAnsi" w:hAnsiTheme="majorHAnsi" w:cs="Arial"/>
          <w:sz w:val="20"/>
          <w:szCs w:val="20"/>
        </w:rPr>
      </w:pPr>
      <w:r w:rsidRPr="00274883">
        <w:rPr>
          <w:rFonts w:asciiTheme="majorHAnsi" w:hAnsiTheme="majorHAnsi" w:cs="Arial"/>
          <w:sz w:val="20"/>
          <w:szCs w:val="20"/>
        </w:rPr>
        <w:t>Los responsables de su aplicación serán:</w:t>
      </w:r>
    </w:p>
    <w:p w14:paraId="216554A6" w14:textId="77777777" w:rsidR="003B34AF" w:rsidRPr="00274883" w:rsidRDefault="003B34AF" w:rsidP="003B34AF">
      <w:pPr>
        <w:autoSpaceDE w:val="0"/>
        <w:autoSpaceDN w:val="0"/>
        <w:adjustRightInd w:val="0"/>
        <w:rPr>
          <w:rFonts w:asciiTheme="majorHAnsi" w:hAnsiTheme="majorHAnsi" w:cs="Arial"/>
          <w:sz w:val="20"/>
          <w:szCs w:val="20"/>
        </w:rPr>
      </w:pPr>
    </w:p>
    <w:p w14:paraId="476D1E4D" w14:textId="77777777" w:rsidR="00274883" w:rsidRPr="003F57D9" w:rsidRDefault="003B34AF" w:rsidP="003B34AF">
      <w:pPr>
        <w:pStyle w:val="Prrafodelista"/>
        <w:numPr>
          <w:ilvl w:val="0"/>
          <w:numId w:val="3"/>
        </w:numPr>
        <w:autoSpaceDE w:val="0"/>
        <w:autoSpaceDN w:val="0"/>
        <w:adjustRightInd w:val="0"/>
        <w:spacing w:after="53"/>
        <w:rPr>
          <w:rFonts w:asciiTheme="majorHAnsi" w:hAnsiTheme="majorHAnsi" w:cs="Arial"/>
          <w:b/>
          <w:bCs/>
          <w:sz w:val="20"/>
          <w:szCs w:val="20"/>
        </w:rPr>
      </w:pPr>
      <w:r w:rsidRPr="003F57D9">
        <w:rPr>
          <w:rFonts w:asciiTheme="majorHAnsi" w:hAnsiTheme="majorHAnsi" w:cs="Arial"/>
          <w:b/>
          <w:bCs/>
          <w:sz w:val="20"/>
          <w:szCs w:val="20"/>
        </w:rPr>
        <w:t>(Nombre), (Cargo dentro del centro de trabajo</w:t>
      </w:r>
      <w:proofErr w:type="gramStart"/>
      <w:r w:rsidRPr="003F57D9">
        <w:rPr>
          <w:rFonts w:asciiTheme="majorHAnsi" w:hAnsiTheme="majorHAnsi" w:cs="Arial"/>
          <w:b/>
          <w:bCs/>
          <w:sz w:val="20"/>
          <w:szCs w:val="20"/>
        </w:rPr>
        <w:t>) ,</w:t>
      </w:r>
      <w:proofErr w:type="gramEnd"/>
      <w:r w:rsidRPr="003F57D9">
        <w:rPr>
          <w:rFonts w:asciiTheme="majorHAnsi" w:hAnsiTheme="majorHAnsi" w:cs="Arial"/>
          <w:b/>
          <w:bCs/>
          <w:sz w:val="20"/>
          <w:szCs w:val="20"/>
        </w:rPr>
        <w:t xml:space="preserve"> destinando los siguientes recursos para su cumplimiento: </w:t>
      </w:r>
    </w:p>
    <w:p w14:paraId="494942B3" w14:textId="01E0FDF3" w:rsidR="00E54509" w:rsidRPr="003F57D9" w:rsidRDefault="00E54509" w:rsidP="00E54509">
      <w:pPr>
        <w:pStyle w:val="Prrafodelista"/>
        <w:numPr>
          <w:ilvl w:val="0"/>
          <w:numId w:val="7"/>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Asignar los recursos financieros para la promoción y difusión de las actividades en materia de prevención de riesgo psicosocial en el trabajo, identificación y análisis.</w:t>
      </w:r>
    </w:p>
    <w:p w14:paraId="1A90B854" w14:textId="77777777" w:rsidR="00E54509" w:rsidRPr="003F57D9" w:rsidRDefault="00E54509" w:rsidP="00E54509">
      <w:pPr>
        <w:pStyle w:val="Prrafodelista"/>
        <w:numPr>
          <w:ilvl w:val="0"/>
          <w:numId w:val="7"/>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 xml:space="preserve">Aprobación de las funciones y responsabilidades de los colaboradores para la operación de la Política de riesgo psicosocial en el trabajo-identificación, análisis y prevención. </w:t>
      </w:r>
    </w:p>
    <w:p w14:paraId="3CFC2630" w14:textId="2F7B01F6" w:rsidR="00E54509" w:rsidRPr="003F57D9" w:rsidRDefault="00E54509" w:rsidP="00E54509">
      <w:pPr>
        <w:pStyle w:val="Prrafodelista"/>
        <w:numPr>
          <w:ilvl w:val="0"/>
          <w:numId w:val="7"/>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Presidir ceremonias o eventos relacionados a prevenir los riesgos psicosociales en el trabajo.</w:t>
      </w:r>
    </w:p>
    <w:p w14:paraId="40303A14" w14:textId="77777777" w:rsidR="00274883" w:rsidRPr="003F57D9" w:rsidRDefault="00274883" w:rsidP="00274883">
      <w:pPr>
        <w:pStyle w:val="Prrafodelista"/>
        <w:autoSpaceDE w:val="0"/>
        <w:autoSpaceDN w:val="0"/>
        <w:adjustRightInd w:val="0"/>
        <w:spacing w:after="53"/>
        <w:rPr>
          <w:rFonts w:asciiTheme="majorHAnsi" w:hAnsiTheme="majorHAnsi" w:cs="Arial"/>
          <w:sz w:val="20"/>
          <w:szCs w:val="20"/>
        </w:rPr>
      </w:pPr>
    </w:p>
    <w:p w14:paraId="1530DD65" w14:textId="77777777" w:rsidR="00274883" w:rsidRPr="003F57D9" w:rsidRDefault="003B34AF" w:rsidP="003B34AF">
      <w:pPr>
        <w:pStyle w:val="Prrafodelista"/>
        <w:numPr>
          <w:ilvl w:val="0"/>
          <w:numId w:val="3"/>
        </w:numPr>
        <w:autoSpaceDE w:val="0"/>
        <w:autoSpaceDN w:val="0"/>
        <w:adjustRightInd w:val="0"/>
        <w:spacing w:after="53"/>
        <w:rPr>
          <w:rFonts w:asciiTheme="majorHAnsi" w:hAnsiTheme="majorHAnsi" w:cs="Arial"/>
          <w:b/>
          <w:bCs/>
          <w:sz w:val="20"/>
          <w:szCs w:val="20"/>
        </w:rPr>
      </w:pPr>
      <w:r w:rsidRPr="003F57D9">
        <w:rPr>
          <w:rFonts w:asciiTheme="majorHAnsi" w:hAnsiTheme="majorHAnsi" w:cs="Arial"/>
          <w:b/>
          <w:bCs/>
          <w:sz w:val="20"/>
          <w:szCs w:val="20"/>
        </w:rPr>
        <w:t xml:space="preserve">(Nombre), (Cargo dentro del centro de trabajo), destinando los siguientes recursos para su cumplimiento: </w:t>
      </w:r>
    </w:p>
    <w:p w14:paraId="06BF2EC6" w14:textId="2ECDF569" w:rsidR="00E54509" w:rsidRPr="003F57D9" w:rsidRDefault="00E54509" w:rsidP="00E54509">
      <w:pPr>
        <w:pStyle w:val="Prrafodelista"/>
        <w:numPr>
          <w:ilvl w:val="0"/>
          <w:numId w:val="8"/>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 xml:space="preserve">Convocar las reuniones. </w:t>
      </w:r>
    </w:p>
    <w:p w14:paraId="6F721E2B" w14:textId="21367C9F" w:rsidR="00E54509" w:rsidRPr="003F57D9" w:rsidRDefault="00E54509" w:rsidP="00E54509">
      <w:pPr>
        <w:pStyle w:val="Prrafodelista"/>
        <w:numPr>
          <w:ilvl w:val="0"/>
          <w:numId w:val="8"/>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 xml:space="preserve">Aprobar las gestiones necesarias para dar cumplimiento a los acuerdos. </w:t>
      </w:r>
    </w:p>
    <w:p w14:paraId="07FC5953" w14:textId="1287BA63" w:rsidR="00E54509" w:rsidRPr="003F57D9" w:rsidRDefault="00E54509" w:rsidP="00E54509">
      <w:pPr>
        <w:pStyle w:val="Prrafodelista"/>
        <w:numPr>
          <w:ilvl w:val="0"/>
          <w:numId w:val="8"/>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Las demás atribuciones y responsabilidades que le confiera el comité de implementación de la Norma.</w:t>
      </w:r>
    </w:p>
    <w:p w14:paraId="0EAA3427" w14:textId="77777777" w:rsidR="00274883" w:rsidRPr="003F57D9" w:rsidRDefault="00274883" w:rsidP="00274883">
      <w:pPr>
        <w:pStyle w:val="Prrafodelista"/>
        <w:autoSpaceDE w:val="0"/>
        <w:autoSpaceDN w:val="0"/>
        <w:adjustRightInd w:val="0"/>
        <w:spacing w:after="53"/>
        <w:rPr>
          <w:rFonts w:asciiTheme="majorHAnsi" w:hAnsiTheme="majorHAnsi" w:cs="Arial"/>
          <w:sz w:val="20"/>
          <w:szCs w:val="20"/>
        </w:rPr>
      </w:pPr>
    </w:p>
    <w:p w14:paraId="329F6215" w14:textId="77777777" w:rsidR="00274883" w:rsidRPr="003F57D9" w:rsidRDefault="003B34AF" w:rsidP="006C48D4">
      <w:pPr>
        <w:pStyle w:val="Prrafodelista"/>
        <w:numPr>
          <w:ilvl w:val="0"/>
          <w:numId w:val="3"/>
        </w:numPr>
        <w:autoSpaceDE w:val="0"/>
        <w:autoSpaceDN w:val="0"/>
        <w:adjustRightInd w:val="0"/>
        <w:spacing w:after="53"/>
        <w:rPr>
          <w:rFonts w:asciiTheme="majorHAnsi" w:hAnsiTheme="majorHAnsi" w:cs="Arial"/>
          <w:b/>
          <w:bCs/>
          <w:sz w:val="20"/>
          <w:szCs w:val="20"/>
        </w:rPr>
      </w:pPr>
      <w:r w:rsidRPr="003F57D9">
        <w:rPr>
          <w:rFonts w:asciiTheme="majorHAnsi" w:hAnsiTheme="majorHAnsi" w:cs="Arial"/>
          <w:b/>
          <w:bCs/>
          <w:sz w:val="20"/>
          <w:szCs w:val="20"/>
        </w:rPr>
        <w:t xml:space="preserve">(Nombre), (Cargo dentro del centro de trabajo), destinando los siguientes recursos para su cumplimiento: </w:t>
      </w:r>
    </w:p>
    <w:p w14:paraId="4E6A7AF9" w14:textId="77777777" w:rsidR="00E54509" w:rsidRPr="003F57D9" w:rsidRDefault="00E54509" w:rsidP="00E54509">
      <w:pPr>
        <w:pStyle w:val="Prrafodelista"/>
        <w:numPr>
          <w:ilvl w:val="0"/>
          <w:numId w:val="9"/>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Asistir a las reuniones con uso de voz.</w:t>
      </w:r>
    </w:p>
    <w:p w14:paraId="65FC7999" w14:textId="77777777" w:rsidR="00E54509" w:rsidRPr="003F57D9" w:rsidRDefault="00E54509" w:rsidP="00E54509">
      <w:pPr>
        <w:pStyle w:val="Prrafodelista"/>
        <w:numPr>
          <w:ilvl w:val="0"/>
          <w:numId w:val="9"/>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Realizar las gestiones necesarias para dar cumplimiento a los acuerdos.</w:t>
      </w:r>
    </w:p>
    <w:p w14:paraId="21D1C5F0" w14:textId="49061E25" w:rsidR="00E54509" w:rsidRPr="003F57D9" w:rsidRDefault="00E54509" w:rsidP="00E54509">
      <w:pPr>
        <w:pStyle w:val="Prrafodelista"/>
        <w:numPr>
          <w:ilvl w:val="0"/>
          <w:numId w:val="9"/>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Resguardar los registros y documentos relacionados con la implementación de la Norma y en cumplimiento a la Política de riesgo psicosocial en el trabajo-identificación, análisis y prevención.</w:t>
      </w:r>
    </w:p>
    <w:p w14:paraId="0FCF3161" w14:textId="77777777" w:rsidR="00E54509" w:rsidRPr="003F57D9" w:rsidRDefault="00E54509" w:rsidP="00E54509">
      <w:pPr>
        <w:pStyle w:val="Prrafodelista"/>
        <w:numPr>
          <w:ilvl w:val="0"/>
          <w:numId w:val="9"/>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Las demás atribuciones y responsabilidades que le confiera el comité de implementación de la Norma.</w:t>
      </w:r>
    </w:p>
    <w:p w14:paraId="27829606" w14:textId="77777777" w:rsidR="00274883" w:rsidRPr="003F57D9" w:rsidRDefault="00274883" w:rsidP="00274883">
      <w:pPr>
        <w:pStyle w:val="Prrafodelista"/>
        <w:autoSpaceDE w:val="0"/>
        <w:autoSpaceDN w:val="0"/>
        <w:adjustRightInd w:val="0"/>
        <w:spacing w:after="53"/>
        <w:rPr>
          <w:rFonts w:asciiTheme="majorHAnsi" w:hAnsiTheme="majorHAnsi" w:cs="Arial"/>
          <w:sz w:val="20"/>
          <w:szCs w:val="20"/>
        </w:rPr>
      </w:pPr>
    </w:p>
    <w:p w14:paraId="57C22837" w14:textId="77777777" w:rsidR="003B34AF" w:rsidRPr="003F57D9" w:rsidRDefault="003B34AF" w:rsidP="006C48D4">
      <w:pPr>
        <w:pStyle w:val="Prrafodelista"/>
        <w:numPr>
          <w:ilvl w:val="0"/>
          <w:numId w:val="3"/>
        </w:numPr>
        <w:autoSpaceDE w:val="0"/>
        <w:autoSpaceDN w:val="0"/>
        <w:adjustRightInd w:val="0"/>
        <w:spacing w:after="53"/>
        <w:rPr>
          <w:rFonts w:asciiTheme="majorHAnsi" w:hAnsiTheme="majorHAnsi" w:cs="Arial"/>
          <w:b/>
          <w:bCs/>
          <w:sz w:val="20"/>
          <w:szCs w:val="20"/>
        </w:rPr>
      </w:pPr>
      <w:r w:rsidRPr="003F57D9">
        <w:rPr>
          <w:rFonts w:asciiTheme="majorHAnsi" w:hAnsiTheme="majorHAnsi" w:cs="Arial"/>
          <w:b/>
          <w:bCs/>
          <w:sz w:val="20"/>
          <w:szCs w:val="20"/>
        </w:rPr>
        <w:t xml:space="preserve">(Nombre), (Cargo dentro del centro de trabajo), destinando los siguientes recursos para su cumplimiento: </w:t>
      </w:r>
    </w:p>
    <w:p w14:paraId="6F2F5CC0" w14:textId="77777777" w:rsidR="00E54509" w:rsidRPr="003F57D9" w:rsidRDefault="00E54509" w:rsidP="00E54509">
      <w:pPr>
        <w:pStyle w:val="Prrafodelista"/>
        <w:numPr>
          <w:ilvl w:val="0"/>
          <w:numId w:val="11"/>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Asistir a las reuniones con uso de voz.</w:t>
      </w:r>
    </w:p>
    <w:p w14:paraId="07062405" w14:textId="77777777" w:rsidR="00E54509" w:rsidRPr="003F57D9" w:rsidRDefault="00E54509" w:rsidP="00E54509">
      <w:pPr>
        <w:pStyle w:val="Prrafodelista"/>
        <w:numPr>
          <w:ilvl w:val="0"/>
          <w:numId w:val="11"/>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Realizar las gestiones necesarias para dar cumplimiento a los acuerdos.</w:t>
      </w:r>
    </w:p>
    <w:p w14:paraId="11A08772" w14:textId="77777777" w:rsidR="00E54509" w:rsidRPr="003F57D9" w:rsidRDefault="00E54509" w:rsidP="00E54509">
      <w:pPr>
        <w:pStyle w:val="Prrafodelista"/>
        <w:numPr>
          <w:ilvl w:val="0"/>
          <w:numId w:val="11"/>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Resguardar los registros y documentos relacionados con la implementación de la Norma y en cumplimiento a la Política de riesgo psicosocial en el trabajo-identificación, análisis y prevención.</w:t>
      </w:r>
    </w:p>
    <w:p w14:paraId="5678D9A9" w14:textId="77777777" w:rsidR="00E54509" w:rsidRPr="003F57D9" w:rsidRDefault="00E54509" w:rsidP="00E54509">
      <w:pPr>
        <w:pStyle w:val="Prrafodelista"/>
        <w:numPr>
          <w:ilvl w:val="0"/>
          <w:numId w:val="11"/>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Las demás atribuciones y responsabilidades que le confiera el comité de implementación de la Norma.</w:t>
      </w:r>
    </w:p>
    <w:p w14:paraId="7618A1C3" w14:textId="77777777" w:rsidR="00E54509" w:rsidRPr="003F57D9" w:rsidRDefault="00E54509" w:rsidP="00E54509">
      <w:pPr>
        <w:pStyle w:val="Prrafodelista"/>
        <w:numPr>
          <w:ilvl w:val="0"/>
          <w:numId w:val="11"/>
        </w:numPr>
        <w:autoSpaceDE w:val="0"/>
        <w:autoSpaceDN w:val="0"/>
        <w:adjustRightInd w:val="0"/>
        <w:jc w:val="both"/>
        <w:rPr>
          <w:rFonts w:asciiTheme="majorHAnsi" w:hAnsiTheme="majorHAnsi" w:cs="Arial"/>
          <w:sz w:val="20"/>
          <w:szCs w:val="20"/>
        </w:rPr>
      </w:pPr>
      <w:r w:rsidRPr="003F57D9">
        <w:rPr>
          <w:rFonts w:asciiTheme="majorHAnsi" w:hAnsiTheme="majorHAnsi" w:cs="Arial"/>
          <w:sz w:val="20"/>
          <w:szCs w:val="20"/>
        </w:rPr>
        <w:t xml:space="preserve">Las demás atribuciones y responsabilidades que le confiera la Dirección. </w:t>
      </w:r>
    </w:p>
    <w:p w14:paraId="4E8D9D1F" w14:textId="77777777" w:rsidR="003B34AF" w:rsidRPr="00274883" w:rsidRDefault="003B34AF" w:rsidP="0062387C">
      <w:pPr>
        <w:pStyle w:val="Default"/>
        <w:jc w:val="both"/>
        <w:rPr>
          <w:rFonts w:asciiTheme="majorHAnsi" w:hAnsiTheme="majorHAnsi"/>
          <w:color w:val="auto"/>
          <w:sz w:val="20"/>
          <w:szCs w:val="20"/>
        </w:rPr>
      </w:pPr>
    </w:p>
    <w:p w14:paraId="2DDBE326" w14:textId="77777777" w:rsidR="003F57D9" w:rsidRDefault="003F57D9" w:rsidP="00C57AF1">
      <w:pPr>
        <w:pStyle w:val="Default"/>
        <w:rPr>
          <w:rFonts w:asciiTheme="majorHAnsi" w:hAnsiTheme="majorHAnsi"/>
          <w:b/>
          <w:color w:val="auto"/>
          <w:sz w:val="20"/>
          <w:szCs w:val="20"/>
        </w:rPr>
      </w:pPr>
    </w:p>
    <w:p w14:paraId="29D1919E" w14:textId="17839445" w:rsidR="00C57AF1" w:rsidRPr="00274883" w:rsidRDefault="00023E38" w:rsidP="00C57AF1">
      <w:pPr>
        <w:pStyle w:val="Default"/>
        <w:rPr>
          <w:rFonts w:asciiTheme="majorHAnsi" w:hAnsiTheme="majorHAnsi"/>
          <w:b/>
          <w:color w:val="auto"/>
          <w:sz w:val="20"/>
          <w:szCs w:val="20"/>
        </w:rPr>
      </w:pPr>
      <w:r w:rsidRPr="00274883">
        <w:rPr>
          <w:rFonts w:asciiTheme="majorHAnsi" w:hAnsiTheme="majorHAnsi"/>
          <w:b/>
          <w:color w:val="auto"/>
          <w:sz w:val="20"/>
          <w:szCs w:val="20"/>
        </w:rPr>
        <w:lastRenderedPageBreak/>
        <w:t>Principios</w:t>
      </w:r>
    </w:p>
    <w:p w14:paraId="67CC2EB1" w14:textId="77777777" w:rsidR="007F3680" w:rsidRPr="00274883" w:rsidRDefault="00C67EF2" w:rsidP="007D44EF">
      <w:pPr>
        <w:jc w:val="both"/>
        <w:rPr>
          <w:rFonts w:asciiTheme="majorHAnsi" w:hAnsiTheme="majorHAnsi" w:cs="Arial"/>
          <w:sz w:val="20"/>
          <w:szCs w:val="20"/>
        </w:rPr>
      </w:pPr>
      <w:r w:rsidRPr="00274883">
        <w:rPr>
          <w:rFonts w:asciiTheme="majorHAnsi" w:hAnsiTheme="majorHAnsi" w:cs="Arial"/>
          <w:sz w:val="20"/>
          <w:szCs w:val="20"/>
        </w:rPr>
        <w:t xml:space="preserve">Por esta razón, </w:t>
      </w:r>
      <w:r w:rsidR="007F3680" w:rsidRPr="00274883">
        <w:rPr>
          <w:rFonts w:asciiTheme="majorHAnsi" w:hAnsiTheme="majorHAnsi" w:cs="Arial"/>
          <w:sz w:val="20"/>
          <w:szCs w:val="20"/>
        </w:rPr>
        <w:t>(</w:t>
      </w:r>
      <w:r w:rsidR="007F3680" w:rsidRPr="00274883">
        <w:rPr>
          <w:rFonts w:asciiTheme="majorHAnsi" w:hAnsiTheme="majorHAnsi" w:cs="Arial"/>
          <w:color w:val="FF0000"/>
          <w:sz w:val="20"/>
          <w:szCs w:val="20"/>
        </w:rPr>
        <w:t>RAZÓN SOCIAL/ EMPRESA</w:t>
      </w:r>
      <w:r w:rsidR="00E051DA" w:rsidRPr="00274883">
        <w:rPr>
          <w:rFonts w:asciiTheme="majorHAnsi" w:hAnsiTheme="majorHAnsi" w:cs="Arial"/>
          <w:sz w:val="20"/>
          <w:szCs w:val="20"/>
        </w:rPr>
        <w:t>),</w:t>
      </w:r>
      <w:r w:rsidR="007F3680" w:rsidRPr="00274883">
        <w:rPr>
          <w:rFonts w:asciiTheme="majorHAnsi" w:hAnsiTheme="majorHAnsi" w:cs="Arial"/>
          <w:sz w:val="20"/>
          <w:szCs w:val="20"/>
        </w:rPr>
        <w:t xml:space="preserve"> considera necesario establecer los principios de actuación</w:t>
      </w:r>
      <w:r w:rsidRPr="00274883">
        <w:rPr>
          <w:rFonts w:asciiTheme="majorHAnsi" w:hAnsiTheme="majorHAnsi" w:cs="Arial"/>
          <w:sz w:val="20"/>
          <w:szCs w:val="20"/>
        </w:rPr>
        <w:t xml:space="preserve">, comprometiéndose a: </w:t>
      </w:r>
    </w:p>
    <w:p w14:paraId="1F282368" w14:textId="77777777" w:rsidR="007F3680" w:rsidRPr="00274883" w:rsidRDefault="007F3680" w:rsidP="007D44EF">
      <w:pPr>
        <w:jc w:val="both"/>
        <w:rPr>
          <w:rFonts w:asciiTheme="majorHAnsi" w:hAnsiTheme="majorHAnsi" w:cs="Arial"/>
          <w:sz w:val="20"/>
          <w:szCs w:val="20"/>
        </w:rPr>
      </w:pPr>
    </w:p>
    <w:p w14:paraId="61E2FDDC" w14:textId="77777777" w:rsidR="003B34AF" w:rsidRPr="00274883" w:rsidRDefault="003B34AF" w:rsidP="007D44EF">
      <w:pPr>
        <w:jc w:val="both"/>
        <w:rPr>
          <w:rFonts w:asciiTheme="majorHAnsi" w:hAnsiTheme="majorHAnsi"/>
          <w:sz w:val="20"/>
          <w:szCs w:val="20"/>
        </w:rPr>
      </w:pPr>
      <w:r w:rsidRPr="00274883">
        <w:rPr>
          <w:rFonts w:asciiTheme="majorHAnsi" w:hAnsiTheme="majorHAnsi"/>
          <w:sz w:val="20"/>
          <w:szCs w:val="20"/>
        </w:rPr>
        <w:t xml:space="preserve">La política se basa en los </w:t>
      </w:r>
      <w:r w:rsidR="00274883" w:rsidRPr="00274883">
        <w:rPr>
          <w:rFonts w:asciiTheme="majorHAnsi" w:hAnsiTheme="majorHAnsi"/>
          <w:sz w:val="20"/>
          <w:szCs w:val="20"/>
        </w:rPr>
        <w:t xml:space="preserve">siguientes </w:t>
      </w:r>
      <w:r w:rsidRPr="00274883">
        <w:rPr>
          <w:rFonts w:asciiTheme="majorHAnsi" w:hAnsiTheme="majorHAnsi"/>
          <w:sz w:val="20"/>
          <w:szCs w:val="20"/>
        </w:rPr>
        <w:t xml:space="preserve">principios </w:t>
      </w:r>
    </w:p>
    <w:p w14:paraId="5C31B9C9" w14:textId="3B9B49CA" w:rsidR="003B34AF" w:rsidRPr="00274883" w:rsidRDefault="003B34AF" w:rsidP="007D44EF">
      <w:pPr>
        <w:jc w:val="both"/>
        <w:rPr>
          <w:rFonts w:asciiTheme="majorHAnsi" w:hAnsiTheme="majorHAnsi"/>
          <w:sz w:val="20"/>
          <w:szCs w:val="20"/>
        </w:rPr>
      </w:pPr>
      <w:r w:rsidRPr="00274883">
        <w:rPr>
          <w:rFonts w:asciiTheme="majorHAnsi" w:hAnsiTheme="majorHAnsi"/>
          <w:sz w:val="20"/>
          <w:szCs w:val="20"/>
        </w:rPr>
        <w:t>1. Para favorecer un entorno organizacional, en el centro de trabajo se:</w:t>
      </w:r>
    </w:p>
    <w:p w14:paraId="7AB13E31" w14:textId="77777777" w:rsidR="003B34AF" w:rsidRPr="00274883" w:rsidRDefault="003B34AF" w:rsidP="00810F6F">
      <w:pPr>
        <w:ind w:left="708"/>
        <w:jc w:val="both"/>
        <w:rPr>
          <w:rFonts w:asciiTheme="majorHAnsi" w:hAnsiTheme="majorHAnsi"/>
          <w:sz w:val="20"/>
          <w:szCs w:val="20"/>
        </w:rPr>
      </w:pPr>
      <w:r w:rsidRPr="00274883">
        <w:rPr>
          <w:rFonts w:asciiTheme="majorHAnsi" w:hAnsiTheme="majorHAnsi"/>
          <w:sz w:val="20"/>
          <w:szCs w:val="20"/>
        </w:rPr>
        <w:t xml:space="preserve">a) </w:t>
      </w:r>
      <w:r w:rsidRPr="00810F6F">
        <w:rPr>
          <w:rFonts w:asciiTheme="majorHAnsi" w:hAnsiTheme="majorHAnsi"/>
          <w:b/>
          <w:sz w:val="20"/>
          <w:szCs w:val="20"/>
        </w:rPr>
        <w:t>Realizan</w:t>
      </w:r>
      <w:r w:rsidRPr="00274883">
        <w:rPr>
          <w:rFonts w:asciiTheme="majorHAnsi" w:hAnsiTheme="majorHAnsi"/>
          <w:sz w:val="20"/>
          <w:szCs w:val="20"/>
        </w:rPr>
        <w:t xml:space="preserve"> reuniones con los trabajadores para que todos tengan la oportunidad de exponer sus dudas, inquietudes, quejas relacionadas con su trabajo;</w:t>
      </w:r>
    </w:p>
    <w:p w14:paraId="7CABC666" w14:textId="77777777" w:rsidR="003B34AF" w:rsidRPr="00274883" w:rsidRDefault="00810F6F" w:rsidP="00810F6F">
      <w:pPr>
        <w:ind w:left="708"/>
        <w:jc w:val="both"/>
        <w:rPr>
          <w:rFonts w:asciiTheme="majorHAnsi" w:hAnsiTheme="majorHAnsi"/>
          <w:sz w:val="20"/>
          <w:szCs w:val="20"/>
        </w:rPr>
      </w:pPr>
      <w:r>
        <w:rPr>
          <w:rFonts w:asciiTheme="majorHAnsi" w:hAnsiTheme="majorHAnsi"/>
          <w:sz w:val="20"/>
          <w:szCs w:val="20"/>
        </w:rPr>
        <w:t xml:space="preserve">b) </w:t>
      </w:r>
      <w:r w:rsidRPr="00810F6F">
        <w:rPr>
          <w:rFonts w:asciiTheme="majorHAnsi" w:hAnsiTheme="majorHAnsi"/>
          <w:b/>
          <w:sz w:val="20"/>
          <w:szCs w:val="20"/>
        </w:rPr>
        <w:t>Mantienen</w:t>
      </w:r>
      <w:r w:rsidR="003B34AF" w:rsidRPr="00274883">
        <w:rPr>
          <w:rFonts w:asciiTheme="majorHAnsi" w:hAnsiTheme="majorHAnsi"/>
          <w:sz w:val="20"/>
          <w:szCs w:val="20"/>
        </w:rPr>
        <w:t xml:space="preserve"> limpias las áreas de trabajo; así como las áreas comunes: comedor, baños, sanitarios, accesos; </w:t>
      </w:r>
    </w:p>
    <w:p w14:paraId="64E726C5" w14:textId="77777777" w:rsidR="003B34AF" w:rsidRPr="00274883" w:rsidRDefault="003B34AF" w:rsidP="00810F6F">
      <w:pPr>
        <w:ind w:left="708"/>
        <w:jc w:val="both"/>
        <w:rPr>
          <w:rFonts w:asciiTheme="majorHAnsi" w:hAnsiTheme="majorHAnsi"/>
          <w:sz w:val="20"/>
          <w:szCs w:val="20"/>
        </w:rPr>
      </w:pPr>
      <w:r w:rsidRPr="00274883">
        <w:rPr>
          <w:rFonts w:asciiTheme="majorHAnsi" w:hAnsiTheme="majorHAnsi"/>
          <w:sz w:val="20"/>
          <w:szCs w:val="20"/>
        </w:rPr>
        <w:t xml:space="preserve">c) </w:t>
      </w:r>
      <w:r w:rsidRPr="00810F6F">
        <w:rPr>
          <w:rFonts w:asciiTheme="majorHAnsi" w:hAnsiTheme="majorHAnsi"/>
          <w:b/>
          <w:sz w:val="20"/>
          <w:szCs w:val="20"/>
        </w:rPr>
        <w:t>Trata</w:t>
      </w:r>
      <w:r w:rsidR="00810F6F">
        <w:rPr>
          <w:rFonts w:asciiTheme="majorHAnsi" w:hAnsiTheme="majorHAnsi"/>
          <w:b/>
          <w:sz w:val="20"/>
          <w:szCs w:val="20"/>
        </w:rPr>
        <w:t>r</w:t>
      </w:r>
      <w:r w:rsidRPr="00810F6F">
        <w:rPr>
          <w:rFonts w:asciiTheme="majorHAnsi" w:hAnsiTheme="majorHAnsi"/>
          <w:b/>
          <w:sz w:val="20"/>
          <w:szCs w:val="20"/>
        </w:rPr>
        <w:t xml:space="preserve"> con amabilidad y cortesía</w:t>
      </w:r>
      <w:r w:rsidRPr="00274883">
        <w:rPr>
          <w:rFonts w:asciiTheme="majorHAnsi" w:hAnsiTheme="majorHAnsi"/>
          <w:sz w:val="20"/>
          <w:szCs w:val="20"/>
        </w:rPr>
        <w:t xml:space="preserve"> a </w:t>
      </w:r>
      <w:r w:rsidR="00810F6F">
        <w:rPr>
          <w:rFonts w:asciiTheme="majorHAnsi" w:hAnsiTheme="majorHAnsi"/>
          <w:sz w:val="20"/>
          <w:szCs w:val="20"/>
        </w:rPr>
        <w:t xml:space="preserve">todos </w:t>
      </w:r>
      <w:r w:rsidRPr="00274883">
        <w:rPr>
          <w:rFonts w:asciiTheme="majorHAnsi" w:hAnsiTheme="majorHAnsi"/>
          <w:sz w:val="20"/>
          <w:szCs w:val="20"/>
        </w:rPr>
        <w:t>los</w:t>
      </w:r>
      <w:r w:rsidR="00810F6F">
        <w:rPr>
          <w:rFonts w:asciiTheme="majorHAnsi" w:hAnsiTheme="majorHAnsi"/>
          <w:sz w:val="20"/>
          <w:szCs w:val="20"/>
        </w:rPr>
        <w:t xml:space="preserve"> colaboradores, </w:t>
      </w:r>
      <w:r w:rsidRPr="00274883">
        <w:rPr>
          <w:rFonts w:asciiTheme="majorHAnsi" w:hAnsiTheme="majorHAnsi"/>
          <w:sz w:val="20"/>
          <w:szCs w:val="20"/>
        </w:rPr>
        <w:t>compañeros de trabajo, jefes, subal</w:t>
      </w:r>
      <w:r w:rsidR="00810F6F">
        <w:rPr>
          <w:rFonts w:asciiTheme="majorHAnsi" w:hAnsiTheme="majorHAnsi"/>
          <w:sz w:val="20"/>
          <w:szCs w:val="20"/>
        </w:rPr>
        <w:t>ternos, visitantes, proveedores y</w:t>
      </w:r>
      <w:r w:rsidRPr="00274883">
        <w:rPr>
          <w:rFonts w:asciiTheme="majorHAnsi" w:hAnsiTheme="majorHAnsi"/>
          <w:sz w:val="20"/>
          <w:szCs w:val="20"/>
        </w:rPr>
        <w:t xml:space="preserve"> clientes;</w:t>
      </w:r>
    </w:p>
    <w:p w14:paraId="12C74D2E" w14:textId="77777777" w:rsidR="003B34AF" w:rsidRPr="00274883" w:rsidRDefault="003B34AF" w:rsidP="00810F6F">
      <w:pPr>
        <w:ind w:left="708"/>
        <w:jc w:val="both"/>
        <w:rPr>
          <w:rFonts w:asciiTheme="majorHAnsi" w:hAnsiTheme="majorHAnsi"/>
          <w:sz w:val="20"/>
          <w:szCs w:val="20"/>
        </w:rPr>
      </w:pPr>
      <w:r w:rsidRPr="00274883">
        <w:rPr>
          <w:rFonts w:asciiTheme="majorHAnsi" w:hAnsiTheme="majorHAnsi"/>
          <w:sz w:val="20"/>
          <w:szCs w:val="20"/>
        </w:rPr>
        <w:t xml:space="preserve">d) </w:t>
      </w:r>
      <w:r w:rsidR="00810F6F" w:rsidRPr="00810F6F">
        <w:rPr>
          <w:rFonts w:asciiTheme="majorHAnsi" w:hAnsiTheme="majorHAnsi"/>
          <w:b/>
          <w:sz w:val="20"/>
          <w:szCs w:val="20"/>
        </w:rPr>
        <w:t>Atender</w:t>
      </w:r>
      <w:r w:rsidRPr="00274883">
        <w:rPr>
          <w:rFonts w:asciiTheme="majorHAnsi" w:hAnsiTheme="majorHAnsi"/>
          <w:sz w:val="20"/>
          <w:szCs w:val="20"/>
        </w:rPr>
        <w:t xml:space="preserve"> todos los casos relacionados con burlas, malos tratos, discriminación, etc., y en su caso, se sancionan éstos; </w:t>
      </w:r>
    </w:p>
    <w:p w14:paraId="02E8899F" w14:textId="77777777" w:rsidR="003B34AF" w:rsidRPr="00274883" w:rsidRDefault="003B34AF" w:rsidP="00810F6F">
      <w:pPr>
        <w:ind w:left="708"/>
        <w:jc w:val="both"/>
        <w:rPr>
          <w:rFonts w:asciiTheme="majorHAnsi" w:hAnsiTheme="majorHAnsi"/>
          <w:sz w:val="20"/>
          <w:szCs w:val="20"/>
        </w:rPr>
      </w:pPr>
      <w:r w:rsidRPr="00274883">
        <w:rPr>
          <w:rFonts w:asciiTheme="majorHAnsi" w:hAnsiTheme="majorHAnsi"/>
          <w:sz w:val="20"/>
          <w:szCs w:val="20"/>
        </w:rPr>
        <w:t xml:space="preserve">e) </w:t>
      </w:r>
      <w:r w:rsidRPr="00810F6F">
        <w:rPr>
          <w:rFonts w:asciiTheme="majorHAnsi" w:hAnsiTheme="majorHAnsi"/>
          <w:b/>
          <w:sz w:val="20"/>
          <w:szCs w:val="20"/>
        </w:rPr>
        <w:t>Realiza</w:t>
      </w:r>
      <w:r w:rsidR="00810F6F" w:rsidRPr="00810F6F">
        <w:rPr>
          <w:rFonts w:asciiTheme="majorHAnsi" w:hAnsiTheme="majorHAnsi"/>
          <w:b/>
          <w:sz w:val="20"/>
          <w:szCs w:val="20"/>
        </w:rPr>
        <w:t>r</w:t>
      </w:r>
      <w:r w:rsidR="00810F6F">
        <w:rPr>
          <w:rFonts w:asciiTheme="majorHAnsi" w:hAnsiTheme="majorHAnsi"/>
          <w:sz w:val="20"/>
          <w:szCs w:val="20"/>
        </w:rPr>
        <w:t xml:space="preserve"> </w:t>
      </w:r>
      <w:r w:rsidRPr="00274883">
        <w:rPr>
          <w:rFonts w:asciiTheme="majorHAnsi" w:hAnsiTheme="majorHAnsi"/>
          <w:sz w:val="20"/>
          <w:szCs w:val="20"/>
        </w:rPr>
        <w:t>exámenes médicos al personal de nuevo ingreso para procurar y mantener su salud;</w:t>
      </w:r>
    </w:p>
    <w:p w14:paraId="2DF45D2C" w14:textId="77777777" w:rsidR="003B34AF" w:rsidRPr="00274883" w:rsidRDefault="00810F6F" w:rsidP="00810F6F">
      <w:pPr>
        <w:ind w:left="708"/>
        <w:jc w:val="both"/>
        <w:rPr>
          <w:rFonts w:asciiTheme="majorHAnsi" w:hAnsiTheme="majorHAnsi"/>
          <w:sz w:val="20"/>
          <w:szCs w:val="20"/>
        </w:rPr>
      </w:pPr>
      <w:r>
        <w:rPr>
          <w:rFonts w:asciiTheme="majorHAnsi" w:hAnsiTheme="majorHAnsi"/>
          <w:sz w:val="20"/>
          <w:szCs w:val="20"/>
        </w:rPr>
        <w:t xml:space="preserve">f) </w:t>
      </w:r>
      <w:r w:rsidRPr="00810F6F">
        <w:rPr>
          <w:rFonts w:asciiTheme="majorHAnsi" w:hAnsiTheme="majorHAnsi"/>
          <w:b/>
          <w:sz w:val="20"/>
          <w:szCs w:val="20"/>
        </w:rPr>
        <w:t>Llevar</w:t>
      </w:r>
      <w:r w:rsidR="003B34AF" w:rsidRPr="00274883">
        <w:rPr>
          <w:rFonts w:asciiTheme="majorHAnsi" w:hAnsiTheme="majorHAnsi"/>
          <w:sz w:val="20"/>
          <w:szCs w:val="20"/>
        </w:rPr>
        <w:t xml:space="preserve"> a cabo exámenes psicológicos y/o psicométricos para situar a cada trabajador en el puesto para el cual cuente con capacidades y preparación acordes;</w:t>
      </w:r>
    </w:p>
    <w:p w14:paraId="12A7349C" w14:textId="77777777" w:rsidR="003B34AF" w:rsidRPr="00274883" w:rsidRDefault="00810F6F" w:rsidP="00810F6F">
      <w:pPr>
        <w:ind w:left="708"/>
        <w:jc w:val="both"/>
        <w:rPr>
          <w:rFonts w:asciiTheme="majorHAnsi" w:hAnsiTheme="majorHAnsi"/>
          <w:sz w:val="20"/>
          <w:szCs w:val="20"/>
        </w:rPr>
      </w:pPr>
      <w:r>
        <w:rPr>
          <w:rFonts w:asciiTheme="majorHAnsi" w:hAnsiTheme="majorHAnsi"/>
          <w:sz w:val="20"/>
          <w:szCs w:val="20"/>
        </w:rPr>
        <w:t xml:space="preserve">g) </w:t>
      </w:r>
      <w:r w:rsidRPr="00810F6F">
        <w:rPr>
          <w:rFonts w:asciiTheme="majorHAnsi" w:hAnsiTheme="majorHAnsi"/>
          <w:b/>
          <w:sz w:val="20"/>
          <w:szCs w:val="20"/>
        </w:rPr>
        <w:t>Realizar</w:t>
      </w:r>
      <w:r w:rsidR="003B34AF" w:rsidRPr="00274883">
        <w:rPr>
          <w:rFonts w:asciiTheme="majorHAnsi" w:hAnsiTheme="majorHAnsi"/>
          <w:sz w:val="20"/>
          <w:szCs w:val="20"/>
        </w:rPr>
        <w:t xml:space="preserve"> planes de promoción interna, y</w:t>
      </w:r>
    </w:p>
    <w:p w14:paraId="339A0410" w14:textId="77777777" w:rsidR="003B34AF" w:rsidRPr="00274883" w:rsidRDefault="003B34AF" w:rsidP="00810F6F">
      <w:pPr>
        <w:ind w:left="708"/>
        <w:jc w:val="both"/>
        <w:rPr>
          <w:rFonts w:asciiTheme="majorHAnsi" w:hAnsiTheme="majorHAnsi"/>
          <w:sz w:val="20"/>
          <w:szCs w:val="20"/>
        </w:rPr>
      </w:pPr>
      <w:r w:rsidRPr="00274883">
        <w:rPr>
          <w:rFonts w:asciiTheme="majorHAnsi" w:hAnsiTheme="majorHAnsi"/>
          <w:sz w:val="20"/>
          <w:szCs w:val="20"/>
        </w:rPr>
        <w:t xml:space="preserve">h) </w:t>
      </w:r>
      <w:r w:rsidRPr="00810F6F">
        <w:rPr>
          <w:rFonts w:asciiTheme="majorHAnsi" w:hAnsiTheme="majorHAnsi"/>
          <w:b/>
          <w:sz w:val="20"/>
          <w:szCs w:val="20"/>
        </w:rPr>
        <w:t>Capacita</w:t>
      </w:r>
      <w:r w:rsidRPr="00274883">
        <w:rPr>
          <w:rFonts w:asciiTheme="majorHAnsi" w:hAnsiTheme="majorHAnsi"/>
          <w:sz w:val="20"/>
          <w:szCs w:val="20"/>
        </w:rPr>
        <w:t xml:space="preserve"> a todo el personal para el desempeño de sus funciones, su seguridad y desarrollo. </w:t>
      </w:r>
    </w:p>
    <w:p w14:paraId="653F16F1" w14:textId="77777777" w:rsidR="003F57D9" w:rsidRDefault="003F57D9" w:rsidP="007D44EF">
      <w:pPr>
        <w:jc w:val="both"/>
        <w:rPr>
          <w:rFonts w:asciiTheme="majorHAnsi" w:hAnsiTheme="majorHAnsi"/>
          <w:sz w:val="20"/>
          <w:szCs w:val="20"/>
        </w:rPr>
      </w:pPr>
    </w:p>
    <w:p w14:paraId="369AA6EA" w14:textId="67A5F89A" w:rsidR="003B34AF" w:rsidRPr="00274883" w:rsidRDefault="003B34AF" w:rsidP="003F57D9">
      <w:pPr>
        <w:jc w:val="both"/>
        <w:rPr>
          <w:rFonts w:asciiTheme="majorHAnsi" w:hAnsiTheme="majorHAnsi"/>
          <w:sz w:val="20"/>
          <w:szCs w:val="20"/>
        </w:rPr>
      </w:pPr>
      <w:r w:rsidRPr="00274883">
        <w:rPr>
          <w:rFonts w:asciiTheme="majorHAnsi" w:hAnsiTheme="majorHAnsi"/>
          <w:sz w:val="20"/>
          <w:szCs w:val="20"/>
        </w:rPr>
        <w:t>2. En este centro de trabajo, para promover el sentido de pertenencia de los trabajadores a la organización, se hace hincapié en que todas y todos los trabajadores y empleados son importantes para el centro de trabajo, ya que el mismo no puede funcionar si no se cuenta con personal desde el de la limpieza, pasando por el operativo, administrativo y hasta el directivo.</w:t>
      </w:r>
    </w:p>
    <w:p w14:paraId="66023553" w14:textId="77777777" w:rsidR="00274883" w:rsidRPr="00274883" w:rsidRDefault="00274883" w:rsidP="007D44EF">
      <w:pPr>
        <w:jc w:val="both"/>
        <w:rPr>
          <w:rFonts w:asciiTheme="majorHAnsi" w:hAnsiTheme="majorHAnsi"/>
          <w:sz w:val="20"/>
          <w:szCs w:val="20"/>
        </w:rPr>
      </w:pPr>
    </w:p>
    <w:p w14:paraId="7DC49494" w14:textId="77777777" w:rsidR="003B34AF" w:rsidRPr="00274883" w:rsidRDefault="003B34AF" w:rsidP="007D44EF">
      <w:pPr>
        <w:jc w:val="both"/>
        <w:rPr>
          <w:rFonts w:asciiTheme="majorHAnsi" w:hAnsiTheme="majorHAnsi"/>
          <w:sz w:val="20"/>
          <w:szCs w:val="20"/>
        </w:rPr>
      </w:pPr>
      <w:r w:rsidRPr="00274883">
        <w:rPr>
          <w:rFonts w:asciiTheme="majorHAnsi" w:hAnsiTheme="majorHAnsi"/>
          <w:sz w:val="20"/>
          <w:szCs w:val="20"/>
        </w:rPr>
        <w:t>3. Este centro de trabajo, para lograr la adecuada realización de las tareas encomendadas, imparte a sus trabajadores y empleados la capacitación establecida en la Ley Federal del Trabajo, acorde a las actividades que desempeñan.</w:t>
      </w:r>
    </w:p>
    <w:p w14:paraId="7984F363" w14:textId="77777777" w:rsidR="00274883" w:rsidRPr="00274883" w:rsidRDefault="00274883" w:rsidP="007D44EF">
      <w:pPr>
        <w:jc w:val="both"/>
        <w:rPr>
          <w:rFonts w:asciiTheme="majorHAnsi" w:hAnsiTheme="majorHAnsi"/>
          <w:sz w:val="20"/>
          <w:szCs w:val="20"/>
        </w:rPr>
      </w:pPr>
    </w:p>
    <w:p w14:paraId="7C7A2674" w14:textId="77777777" w:rsidR="003B34AF" w:rsidRPr="00274883" w:rsidRDefault="003B34AF" w:rsidP="007D44EF">
      <w:pPr>
        <w:jc w:val="both"/>
        <w:rPr>
          <w:rFonts w:asciiTheme="majorHAnsi" w:hAnsiTheme="majorHAnsi"/>
          <w:sz w:val="20"/>
          <w:szCs w:val="20"/>
        </w:rPr>
      </w:pPr>
      <w:r w:rsidRPr="00274883">
        <w:rPr>
          <w:rFonts w:asciiTheme="majorHAnsi" w:hAnsiTheme="majorHAnsi"/>
          <w:sz w:val="20"/>
          <w:szCs w:val="20"/>
        </w:rPr>
        <w:t xml:space="preserve">4. En este centro de trabajo, para lograr la definición precisa de responsabilidades para los trabajadores, se difunde y promueve el seguimiento a los manuales de organización y las descripciones de puesto que indican las responsabilidades específicas de cada puesto de trabajo. </w:t>
      </w:r>
    </w:p>
    <w:p w14:paraId="75223C54" w14:textId="77777777" w:rsidR="00274883" w:rsidRPr="00274883" w:rsidRDefault="00274883" w:rsidP="007D44EF">
      <w:pPr>
        <w:jc w:val="both"/>
        <w:rPr>
          <w:rFonts w:asciiTheme="majorHAnsi" w:hAnsiTheme="majorHAnsi"/>
          <w:sz w:val="20"/>
          <w:szCs w:val="20"/>
        </w:rPr>
      </w:pPr>
    </w:p>
    <w:p w14:paraId="3D715D06" w14:textId="77777777" w:rsidR="003B34AF" w:rsidRPr="00274883" w:rsidRDefault="003B34AF" w:rsidP="007D44EF">
      <w:pPr>
        <w:jc w:val="both"/>
        <w:rPr>
          <w:rFonts w:asciiTheme="majorHAnsi" w:hAnsiTheme="majorHAnsi"/>
          <w:sz w:val="20"/>
          <w:szCs w:val="20"/>
        </w:rPr>
      </w:pPr>
      <w:r w:rsidRPr="00274883">
        <w:rPr>
          <w:rFonts w:asciiTheme="majorHAnsi" w:hAnsiTheme="majorHAnsi"/>
          <w:sz w:val="20"/>
          <w:szCs w:val="20"/>
        </w:rPr>
        <w:t xml:space="preserve">5. Para lograr la participación proactiva y comunicación entre sus integrantes, este centro de trabajo publica en tableros anuncios, noticias y avisos de interés para sus trabajadores y empleados relativos a las labores y operaciones de la misma, y éstos, a su vez, pueden publicar en dichos tableros el mismo tipo de anuncios, noticias y avisos. En estos tableros no se incluyen avisos que no están estrictamente relacionados con las labores del centro de trabajo. </w:t>
      </w:r>
    </w:p>
    <w:p w14:paraId="410A886B" w14:textId="77777777" w:rsidR="00274883" w:rsidRPr="00274883" w:rsidRDefault="00274883" w:rsidP="007D44EF">
      <w:pPr>
        <w:jc w:val="both"/>
        <w:rPr>
          <w:rFonts w:asciiTheme="majorHAnsi" w:hAnsiTheme="majorHAnsi"/>
          <w:sz w:val="20"/>
          <w:szCs w:val="20"/>
        </w:rPr>
      </w:pPr>
    </w:p>
    <w:p w14:paraId="4C205786" w14:textId="77777777" w:rsidR="003B34AF" w:rsidRPr="00274883" w:rsidRDefault="003B34AF" w:rsidP="007D44EF">
      <w:pPr>
        <w:jc w:val="both"/>
        <w:rPr>
          <w:rFonts w:asciiTheme="majorHAnsi" w:hAnsiTheme="majorHAnsi"/>
          <w:sz w:val="20"/>
          <w:szCs w:val="20"/>
        </w:rPr>
      </w:pPr>
      <w:r w:rsidRPr="00274883">
        <w:rPr>
          <w:rFonts w:asciiTheme="majorHAnsi" w:hAnsiTheme="majorHAnsi"/>
          <w:sz w:val="20"/>
          <w:szCs w:val="20"/>
        </w:rPr>
        <w:t>6. Para promover un trabajo digno y lograr un entorno organizacional favorable, este centro de trabajo realiza una distribución adecuada de cargas de trabajo, con jornadas de trabajo conforme a la Ley Federal de Trabajo, para tal efecto, define en los manuales de organización y en las descripciones de puesto que se emiten, así como en el Reglamento Interior de Trabajo, en función de la naturaleza especifica de la labor de que se trate.</w:t>
      </w:r>
    </w:p>
    <w:p w14:paraId="0FCA83AD" w14:textId="77777777" w:rsidR="00274883" w:rsidRPr="00274883" w:rsidRDefault="00274883" w:rsidP="007D44EF">
      <w:pPr>
        <w:jc w:val="both"/>
        <w:rPr>
          <w:rFonts w:asciiTheme="majorHAnsi" w:hAnsiTheme="majorHAnsi"/>
          <w:sz w:val="20"/>
          <w:szCs w:val="20"/>
        </w:rPr>
      </w:pPr>
    </w:p>
    <w:p w14:paraId="672A4F13" w14:textId="77777777" w:rsidR="00274883" w:rsidRPr="00274883" w:rsidRDefault="00274883" w:rsidP="007D44EF">
      <w:pPr>
        <w:jc w:val="both"/>
        <w:rPr>
          <w:rFonts w:asciiTheme="majorHAnsi" w:hAnsiTheme="majorHAnsi"/>
          <w:sz w:val="20"/>
          <w:szCs w:val="20"/>
        </w:rPr>
      </w:pPr>
    </w:p>
    <w:p w14:paraId="5D2873D4" w14:textId="77777777" w:rsidR="003B34AF" w:rsidRPr="00274883" w:rsidRDefault="003B34AF" w:rsidP="007D44EF">
      <w:pPr>
        <w:jc w:val="both"/>
        <w:rPr>
          <w:rFonts w:asciiTheme="majorHAnsi" w:hAnsiTheme="majorHAnsi"/>
          <w:sz w:val="20"/>
          <w:szCs w:val="20"/>
        </w:rPr>
      </w:pPr>
      <w:r w:rsidRPr="00274883">
        <w:rPr>
          <w:rFonts w:asciiTheme="majorHAnsi" w:hAnsiTheme="majorHAnsi"/>
          <w:sz w:val="20"/>
          <w:szCs w:val="20"/>
        </w:rPr>
        <w:t>7. Para reconocer el desempeño de los trabajadores en el centro de trabajo, se evalúa por lo menos una vez al año el desempeño de cada uno de sus trabajadores y empleados, lo cual se lleva a cabo personalmente por conducto del supervisor o jefe inmediato del trabajador o empleado de que se trate y los resultados de la misma sirven de base para la determinar el reconocimiento o beneficios a los trabajadores sobresalientes.</w:t>
      </w:r>
    </w:p>
    <w:p w14:paraId="73F06361" w14:textId="77777777" w:rsidR="00274883" w:rsidRPr="00274883" w:rsidRDefault="00274883" w:rsidP="007D44EF">
      <w:pPr>
        <w:jc w:val="both"/>
        <w:rPr>
          <w:rFonts w:asciiTheme="majorHAnsi" w:hAnsiTheme="majorHAnsi"/>
          <w:sz w:val="20"/>
          <w:szCs w:val="20"/>
        </w:rPr>
      </w:pPr>
    </w:p>
    <w:p w14:paraId="6821787F" w14:textId="77777777" w:rsidR="007F3680" w:rsidRPr="00274883" w:rsidRDefault="003B34AF" w:rsidP="007D44EF">
      <w:pPr>
        <w:jc w:val="both"/>
        <w:rPr>
          <w:rFonts w:asciiTheme="majorHAnsi" w:hAnsiTheme="majorHAnsi" w:cs="Arial"/>
          <w:sz w:val="20"/>
          <w:szCs w:val="20"/>
        </w:rPr>
      </w:pPr>
      <w:r w:rsidRPr="00274883">
        <w:rPr>
          <w:rFonts w:asciiTheme="majorHAnsi" w:hAnsiTheme="majorHAnsi"/>
          <w:sz w:val="20"/>
          <w:szCs w:val="20"/>
        </w:rPr>
        <w:t>8. Este centro de trabajo se compromete a vigilar el cumplimiento de las normas dirigidas a prevenir cualquier conducta o comportamiento que implique violencia laboral, a salvaguardar la información que sea recolectada, dar trámite e intervenir, de forma oportuna, en las quejas que se reciban por los medios establecidos.</w:t>
      </w:r>
    </w:p>
    <w:p w14:paraId="68C9FCE7" w14:textId="03CECBAB" w:rsidR="00274883" w:rsidRDefault="00274883" w:rsidP="007D44EF">
      <w:pPr>
        <w:jc w:val="both"/>
        <w:rPr>
          <w:rFonts w:asciiTheme="majorHAnsi" w:hAnsiTheme="majorHAnsi" w:cs="Arial"/>
          <w:sz w:val="20"/>
          <w:szCs w:val="20"/>
        </w:rPr>
      </w:pPr>
    </w:p>
    <w:p w14:paraId="2F68099B" w14:textId="77777777" w:rsidR="003F57D9" w:rsidRPr="00274883" w:rsidRDefault="003F57D9" w:rsidP="007D44EF">
      <w:pPr>
        <w:jc w:val="both"/>
        <w:rPr>
          <w:rFonts w:asciiTheme="majorHAnsi" w:hAnsiTheme="majorHAnsi" w:cs="Arial"/>
          <w:sz w:val="20"/>
          <w:szCs w:val="20"/>
        </w:rPr>
      </w:pPr>
    </w:p>
    <w:p w14:paraId="27F815D1" w14:textId="6F5402EB" w:rsidR="00525DB7" w:rsidRDefault="00525DB7" w:rsidP="007D44EF">
      <w:pPr>
        <w:jc w:val="both"/>
        <w:rPr>
          <w:rFonts w:asciiTheme="majorHAnsi" w:hAnsiTheme="majorHAnsi" w:cs="Arial"/>
          <w:sz w:val="20"/>
          <w:szCs w:val="20"/>
        </w:rPr>
      </w:pPr>
    </w:p>
    <w:p w14:paraId="7369BBFA" w14:textId="77777777" w:rsidR="00525DB7" w:rsidRPr="00274883" w:rsidRDefault="00525DB7" w:rsidP="007D44EF">
      <w:pPr>
        <w:jc w:val="both"/>
        <w:rPr>
          <w:rFonts w:asciiTheme="majorHAnsi" w:hAnsiTheme="majorHAnsi" w:cs="Arial"/>
          <w:sz w:val="20"/>
          <w:szCs w:val="20"/>
        </w:rPr>
      </w:pPr>
    </w:p>
    <w:p w14:paraId="3A5D69D8" w14:textId="10CA0F5F" w:rsidR="004127B3" w:rsidRPr="00274883" w:rsidRDefault="004127B3" w:rsidP="007D44EF">
      <w:pPr>
        <w:jc w:val="both"/>
        <w:rPr>
          <w:rFonts w:asciiTheme="majorHAnsi" w:hAnsiTheme="majorHAnsi" w:cs="Arial"/>
          <w:sz w:val="20"/>
          <w:szCs w:val="20"/>
        </w:rPr>
      </w:pPr>
      <w:r w:rsidRPr="00274883">
        <w:rPr>
          <w:rFonts w:asciiTheme="majorHAnsi" w:hAnsiTheme="majorHAnsi" w:cs="Arial"/>
          <w:sz w:val="20"/>
          <w:szCs w:val="20"/>
        </w:rPr>
        <w:tab/>
      </w:r>
      <w:r w:rsidRPr="00274883">
        <w:rPr>
          <w:rFonts w:asciiTheme="majorHAnsi" w:hAnsiTheme="majorHAnsi" w:cs="Arial"/>
          <w:sz w:val="20"/>
          <w:szCs w:val="20"/>
        </w:rPr>
        <w:tab/>
      </w:r>
      <w:r w:rsidRPr="00274883">
        <w:rPr>
          <w:rFonts w:asciiTheme="majorHAnsi" w:hAnsiTheme="majorHAnsi" w:cs="Arial"/>
          <w:sz w:val="20"/>
          <w:szCs w:val="20"/>
        </w:rPr>
        <w:tab/>
      </w:r>
      <w:r w:rsidR="003F57D9">
        <w:rPr>
          <w:rFonts w:asciiTheme="majorHAnsi" w:hAnsiTheme="majorHAnsi" w:cs="Arial"/>
          <w:sz w:val="20"/>
          <w:szCs w:val="20"/>
        </w:rPr>
        <w:t xml:space="preserve">                  </w:t>
      </w:r>
      <w:r w:rsidRPr="00274883">
        <w:rPr>
          <w:rFonts w:asciiTheme="majorHAnsi" w:hAnsiTheme="majorHAnsi" w:cs="Arial"/>
          <w:sz w:val="20"/>
          <w:szCs w:val="20"/>
        </w:rPr>
        <w:t>_____________________________________________</w:t>
      </w:r>
    </w:p>
    <w:p w14:paraId="2CB25F68" w14:textId="77777777" w:rsidR="004127B3" w:rsidRPr="00274883" w:rsidRDefault="004127B3" w:rsidP="004127B3">
      <w:pPr>
        <w:pStyle w:val="Sinespaciado"/>
        <w:jc w:val="center"/>
        <w:rPr>
          <w:rFonts w:asciiTheme="majorHAnsi" w:hAnsiTheme="majorHAnsi"/>
          <w:sz w:val="20"/>
          <w:szCs w:val="20"/>
        </w:rPr>
      </w:pPr>
      <w:r w:rsidRPr="00274883">
        <w:rPr>
          <w:rFonts w:asciiTheme="majorHAnsi" w:hAnsiTheme="majorHAnsi"/>
          <w:sz w:val="20"/>
          <w:szCs w:val="20"/>
        </w:rPr>
        <w:t>Nombre completo de la máxima autoridad,</w:t>
      </w:r>
    </w:p>
    <w:p w14:paraId="07048BD3" w14:textId="7E7F28FA" w:rsidR="00525DB7" w:rsidRPr="00274883" w:rsidRDefault="00E051DA" w:rsidP="003F57D9">
      <w:pPr>
        <w:pStyle w:val="Sinespaciado"/>
        <w:jc w:val="center"/>
        <w:rPr>
          <w:rFonts w:asciiTheme="majorHAnsi" w:hAnsiTheme="majorHAnsi"/>
          <w:sz w:val="20"/>
          <w:szCs w:val="20"/>
        </w:rPr>
      </w:pPr>
      <w:r w:rsidRPr="00274883">
        <w:rPr>
          <w:rFonts w:asciiTheme="majorHAnsi" w:hAnsiTheme="majorHAnsi"/>
          <w:sz w:val="20"/>
          <w:szCs w:val="20"/>
        </w:rPr>
        <w:t>Alta</w:t>
      </w:r>
      <w:r w:rsidR="004127B3" w:rsidRPr="00274883">
        <w:rPr>
          <w:rFonts w:asciiTheme="majorHAnsi" w:hAnsiTheme="majorHAnsi"/>
          <w:sz w:val="20"/>
          <w:szCs w:val="20"/>
        </w:rPr>
        <w:t xml:space="preserve"> </w:t>
      </w:r>
      <w:r w:rsidR="003F57D9">
        <w:rPr>
          <w:rFonts w:asciiTheme="majorHAnsi" w:hAnsiTheme="majorHAnsi"/>
          <w:sz w:val="20"/>
          <w:szCs w:val="20"/>
        </w:rPr>
        <w:t>D</w:t>
      </w:r>
      <w:r w:rsidR="004127B3" w:rsidRPr="00274883">
        <w:rPr>
          <w:rFonts w:asciiTheme="majorHAnsi" w:hAnsiTheme="majorHAnsi"/>
          <w:sz w:val="20"/>
          <w:szCs w:val="20"/>
        </w:rPr>
        <w:t xml:space="preserve">irección o representante </w:t>
      </w:r>
      <w:proofErr w:type="gramStart"/>
      <w:r w:rsidR="004127B3" w:rsidRPr="00274883">
        <w:rPr>
          <w:rFonts w:asciiTheme="majorHAnsi" w:hAnsiTheme="majorHAnsi"/>
          <w:sz w:val="20"/>
          <w:szCs w:val="20"/>
        </w:rPr>
        <w:t xml:space="preserve">legal </w:t>
      </w:r>
      <w:r w:rsidR="00525DB7" w:rsidRPr="00274883">
        <w:rPr>
          <w:rFonts w:asciiTheme="majorHAnsi" w:hAnsiTheme="majorHAnsi"/>
          <w:sz w:val="20"/>
          <w:szCs w:val="20"/>
        </w:rPr>
        <w:t xml:space="preserve"> </w:t>
      </w:r>
      <w:r w:rsidR="004127B3" w:rsidRPr="00274883">
        <w:rPr>
          <w:rFonts w:asciiTheme="majorHAnsi" w:hAnsiTheme="majorHAnsi"/>
          <w:sz w:val="20"/>
          <w:szCs w:val="20"/>
        </w:rPr>
        <w:t>del</w:t>
      </w:r>
      <w:proofErr w:type="gramEnd"/>
      <w:r w:rsidR="004127B3" w:rsidRPr="00274883">
        <w:rPr>
          <w:rFonts w:asciiTheme="majorHAnsi" w:hAnsiTheme="majorHAnsi"/>
          <w:sz w:val="20"/>
          <w:szCs w:val="20"/>
        </w:rPr>
        <w:t xml:space="preserve"> </w:t>
      </w:r>
      <w:r w:rsidRPr="00274883">
        <w:rPr>
          <w:rFonts w:asciiTheme="majorHAnsi" w:hAnsiTheme="majorHAnsi" w:cs="Arial"/>
          <w:color w:val="FF0000"/>
          <w:sz w:val="20"/>
          <w:szCs w:val="20"/>
        </w:rPr>
        <w:t>RAZÓN SOCIAL</w:t>
      </w:r>
    </w:p>
    <w:sectPr w:rsidR="00525DB7" w:rsidRPr="00274883" w:rsidSect="003F57D9">
      <w:headerReference w:type="even" r:id="rId8"/>
      <w:headerReference w:type="default" r:id="rId9"/>
      <w:footerReference w:type="default" r:id="rId10"/>
      <w:headerReference w:type="first" r:id="rId11"/>
      <w:pgSz w:w="12240" w:h="15840"/>
      <w:pgMar w:top="1135" w:right="900" w:bottom="284"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630D3" w14:textId="77777777" w:rsidR="00D269FE" w:rsidRDefault="00D269FE" w:rsidP="002536BA">
      <w:r>
        <w:separator/>
      </w:r>
    </w:p>
  </w:endnote>
  <w:endnote w:type="continuationSeparator" w:id="0">
    <w:p w14:paraId="1D4FB401" w14:textId="77777777" w:rsidR="00D269FE" w:rsidRDefault="00D269FE" w:rsidP="0025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22D9" w14:textId="77777777" w:rsidR="00881F5F" w:rsidRDefault="00881F5F">
    <w:pPr>
      <w:pStyle w:val="Piedepgina"/>
    </w:pPr>
  </w:p>
  <w:p w14:paraId="130FA27F" w14:textId="77777777" w:rsidR="00881F5F" w:rsidRDefault="00881F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6A3E4" w14:textId="77777777" w:rsidR="00D269FE" w:rsidRDefault="00D269FE" w:rsidP="002536BA">
      <w:r>
        <w:separator/>
      </w:r>
    </w:p>
  </w:footnote>
  <w:footnote w:type="continuationSeparator" w:id="0">
    <w:p w14:paraId="1AAAB250" w14:textId="77777777" w:rsidR="00D269FE" w:rsidRDefault="00D269FE" w:rsidP="002536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BDBB5" w14:textId="77777777" w:rsidR="002536BA" w:rsidRDefault="00C57AF1">
    <w:pPr>
      <w:pStyle w:val="Encabezado"/>
    </w:pPr>
    <w:r>
      <w:rPr>
        <w:noProof/>
        <w:lang w:eastAsia="es-MX"/>
      </w:rPr>
      <mc:AlternateContent>
        <mc:Choice Requires="wps">
          <w:drawing>
            <wp:anchor distT="0" distB="0" distL="114300" distR="114300" simplePos="0" relativeHeight="251662336" behindDoc="1" locked="0" layoutInCell="1" allowOverlap="1" wp14:anchorId="0932E003" wp14:editId="7FC88331">
              <wp:simplePos x="0" y="0"/>
              <wp:positionH relativeFrom="margin">
                <wp:align>center</wp:align>
              </wp:positionH>
              <wp:positionV relativeFrom="margin">
                <wp:align>center</wp:align>
              </wp:positionV>
              <wp:extent cx="0" cy="0"/>
              <wp:effectExtent l="0" t="0" r="0" b="0"/>
              <wp:wrapNone/>
              <wp:docPr id="9" name="Rectá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948FD" id="Rectángulo 9" o:spid="_x0000_s1026" style="position:absolute;margin-left:0;margin-top:0;width:0;height:0;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" filled="f" stroked="f">
              <o:lock v:ext="edit" aspectratio="t"/>
              <w10:wrap anchorx="margin" anchory="margin"/>
            </v:rect>
          </w:pict>
        </mc:Fallback>
      </mc:AlternateContent>
    </w:r>
    <w:r>
      <w:rPr>
        <w:noProof/>
        <w:lang w:eastAsia="es-MX"/>
      </w:rPr>
      <mc:AlternateContent>
        <mc:Choice Requires="wps">
          <w:drawing>
            <wp:anchor distT="0" distB="0" distL="114300" distR="114300" simplePos="0" relativeHeight="251659264" behindDoc="1" locked="0" layoutInCell="1" allowOverlap="1" wp14:anchorId="4A5DE02B" wp14:editId="0E6DA4B8">
              <wp:simplePos x="0" y="0"/>
              <wp:positionH relativeFrom="margin">
                <wp:align>center</wp:align>
              </wp:positionH>
              <wp:positionV relativeFrom="margin">
                <wp:align>center</wp:align>
              </wp:positionV>
              <wp:extent cx="0" cy="0"/>
              <wp:effectExtent l="0" t="0" r="0" b="0"/>
              <wp:wrapNone/>
              <wp:docPr id="8"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6D276" id="Rectángulo 8" o:spid="_x0000_s1026" style="position:absolute;margin-left:0;margin-top:0;width:0;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" filled="f" stroked="f">
              <o:lock v:ext="edit" aspectratio="t"/>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28492" w14:textId="77777777" w:rsidR="002536BA" w:rsidRPr="00C67EF2" w:rsidRDefault="00C57AF1">
    <w:pPr>
      <w:pStyle w:val="Encabezado"/>
      <w:rPr>
        <w:b/>
        <w:color w:val="FF0000"/>
      </w:rPr>
    </w:pPr>
    <w:r w:rsidRPr="00C67EF2">
      <w:rPr>
        <w:b/>
        <w:noProof/>
        <w:color w:val="FF0000"/>
        <w:lang w:eastAsia="es-MX"/>
      </w:rPr>
      <mc:AlternateContent>
        <mc:Choice Requires="wps">
          <w:drawing>
            <wp:anchor distT="0" distB="0" distL="114300" distR="114300" simplePos="0" relativeHeight="251661312" behindDoc="1" locked="0" layoutInCell="1" allowOverlap="1" wp14:anchorId="1F54EB2E" wp14:editId="17CF105E">
              <wp:simplePos x="0" y="0"/>
              <wp:positionH relativeFrom="margin">
                <wp:align>center</wp:align>
              </wp:positionH>
              <wp:positionV relativeFrom="margin">
                <wp:align>center</wp:align>
              </wp:positionV>
              <wp:extent cx="0" cy="0"/>
              <wp:effectExtent l="0" t="0" r="0" b="0"/>
              <wp:wrapNone/>
              <wp:docPr id="7" name="Rectá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F8AF68" id="Rectángulo 7" o:spid="_x0000_s1026" style="position:absolute;margin-left:0;margin-top:0;width:0;height:0;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" filled="f" stroked="f">
              <o:lock v:ext="edit" aspectratio="t"/>
              <w10:wrap anchorx="margin" anchory="margin"/>
            </v:rect>
          </w:pict>
        </mc:Fallback>
      </mc:AlternateContent>
    </w:r>
    <w:r w:rsidRPr="00C67EF2">
      <w:rPr>
        <w:b/>
        <w:noProof/>
        <w:color w:val="FF0000"/>
        <w:lang w:eastAsia="es-MX"/>
      </w:rPr>
      <mc:AlternateContent>
        <mc:Choice Requires="wps">
          <w:drawing>
            <wp:anchor distT="0" distB="0" distL="114300" distR="114300" simplePos="0" relativeHeight="251658240" behindDoc="1" locked="0" layoutInCell="1" allowOverlap="1" wp14:anchorId="7DB392A7" wp14:editId="6D0E0CD2">
              <wp:simplePos x="0" y="0"/>
              <wp:positionH relativeFrom="margin">
                <wp:align>center</wp:align>
              </wp:positionH>
              <wp:positionV relativeFrom="margin">
                <wp:align>center</wp:align>
              </wp:positionV>
              <wp:extent cx="0" cy="0"/>
              <wp:effectExtent l="0" t="0" r="0" b="0"/>
              <wp:wrapNone/>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355DE4" id="Rectángulo 4" o:spid="_x0000_s1026" style="position:absolute;margin-left:0;margin-top:0;width:0;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" filled="f" stroked="f">
              <o:lock v:ext="edit" aspectratio="t"/>
              <w10:wrap anchorx="margin" anchory="margin"/>
            </v:rect>
          </w:pict>
        </mc:Fallback>
      </mc:AlternateContent>
    </w:r>
    <w:r w:rsidR="00C67EF2" w:rsidRPr="00C67EF2">
      <w:rPr>
        <w:b/>
        <w:noProof/>
        <w:color w:val="FF0000"/>
        <w:lang w:eastAsia="es-MX"/>
      </w:rPr>
      <w:t>LOGO EMPRESA</w:t>
    </w:r>
    <w:r w:rsidR="00881F5F" w:rsidRPr="00C67EF2">
      <w:rPr>
        <w:b/>
        <w:color w:val="FF000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D184A" w14:textId="77777777" w:rsidR="002536BA" w:rsidRDefault="00C57AF1">
    <w:pPr>
      <w:pStyle w:val="Encabezado"/>
    </w:pPr>
    <w:r>
      <w:rPr>
        <w:noProof/>
        <w:lang w:eastAsia="es-MX"/>
      </w:rPr>
      <mc:AlternateContent>
        <mc:Choice Requires="wps">
          <w:drawing>
            <wp:anchor distT="0" distB="0" distL="114300" distR="114300" simplePos="0" relativeHeight="251663360" behindDoc="1" locked="0" layoutInCell="1" allowOverlap="1" wp14:anchorId="4F0ED3BE" wp14:editId="06DDF8D1">
              <wp:simplePos x="0" y="0"/>
              <wp:positionH relativeFrom="margin">
                <wp:align>center</wp:align>
              </wp:positionH>
              <wp:positionV relativeFrom="margin">
                <wp:align>center</wp:align>
              </wp:positionV>
              <wp:extent cx="0" cy="0"/>
              <wp:effectExtent l="0" t="0" r="0" b="0"/>
              <wp:wrapNone/>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2C005" id="Rectángulo 3" o:spid="_x0000_s1026" style="position:absolute;margin-left:0;margin-top:0;width:0;height:0;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" filled="f" stroked="f">
              <o:lock v:ext="edit" aspectratio="t"/>
              <w10:wrap anchorx="margin" anchory="margin"/>
            </v:rect>
          </w:pict>
        </mc:Fallback>
      </mc:AlternateContent>
    </w:r>
    <w:r>
      <w:rPr>
        <w:noProof/>
        <w:lang w:eastAsia="es-MX"/>
      </w:rPr>
      <mc:AlternateContent>
        <mc:Choice Requires="wps">
          <w:drawing>
            <wp:anchor distT="0" distB="0" distL="114300" distR="114300" simplePos="0" relativeHeight="251660288" behindDoc="1" locked="0" layoutInCell="1" allowOverlap="1" wp14:anchorId="0C9F26C5" wp14:editId="509F19EC">
              <wp:simplePos x="0" y="0"/>
              <wp:positionH relativeFrom="margin">
                <wp:align>center</wp:align>
              </wp:positionH>
              <wp:positionV relativeFrom="margin">
                <wp:align>center</wp:align>
              </wp:positionV>
              <wp:extent cx="0" cy="0"/>
              <wp:effectExtent l="0" t="0" r="0" b="0"/>
              <wp:wrapNone/>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05B332" id="Rectángulo 2" o:spid="_x0000_s1026" style="position:absolute;margin-left:0;margin-top:0;width:0;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03E79"/>
    <w:multiLevelType w:val="multilevel"/>
    <w:tmpl w:val="F4EEE7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D569D3"/>
    <w:multiLevelType w:val="hybridMultilevel"/>
    <w:tmpl w:val="29BA28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2B22DD1"/>
    <w:multiLevelType w:val="hybridMultilevel"/>
    <w:tmpl w:val="A77E2B32"/>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4A7BEA"/>
    <w:multiLevelType w:val="hybridMultilevel"/>
    <w:tmpl w:val="3A58BCB0"/>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294403"/>
    <w:multiLevelType w:val="hybridMultilevel"/>
    <w:tmpl w:val="E53E23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B9741FF"/>
    <w:multiLevelType w:val="hybridMultilevel"/>
    <w:tmpl w:val="3D4873D4"/>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820287"/>
    <w:multiLevelType w:val="hybridMultilevel"/>
    <w:tmpl w:val="549C4C90"/>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B243D6B"/>
    <w:multiLevelType w:val="hybridMultilevel"/>
    <w:tmpl w:val="32CE67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4474CF4"/>
    <w:multiLevelType w:val="hybridMultilevel"/>
    <w:tmpl w:val="C5947A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01D5875"/>
    <w:multiLevelType w:val="hybridMultilevel"/>
    <w:tmpl w:val="8876A7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9B859FD"/>
    <w:multiLevelType w:val="hybridMultilevel"/>
    <w:tmpl w:val="2E2831A0"/>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19387802">
    <w:abstractNumId w:val="0"/>
  </w:num>
  <w:num w:numId="2" w16cid:durableId="1524395709">
    <w:abstractNumId w:val="9"/>
  </w:num>
  <w:num w:numId="3" w16cid:durableId="301275072">
    <w:abstractNumId w:val="7"/>
  </w:num>
  <w:num w:numId="4" w16cid:durableId="131409945">
    <w:abstractNumId w:val="8"/>
  </w:num>
  <w:num w:numId="5" w16cid:durableId="1586498217">
    <w:abstractNumId w:val="1"/>
  </w:num>
  <w:num w:numId="6" w16cid:durableId="1499614356">
    <w:abstractNumId w:val="4"/>
  </w:num>
  <w:num w:numId="7" w16cid:durableId="2004357230">
    <w:abstractNumId w:val="3"/>
  </w:num>
  <w:num w:numId="8" w16cid:durableId="1972592981">
    <w:abstractNumId w:val="10"/>
  </w:num>
  <w:num w:numId="9" w16cid:durableId="1086073338">
    <w:abstractNumId w:val="5"/>
  </w:num>
  <w:num w:numId="10" w16cid:durableId="1472290457">
    <w:abstractNumId w:val="2"/>
  </w:num>
  <w:num w:numId="11" w16cid:durableId="9601884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6BA"/>
    <w:rsid w:val="0000016A"/>
    <w:rsid w:val="00023E38"/>
    <w:rsid w:val="000860FB"/>
    <w:rsid w:val="000D605B"/>
    <w:rsid w:val="001B34E8"/>
    <w:rsid w:val="0021591D"/>
    <w:rsid w:val="002461AB"/>
    <w:rsid w:val="002536BA"/>
    <w:rsid w:val="00274883"/>
    <w:rsid w:val="00340D34"/>
    <w:rsid w:val="00352D79"/>
    <w:rsid w:val="003539EE"/>
    <w:rsid w:val="0038704E"/>
    <w:rsid w:val="003B34AF"/>
    <w:rsid w:val="003F57D9"/>
    <w:rsid w:val="003F77C1"/>
    <w:rsid w:val="004127B3"/>
    <w:rsid w:val="004F0F31"/>
    <w:rsid w:val="00525DB7"/>
    <w:rsid w:val="005A477F"/>
    <w:rsid w:val="0062387C"/>
    <w:rsid w:val="00672301"/>
    <w:rsid w:val="006922D9"/>
    <w:rsid w:val="006E1D40"/>
    <w:rsid w:val="007937D4"/>
    <w:rsid w:val="007D44EF"/>
    <w:rsid w:val="007F3680"/>
    <w:rsid w:val="00810F6F"/>
    <w:rsid w:val="008816DF"/>
    <w:rsid w:val="00881F5F"/>
    <w:rsid w:val="00A94F7B"/>
    <w:rsid w:val="00AD20DD"/>
    <w:rsid w:val="00B223AF"/>
    <w:rsid w:val="00B46E23"/>
    <w:rsid w:val="00B57A55"/>
    <w:rsid w:val="00B6075E"/>
    <w:rsid w:val="00BA1BA2"/>
    <w:rsid w:val="00C57AF1"/>
    <w:rsid w:val="00C67EF2"/>
    <w:rsid w:val="00C90D6F"/>
    <w:rsid w:val="00CE0C37"/>
    <w:rsid w:val="00D269FE"/>
    <w:rsid w:val="00D30CD3"/>
    <w:rsid w:val="00D44AD1"/>
    <w:rsid w:val="00E051DA"/>
    <w:rsid w:val="00E54509"/>
    <w:rsid w:val="00E75C5E"/>
    <w:rsid w:val="00F05469"/>
    <w:rsid w:val="00F70CFA"/>
    <w:rsid w:val="00F72A3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696F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36BA"/>
    <w:pPr>
      <w:tabs>
        <w:tab w:val="center" w:pos="4419"/>
        <w:tab w:val="right" w:pos="8838"/>
      </w:tabs>
    </w:pPr>
  </w:style>
  <w:style w:type="character" w:customStyle="1" w:styleId="EncabezadoCar">
    <w:name w:val="Encabezado Car"/>
    <w:basedOn w:val="Fuentedeprrafopredeter"/>
    <w:link w:val="Encabezado"/>
    <w:uiPriority w:val="99"/>
    <w:rsid w:val="002536BA"/>
  </w:style>
  <w:style w:type="paragraph" w:styleId="Piedepgina">
    <w:name w:val="footer"/>
    <w:basedOn w:val="Normal"/>
    <w:link w:val="PiedepginaCar"/>
    <w:uiPriority w:val="99"/>
    <w:unhideWhenUsed/>
    <w:rsid w:val="002536BA"/>
    <w:pPr>
      <w:tabs>
        <w:tab w:val="center" w:pos="4419"/>
        <w:tab w:val="right" w:pos="8838"/>
      </w:tabs>
    </w:pPr>
  </w:style>
  <w:style w:type="character" w:customStyle="1" w:styleId="PiedepginaCar">
    <w:name w:val="Pie de página Car"/>
    <w:basedOn w:val="Fuentedeprrafopredeter"/>
    <w:link w:val="Piedepgina"/>
    <w:uiPriority w:val="99"/>
    <w:rsid w:val="002536BA"/>
  </w:style>
  <w:style w:type="paragraph" w:customStyle="1" w:styleId="Default">
    <w:name w:val="Default"/>
    <w:rsid w:val="00C57AF1"/>
    <w:pPr>
      <w:autoSpaceDE w:val="0"/>
      <w:autoSpaceDN w:val="0"/>
      <w:adjustRightInd w:val="0"/>
    </w:pPr>
    <w:rPr>
      <w:rFonts w:ascii="Arial" w:hAnsi="Arial" w:cs="Arial"/>
      <w:color w:val="000000"/>
    </w:rPr>
  </w:style>
  <w:style w:type="paragraph" w:styleId="NormalWeb">
    <w:name w:val="Normal (Web)"/>
    <w:basedOn w:val="Normal"/>
    <w:uiPriority w:val="99"/>
    <w:semiHidden/>
    <w:unhideWhenUsed/>
    <w:rsid w:val="004127B3"/>
    <w:pPr>
      <w:spacing w:before="100" w:beforeAutospacing="1" w:after="100" w:afterAutospacing="1"/>
    </w:pPr>
    <w:rPr>
      <w:rFonts w:ascii="Times New Roman" w:eastAsia="Times New Roman" w:hAnsi="Times New Roman" w:cs="Times New Roman"/>
      <w:lang w:eastAsia="es-MX"/>
    </w:rPr>
  </w:style>
  <w:style w:type="paragraph" w:styleId="Sinespaciado">
    <w:name w:val="No Spacing"/>
    <w:uiPriority w:val="1"/>
    <w:qFormat/>
    <w:rsid w:val="004127B3"/>
  </w:style>
  <w:style w:type="paragraph" w:styleId="Prrafodelista">
    <w:name w:val="List Paragraph"/>
    <w:basedOn w:val="Normal"/>
    <w:uiPriority w:val="34"/>
    <w:qFormat/>
    <w:rsid w:val="00274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60201">
      <w:bodyDiv w:val="1"/>
      <w:marLeft w:val="0"/>
      <w:marRight w:val="0"/>
      <w:marTop w:val="0"/>
      <w:marBottom w:val="0"/>
      <w:divBdr>
        <w:top w:val="none" w:sz="0" w:space="0" w:color="auto"/>
        <w:left w:val="none" w:sz="0" w:space="0" w:color="auto"/>
        <w:bottom w:val="none" w:sz="0" w:space="0" w:color="auto"/>
        <w:right w:val="none" w:sz="0" w:space="0" w:color="auto"/>
      </w:divBdr>
    </w:div>
    <w:div w:id="735056573">
      <w:bodyDiv w:val="1"/>
      <w:marLeft w:val="0"/>
      <w:marRight w:val="0"/>
      <w:marTop w:val="0"/>
      <w:marBottom w:val="0"/>
      <w:divBdr>
        <w:top w:val="none" w:sz="0" w:space="0" w:color="auto"/>
        <w:left w:val="none" w:sz="0" w:space="0" w:color="auto"/>
        <w:bottom w:val="none" w:sz="0" w:space="0" w:color="auto"/>
        <w:right w:val="none" w:sz="0" w:space="0" w:color="auto"/>
      </w:divBdr>
    </w:div>
    <w:div w:id="1868643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3CDF1-1073-4FBD-91F3-80808A3DB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Pages>
  <Words>1214</Words>
  <Characters>6681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Lic. Nicanor Bravo</cp:lastModifiedBy>
  <cp:revision>10</cp:revision>
  <dcterms:created xsi:type="dcterms:W3CDTF">2019-08-04T22:58:00Z</dcterms:created>
  <dcterms:modified xsi:type="dcterms:W3CDTF">2022-06-15T03:14:00Z</dcterms:modified>
</cp:coreProperties>
</file>