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ED17B" w14:textId="77777777" w:rsidR="00D60BF9" w:rsidRPr="00D60BF9" w:rsidRDefault="00D60BF9" w:rsidP="00D60BF9">
      <w:pPr>
        <w:pStyle w:val="Puesto"/>
        <w:jc w:val="center"/>
        <w:rPr>
          <w:rFonts w:ascii="Calibri Light" w:hAnsi="Calibri Light"/>
          <w:b/>
          <w:noProof/>
          <w:sz w:val="36"/>
          <w:szCs w:val="32"/>
          <w:lang w:bidi="es-ES"/>
        </w:rPr>
      </w:pPr>
      <w:bookmarkStart w:id="0" w:name="_Hlk487785372"/>
      <w:bookmarkEnd w:id="0"/>
      <w:r w:rsidRPr="00D60BF9">
        <w:rPr>
          <w:rFonts w:ascii="Calibri Light" w:hAnsi="Calibri Light"/>
          <w:b/>
          <w:noProof/>
          <w:sz w:val="36"/>
          <w:szCs w:val="32"/>
          <w:lang w:bidi="es-ES"/>
        </w:rPr>
        <w:t xml:space="preserve">Programa para la atención de los factores de riesgo psicosocial, propiciar un entorno organizacional </w:t>
      </w:r>
      <w:r w:rsidRPr="00D60BF9">
        <w:rPr>
          <w:rStyle w:val="nfasis"/>
          <w:rFonts w:ascii="Calibri Light" w:hAnsi="Calibri Light"/>
          <w:color w:val="FFFFFF" w:themeColor="background1"/>
          <w:sz w:val="36"/>
          <w:szCs w:val="32"/>
        </w:rPr>
        <w:t>favorable</w:t>
      </w:r>
      <w:r w:rsidRPr="00D60BF9">
        <w:rPr>
          <w:rFonts w:ascii="Calibri Light" w:hAnsi="Calibri Light"/>
          <w:b/>
          <w:noProof/>
          <w:sz w:val="36"/>
          <w:szCs w:val="32"/>
          <w:lang w:bidi="es-ES"/>
        </w:rPr>
        <w:t xml:space="preserve"> y prevenir actos de violencia laboral.</w:t>
      </w:r>
    </w:p>
    <w:p w14:paraId="314ED17C" w14:textId="636473D3" w:rsidR="00D60BF9" w:rsidRPr="00D60BF9" w:rsidRDefault="00D60BF9" w:rsidP="00D60BF9">
      <w:pPr>
        <w:shd w:val="clear" w:color="auto" w:fill="FFFFFF"/>
        <w:spacing w:before="300" w:after="150" w:line="240" w:lineRule="auto"/>
        <w:jc w:val="center"/>
        <w:rPr>
          <w:rFonts w:ascii="Calibri Light" w:eastAsia="Times New Roman" w:hAnsi="Calibri Light" w:cs="Arial"/>
          <w:color w:val="464646"/>
          <w:sz w:val="36"/>
          <w:szCs w:val="27"/>
          <w:lang w:val="es-MX" w:eastAsia="es-MX"/>
        </w:rPr>
      </w:pPr>
      <w:r w:rsidRPr="00993683">
        <w:rPr>
          <w:rFonts w:ascii="Calibri Light" w:eastAsia="Times New Roman" w:hAnsi="Calibri Light" w:cs="Arial"/>
          <w:b/>
          <w:bCs/>
          <w:color w:val="464646"/>
          <w:sz w:val="36"/>
          <w:szCs w:val="27"/>
          <w:lang w:val="es-MX" w:eastAsia="es-MX"/>
        </w:rPr>
        <w:t xml:space="preserve">PROGRAMA </w:t>
      </w:r>
      <w:r w:rsidR="002E11CA">
        <w:rPr>
          <w:rFonts w:ascii="Calibri Light" w:eastAsia="Times New Roman" w:hAnsi="Calibri Light" w:cs="Arial"/>
          <w:b/>
          <w:bCs/>
          <w:color w:val="464646"/>
          <w:sz w:val="52"/>
          <w:szCs w:val="27"/>
          <w:lang w:val="es-MX" w:eastAsia="es-MX"/>
        </w:rPr>
        <w:t>2023-2024</w:t>
      </w:r>
      <w:bookmarkStart w:id="1" w:name="_GoBack"/>
      <w:bookmarkEnd w:id="1"/>
    </w:p>
    <w:p w14:paraId="314ED17D" w14:textId="77777777" w:rsidR="00D60BF9" w:rsidRPr="00993683" w:rsidRDefault="00D60BF9"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1  INTRODUCCIÓN</w:t>
      </w:r>
    </w:p>
    <w:p w14:paraId="314ED17E" w14:textId="77777777" w:rsidR="00D60BF9" w:rsidRPr="00993683" w:rsidRDefault="00D60BF9" w:rsidP="00993683">
      <w:pPr>
        <w:autoSpaceDE w:val="0"/>
        <w:autoSpaceDN w:val="0"/>
        <w:adjustRightInd w:val="0"/>
        <w:spacing w:before="0" w:line="240" w:lineRule="auto"/>
        <w:ind w:firstLine="720"/>
        <w:jc w:val="both"/>
        <w:rPr>
          <w:rFonts w:ascii="Calibri Light" w:hAnsi="Calibri Light"/>
          <w:sz w:val="20"/>
          <w:szCs w:val="20"/>
        </w:rPr>
      </w:pPr>
      <w:r w:rsidRPr="00D60BF9">
        <w:rPr>
          <w:rFonts w:ascii="Calibri Light" w:eastAsia="Times New Roman" w:hAnsi="Calibri Light" w:cs="Arial"/>
          <w:color w:val="464646"/>
          <w:sz w:val="20"/>
          <w:szCs w:val="20"/>
          <w:lang w:val="es-MX" w:eastAsia="es-MX"/>
        </w:rPr>
        <w:t xml:space="preserve">El presente documento </w:t>
      </w:r>
      <w:r w:rsidRPr="00993683">
        <w:rPr>
          <w:rFonts w:ascii="Calibri Light" w:eastAsia="Times New Roman" w:hAnsi="Calibri Light" w:cs="Arial"/>
          <w:color w:val="464646"/>
          <w:sz w:val="20"/>
          <w:szCs w:val="20"/>
          <w:lang w:val="es-MX" w:eastAsia="es-MX"/>
        </w:rPr>
        <w:t xml:space="preserve">establece los elementos para identificar, analizar y prevenir los factores de riesgo psicosocial, </w:t>
      </w:r>
      <w:r w:rsidRPr="00993683">
        <w:rPr>
          <w:rFonts w:ascii="Calibri Light" w:hAnsi="Calibri Light"/>
          <w:sz w:val="20"/>
          <w:szCs w:val="20"/>
        </w:rPr>
        <w:t>en este centro de trabajo (</w:t>
      </w:r>
      <w:r w:rsidRPr="00993683">
        <w:rPr>
          <w:rFonts w:ascii="Calibri Light" w:hAnsi="Calibri Light"/>
          <w:color w:val="FF0000"/>
          <w:sz w:val="20"/>
          <w:szCs w:val="20"/>
        </w:rPr>
        <w:t>Razón Social</w:t>
      </w:r>
      <w:r w:rsidRPr="00993683">
        <w:rPr>
          <w:rFonts w:ascii="Calibri Light" w:hAnsi="Calibri Light"/>
          <w:sz w:val="20"/>
          <w:szCs w:val="20"/>
        </w:rPr>
        <w:t>).</w:t>
      </w:r>
    </w:p>
    <w:p w14:paraId="314ED17F" w14:textId="77777777" w:rsidR="000B7FE4" w:rsidRPr="00993683" w:rsidRDefault="000B7FE4" w:rsidP="00993683">
      <w:pPr>
        <w:autoSpaceDE w:val="0"/>
        <w:autoSpaceDN w:val="0"/>
        <w:adjustRightInd w:val="0"/>
        <w:spacing w:before="0" w:line="240" w:lineRule="auto"/>
        <w:ind w:firstLine="720"/>
        <w:jc w:val="both"/>
        <w:rPr>
          <w:rFonts w:ascii="Calibri Light" w:eastAsia="Times New Roman" w:hAnsi="Calibri Light" w:cs="Arial"/>
          <w:color w:val="464646"/>
          <w:sz w:val="20"/>
          <w:szCs w:val="20"/>
          <w:lang w:eastAsia="es-MX"/>
        </w:rPr>
      </w:pPr>
    </w:p>
    <w:p w14:paraId="314ED180" w14:textId="77777777" w:rsidR="000B7FE4" w:rsidRPr="00993683" w:rsidRDefault="00D60BF9" w:rsidP="00993683">
      <w:pPr>
        <w:autoSpaceDE w:val="0"/>
        <w:autoSpaceDN w:val="0"/>
        <w:adjustRightInd w:val="0"/>
        <w:spacing w:before="0" w:line="240" w:lineRule="auto"/>
        <w:ind w:firstLine="720"/>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Este programa, parte de</w:t>
      </w:r>
      <w:r w:rsidRPr="00993683">
        <w:rPr>
          <w:rFonts w:ascii="Calibri Light" w:eastAsia="Times New Roman" w:hAnsi="Calibri Light" w:cs="Arial"/>
          <w:color w:val="464646"/>
          <w:sz w:val="20"/>
          <w:szCs w:val="20"/>
          <w:lang w:val="es-MX" w:eastAsia="es-MX"/>
        </w:rPr>
        <w:t xml:space="preserve">l compromiso de la empresa por mejorar </w:t>
      </w:r>
      <w:r w:rsidRPr="00D60BF9">
        <w:rPr>
          <w:rFonts w:ascii="Calibri Light" w:eastAsia="Times New Roman" w:hAnsi="Calibri Light" w:cs="Arial"/>
          <w:color w:val="464646"/>
          <w:sz w:val="20"/>
          <w:szCs w:val="20"/>
          <w:lang w:val="es-MX" w:eastAsia="es-MX"/>
        </w:rPr>
        <w:t xml:space="preserve">las condiciones psicosociales </w:t>
      </w:r>
      <w:r w:rsidR="000B7FE4" w:rsidRPr="00993683">
        <w:rPr>
          <w:rFonts w:ascii="Calibri Light" w:eastAsia="Times New Roman" w:hAnsi="Calibri Light" w:cs="Arial"/>
          <w:color w:val="464646"/>
          <w:sz w:val="20"/>
          <w:szCs w:val="20"/>
          <w:lang w:val="es-MX" w:eastAsia="es-MX"/>
        </w:rPr>
        <w:t>para identificar, analizar y prevenir los factores de riesgo psicosocial, así como para promover un entorno organizacional favorable en los centros de trabajo.</w:t>
      </w:r>
    </w:p>
    <w:p w14:paraId="314ED181" w14:textId="77777777" w:rsidR="00D60BF9" w:rsidRPr="00993683" w:rsidRDefault="00D60BF9"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 xml:space="preserve">2 </w:t>
      </w:r>
      <w:r w:rsidR="003C4D25" w:rsidRPr="00993683">
        <w:rPr>
          <w:rFonts w:ascii="Calibri Light" w:hAnsi="Calibri Light"/>
          <w:sz w:val="24"/>
          <w:szCs w:val="20"/>
          <w:lang w:val="es-MX" w:eastAsia="es-MX"/>
        </w:rPr>
        <w:t>ALCANCE</w:t>
      </w:r>
    </w:p>
    <w:p w14:paraId="314ED182" w14:textId="77777777" w:rsidR="000B7FE4" w:rsidRPr="00993683" w:rsidRDefault="000B7FE4" w:rsidP="00993683">
      <w:pPr>
        <w:shd w:val="clear" w:color="auto" w:fill="FFFFFF"/>
        <w:spacing w:before="300" w:after="150" w:line="240" w:lineRule="auto"/>
        <w:ind w:firstLine="720"/>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El alcance de los aspectos considerados en este documento incluye a todos los colaboradores de la organización.</w:t>
      </w:r>
    </w:p>
    <w:p w14:paraId="314ED183" w14:textId="77777777" w:rsidR="00993683" w:rsidRPr="00245C49" w:rsidRDefault="00993683" w:rsidP="00245C49">
      <w:pPr>
        <w:rPr>
          <w:rFonts w:ascii="Calibri Light" w:eastAsia="Times New Roman" w:hAnsi="Calibri Light" w:cs="Arial"/>
          <w:color w:val="464646"/>
          <w:sz w:val="20"/>
          <w:szCs w:val="20"/>
          <w:lang w:val="es-MX" w:eastAsia="es-MX"/>
        </w:rPr>
      </w:pPr>
      <w:r w:rsidRPr="00245C49">
        <w:rPr>
          <w:rFonts w:ascii="Calibri Light" w:eastAsia="Times New Roman" w:hAnsi="Calibri Light" w:cs="Arial"/>
          <w:color w:val="464646"/>
          <w:sz w:val="20"/>
          <w:szCs w:val="20"/>
          <w:lang w:val="es-MX" w:eastAsia="es-MX"/>
        </w:rPr>
        <w:t>Datos de la organización:</w:t>
      </w:r>
    </w:p>
    <w:p w14:paraId="431AB02F" w14:textId="77777777" w:rsidR="00245C49" w:rsidRP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Nombre, denominación o razón social</w:t>
      </w:r>
    </w:p>
    <w:p w14:paraId="71E5DFED" w14:textId="77777777" w:rsidR="00245C49" w:rsidRP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Registro patronal del IMSS</w:t>
      </w:r>
    </w:p>
    <w:p w14:paraId="1ACC73AC" w14:textId="77777777" w:rsidR="00245C49" w:rsidRP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Domicilio</w:t>
      </w:r>
    </w:p>
    <w:p w14:paraId="307E489B" w14:textId="77777777" w:rsidR="00245C49" w:rsidRP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Teléfono</w:t>
      </w:r>
    </w:p>
    <w:p w14:paraId="77B421D8" w14:textId="77777777" w:rsidR="00245C49" w:rsidRP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Correo electrónico</w:t>
      </w:r>
    </w:p>
    <w:p w14:paraId="54835CDE" w14:textId="77777777" w:rsidR="00245C49" w:rsidRP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Rama o actividad económica</w:t>
      </w:r>
    </w:p>
    <w:p w14:paraId="4E8EA529" w14:textId="0B286EF8" w:rsidR="00245C49" w:rsidRDefault="00245C49" w:rsidP="00245C49">
      <w:pPr>
        <w:rPr>
          <w:rFonts w:ascii="Calibri Light" w:eastAsia="Times New Roman" w:hAnsi="Calibri Light" w:cs="Arial"/>
          <w:color w:val="FF0000"/>
          <w:sz w:val="20"/>
          <w:szCs w:val="20"/>
          <w:lang w:val="es-MX" w:eastAsia="es-MX"/>
        </w:rPr>
      </w:pPr>
      <w:r w:rsidRPr="00245C49">
        <w:rPr>
          <w:rFonts w:ascii="Calibri Light" w:eastAsia="Times New Roman" w:hAnsi="Calibri Light" w:cs="Arial"/>
          <w:color w:val="FF0000"/>
          <w:sz w:val="20"/>
          <w:szCs w:val="20"/>
          <w:lang w:val="es-MX" w:eastAsia="es-MX"/>
        </w:rPr>
        <w:t>Fecha de inicio de actividades</w:t>
      </w:r>
    </w:p>
    <w:p w14:paraId="6FFBDE75" w14:textId="77777777" w:rsidR="00245C49" w:rsidRPr="00245C49" w:rsidRDefault="00245C49" w:rsidP="00245C49">
      <w:pPr>
        <w:tabs>
          <w:tab w:val="left" w:pos="720"/>
        </w:tabs>
        <w:rPr>
          <w:rFonts w:ascii="Calibri Light" w:eastAsia="Times New Roman" w:hAnsi="Calibri Light" w:cs="Arial"/>
          <w:color w:val="FF0000"/>
          <w:sz w:val="20"/>
          <w:szCs w:val="20"/>
          <w:lang w:val="es-MX" w:eastAsia="es-MX"/>
        </w:rPr>
      </w:pPr>
      <w:r w:rsidRPr="00245C49">
        <w:rPr>
          <w:rFonts w:ascii="Calibri Light" w:eastAsia="Times New Roman" w:hAnsi="Calibri Light" w:cs="Arial"/>
          <w:b/>
          <w:bCs/>
          <w:color w:val="FF0000"/>
          <w:sz w:val="20"/>
          <w:szCs w:val="20"/>
          <w:lang w:val="es-MX" w:eastAsia="es-MX"/>
        </w:rPr>
        <w:t xml:space="preserve">Listado de establecimientos/sucursales </w:t>
      </w:r>
      <w:r w:rsidRPr="00245C49">
        <w:rPr>
          <w:rFonts w:ascii="Calibri Light" w:eastAsia="Times New Roman" w:hAnsi="Calibri Light" w:cs="Arial"/>
          <w:color w:val="FF0000"/>
          <w:sz w:val="20"/>
          <w:szCs w:val="20"/>
          <w:lang w:val="es-MX" w:eastAsia="es-MX"/>
        </w:rPr>
        <w:t>con domicilio en donde aplica la norma</w:t>
      </w:r>
    </w:p>
    <w:p w14:paraId="314ED188" w14:textId="77777777" w:rsidR="00D60BF9" w:rsidRPr="00993683" w:rsidRDefault="00D60BF9"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3  OBJETIVOS</w:t>
      </w:r>
    </w:p>
    <w:p w14:paraId="314ED189" w14:textId="77777777" w:rsidR="00D60BF9" w:rsidRPr="00D60BF9"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b/>
          <w:bCs/>
          <w:color w:val="464646"/>
          <w:sz w:val="20"/>
          <w:szCs w:val="20"/>
          <w:lang w:val="es-MX" w:eastAsia="es-MX"/>
        </w:rPr>
        <w:t>3.1 OBJETIVO GENERAL</w:t>
      </w:r>
    </w:p>
    <w:p w14:paraId="314ED18A" w14:textId="77777777" w:rsidR="00D60BF9" w:rsidRPr="00D60BF9" w:rsidRDefault="00D60BF9" w:rsidP="00993683">
      <w:pPr>
        <w:shd w:val="clear" w:color="auto" w:fill="FFFFFF"/>
        <w:spacing w:before="300" w:after="150" w:line="240" w:lineRule="auto"/>
        <w:ind w:firstLine="720"/>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Desarrollar actividades para la prevención en los trabajadores de los potenciales efectos sobre la salud causados por la exposición ocupacional a riesgo psicosocial, mediante la identificación, evaluación y/o intervención del factor de riesgo, así como el seguimiento y educación de la población expuesta.</w:t>
      </w:r>
    </w:p>
    <w:p w14:paraId="314ED18B" w14:textId="77777777" w:rsidR="00D60BF9" w:rsidRPr="00993683" w:rsidRDefault="00D60BF9" w:rsidP="00993683">
      <w:pPr>
        <w:shd w:val="clear" w:color="auto" w:fill="FFFFFF"/>
        <w:spacing w:before="300" w:after="150" w:line="240" w:lineRule="auto"/>
        <w:jc w:val="both"/>
        <w:rPr>
          <w:rFonts w:ascii="Calibri Light" w:eastAsia="Times New Roman" w:hAnsi="Calibri Light" w:cs="Arial"/>
          <w:b/>
          <w:color w:val="464646"/>
          <w:sz w:val="20"/>
          <w:szCs w:val="20"/>
          <w:lang w:val="es-MX" w:eastAsia="es-MX"/>
        </w:rPr>
      </w:pPr>
      <w:r w:rsidRPr="00993683">
        <w:rPr>
          <w:rFonts w:ascii="Calibri Light" w:eastAsia="Times New Roman" w:hAnsi="Calibri Light" w:cs="Arial"/>
          <w:b/>
          <w:color w:val="464646"/>
          <w:sz w:val="20"/>
          <w:szCs w:val="20"/>
          <w:lang w:val="es-MX" w:eastAsia="es-MX"/>
        </w:rPr>
        <w:t>3.2 OBJETIVOS ESPECÍFICOS</w:t>
      </w:r>
    </w:p>
    <w:p w14:paraId="314ED18C" w14:textId="77777777" w:rsidR="000B7FE4" w:rsidRPr="00993683" w:rsidRDefault="000B7FE4" w:rsidP="00993683">
      <w:pPr>
        <w:pStyle w:val="Default"/>
        <w:ind w:firstLine="708"/>
        <w:jc w:val="both"/>
        <w:rPr>
          <w:rFonts w:ascii="Calibri Light" w:hAnsi="Calibri Light"/>
          <w:sz w:val="20"/>
          <w:szCs w:val="20"/>
        </w:rPr>
      </w:pPr>
      <w:r w:rsidRPr="00993683">
        <w:rPr>
          <w:rFonts w:ascii="Calibri Light" w:hAnsi="Calibri Light"/>
          <w:sz w:val="20"/>
          <w:szCs w:val="20"/>
        </w:rPr>
        <w:t>El programa contempla la</w:t>
      </w:r>
      <w:r w:rsidRPr="00993683">
        <w:rPr>
          <w:rFonts w:ascii="Calibri Light" w:hAnsi="Calibri Light"/>
          <w:color w:val="FF0000"/>
          <w:sz w:val="20"/>
          <w:szCs w:val="20"/>
        </w:rPr>
        <w:t xml:space="preserve"> </w:t>
      </w:r>
      <w:r w:rsidRPr="00993683">
        <w:rPr>
          <w:rFonts w:ascii="Calibri Light" w:hAnsi="Calibri Light"/>
          <w:sz w:val="20"/>
          <w:szCs w:val="20"/>
        </w:rPr>
        <w:t xml:space="preserve">difusión y el entendimiento de la política, más todas las acciones implementadas en el Gantt que contribuirán a erradicar los actos de violencia laboral, y acciones en contra del entorno organizacional favorable; Se aplicaran procedimientos y medidas encaminadas a la prevención de los factores de riesgo psicosocial; la prevención de la violencia laboral, y la promoción de un entorno organizacional </w:t>
      </w:r>
      <w:r w:rsidRPr="00993683">
        <w:rPr>
          <w:rFonts w:ascii="Calibri Light" w:hAnsi="Calibri Light"/>
          <w:sz w:val="20"/>
          <w:szCs w:val="20"/>
        </w:rPr>
        <w:lastRenderedPageBreak/>
        <w:t>favorable, para prevenir sus consecuencias adversas; nuestros procedimientos de atención son justos, y no permiten represalias y evita reclamaciones abusivas o carentes de fundamento, y garantiza la confidencialidad de los casos; Se implementaran acciones de sensibilización, programas de información y capacitación; Se divulgara de forma eficaz las políticas de prevención y las medidas de prevención a todos los trabajadores. Se respetará siempre el ejercicio de los derechos del personal para observar sus creencias o prácticas o para satisfacer sus necesidades relacionadas con la raza, sexo, religión, etnia o edad o cualquier otra condición que pueda dar origen a la discriminación, y se crearan espacios de participación y consulta, teniendo en cuenta las ideas de los trabajadores y empleados.</w:t>
      </w:r>
    </w:p>
    <w:p w14:paraId="314ED18D" w14:textId="77777777" w:rsidR="00D60BF9" w:rsidRPr="00993683" w:rsidRDefault="00D60BF9"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4 RESPONSABILIDADES</w:t>
      </w:r>
    </w:p>
    <w:p w14:paraId="314ED18E" w14:textId="77777777" w:rsidR="00D60BF9" w:rsidRPr="00993683"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Para el desarrollo de este programa participan los siguientes roles dentro de la organización.</w:t>
      </w:r>
    </w:p>
    <w:p w14:paraId="314ED18F" w14:textId="77777777" w:rsidR="000B7FE4" w:rsidRPr="00993683" w:rsidRDefault="001141B4" w:rsidP="00993683">
      <w:pPr>
        <w:pStyle w:val="Default"/>
        <w:jc w:val="both"/>
        <w:rPr>
          <w:rFonts w:ascii="Calibri Light" w:eastAsia="Times New Roman" w:hAnsi="Calibri Light"/>
          <w:b/>
          <w:bCs/>
          <w:color w:val="464646"/>
          <w:sz w:val="20"/>
          <w:szCs w:val="20"/>
          <w:lang w:eastAsia="es-MX"/>
        </w:rPr>
      </w:pPr>
      <w:r w:rsidRPr="00993683">
        <w:rPr>
          <w:rFonts w:ascii="Calibri Light" w:eastAsia="Times New Roman" w:hAnsi="Calibri Light"/>
          <w:b/>
          <w:bCs/>
          <w:color w:val="464646"/>
          <w:sz w:val="20"/>
          <w:szCs w:val="20"/>
          <w:lang w:eastAsia="es-MX"/>
        </w:rPr>
        <w:t>RESPONSABLES DE SU APLICACIÓN Y RECURSOS:</w:t>
      </w:r>
    </w:p>
    <w:p w14:paraId="314ED190" w14:textId="77777777" w:rsidR="000B7FE4" w:rsidRPr="00993683" w:rsidRDefault="000B7FE4" w:rsidP="00993683">
      <w:pPr>
        <w:autoSpaceDE w:val="0"/>
        <w:autoSpaceDN w:val="0"/>
        <w:adjustRightInd w:val="0"/>
        <w:jc w:val="both"/>
        <w:rPr>
          <w:rFonts w:ascii="Calibri Light" w:hAnsi="Calibri Light" w:cs="Arial"/>
          <w:sz w:val="20"/>
          <w:szCs w:val="20"/>
        </w:rPr>
      </w:pPr>
      <w:r w:rsidRPr="00993683">
        <w:rPr>
          <w:rFonts w:ascii="Calibri Light" w:hAnsi="Calibri Light" w:cs="Arial"/>
          <w:sz w:val="20"/>
          <w:szCs w:val="20"/>
        </w:rPr>
        <w:t>Los responsables de su aplicación serán:</w:t>
      </w:r>
    </w:p>
    <w:p w14:paraId="314ED191" w14:textId="77777777" w:rsidR="000B7FE4" w:rsidRPr="00993683" w:rsidRDefault="000B7FE4" w:rsidP="00993683">
      <w:pPr>
        <w:autoSpaceDE w:val="0"/>
        <w:autoSpaceDN w:val="0"/>
        <w:adjustRightInd w:val="0"/>
        <w:jc w:val="both"/>
        <w:rPr>
          <w:rFonts w:ascii="Calibri Light" w:hAnsi="Calibri Light" w:cs="Arial"/>
          <w:sz w:val="20"/>
          <w:szCs w:val="20"/>
        </w:rPr>
      </w:pPr>
    </w:p>
    <w:p w14:paraId="314ED192" w14:textId="77777777" w:rsidR="000B7FE4" w:rsidRPr="00A304D5" w:rsidRDefault="000B7FE4" w:rsidP="00993683">
      <w:pPr>
        <w:pStyle w:val="Prrafodelista"/>
        <w:numPr>
          <w:ilvl w:val="0"/>
          <w:numId w:val="24"/>
        </w:numPr>
        <w:autoSpaceDE w:val="0"/>
        <w:autoSpaceDN w:val="0"/>
        <w:adjustRightInd w:val="0"/>
        <w:spacing w:before="0" w:after="53" w:line="240" w:lineRule="auto"/>
        <w:jc w:val="both"/>
        <w:rPr>
          <w:rFonts w:ascii="Calibri Light" w:hAnsi="Calibri Light" w:cs="Arial"/>
          <w:color w:val="FF0000"/>
          <w:sz w:val="20"/>
          <w:szCs w:val="20"/>
        </w:rPr>
      </w:pPr>
      <w:r w:rsidRPr="00A304D5">
        <w:rPr>
          <w:rFonts w:ascii="Calibri Light" w:hAnsi="Calibri Light" w:cs="Arial"/>
          <w:color w:val="FF0000"/>
          <w:sz w:val="20"/>
          <w:szCs w:val="20"/>
        </w:rPr>
        <w:t xml:space="preserve">(Nombre), (Cargo dentro del centro de trabajo) , destinando los siguientes recursos para su cumplimiento: </w:t>
      </w:r>
    </w:p>
    <w:p w14:paraId="314ED193" w14:textId="77777777" w:rsidR="000B7FE4" w:rsidRPr="00A304D5" w:rsidRDefault="000B7FE4" w:rsidP="00993683">
      <w:pPr>
        <w:pStyle w:val="Prrafodelista"/>
        <w:autoSpaceDE w:val="0"/>
        <w:autoSpaceDN w:val="0"/>
        <w:adjustRightInd w:val="0"/>
        <w:spacing w:after="53"/>
        <w:jc w:val="both"/>
        <w:rPr>
          <w:rFonts w:ascii="Calibri Light" w:hAnsi="Calibri Light" w:cs="Arial"/>
          <w:color w:val="FF0000"/>
          <w:sz w:val="20"/>
          <w:szCs w:val="20"/>
        </w:rPr>
      </w:pPr>
    </w:p>
    <w:p w14:paraId="314ED194" w14:textId="77777777" w:rsidR="000B7FE4" w:rsidRPr="00A304D5" w:rsidRDefault="000B7FE4" w:rsidP="00993683">
      <w:pPr>
        <w:pStyle w:val="Prrafodelista"/>
        <w:numPr>
          <w:ilvl w:val="0"/>
          <w:numId w:val="24"/>
        </w:numPr>
        <w:autoSpaceDE w:val="0"/>
        <w:autoSpaceDN w:val="0"/>
        <w:adjustRightInd w:val="0"/>
        <w:spacing w:before="0" w:after="53" w:line="240" w:lineRule="auto"/>
        <w:jc w:val="both"/>
        <w:rPr>
          <w:rFonts w:ascii="Calibri Light" w:hAnsi="Calibri Light" w:cs="Arial"/>
          <w:color w:val="FF0000"/>
          <w:sz w:val="20"/>
          <w:szCs w:val="20"/>
        </w:rPr>
      </w:pPr>
      <w:r w:rsidRPr="00A304D5">
        <w:rPr>
          <w:rFonts w:ascii="Calibri Light" w:hAnsi="Calibri Light" w:cs="Arial"/>
          <w:color w:val="FF0000"/>
          <w:sz w:val="20"/>
          <w:szCs w:val="20"/>
        </w:rPr>
        <w:t xml:space="preserve">(Nombre), (Cargo dentro del centro de trabajo), destinando los siguientes recursos para su cumplimiento: </w:t>
      </w:r>
    </w:p>
    <w:p w14:paraId="314ED195" w14:textId="77777777" w:rsidR="000B7FE4" w:rsidRPr="00A304D5" w:rsidRDefault="000B7FE4" w:rsidP="00993683">
      <w:pPr>
        <w:pStyle w:val="Prrafodelista"/>
        <w:autoSpaceDE w:val="0"/>
        <w:autoSpaceDN w:val="0"/>
        <w:adjustRightInd w:val="0"/>
        <w:spacing w:after="53"/>
        <w:jc w:val="both"/>
        <w:rPr>
          <w:rFonts w:ascii="Calibri Light" w:hAnsi="Calibri Light" w:cs="Arial"/>
          <w:color w:val="FF0000"/>
          <w:sz w:val="20"/>
          <w:szCs w:val="20"/>
        </w:rPr>
      </w:pPr>
    </w:p>
    <w:p w14:paraId="314ED196" w14:textId="77777777" w:rsidR="000B7FE4" w:rsidRPr="00A304D5" w:rsidRDefault="000B7FE4" w:rsidP="00993683">
      <w:pPr>
        <w:pStyle w:val="Prrafodelista"/>
        <w:numPr>
          <w:ilvl w:val="0"/>
          <w:numId w:val="24"/>
        </w:numPr>
        <w:autoSpaceDE w:val="0"/>
        <w:autoSpaceDN w:val="0"/>
        <w:adjustRightInd w:val="0"/>
        <w:spacing w:before="0" w:after="53" w:line="240" w:lineRule="auto"/>
        <w:jc w:val="both"/>
        <w:rPr>
          <w:rFonts w:ascii="Calibri Light" w:hAnsi="Calibri Light" w:cs="Arial"/>
          <w:color w:val="FF0000"/>
          <w:sz w:val="20"/>
          <w:szCs w:val="20"/>
        </w:rPr>
      </w:pPr>
      <w:r w:rsidRPr="00A304D5">
        <w:rPr>
          <w:rFonts w:ascii="Calibri Light" w:hAnsi="Calibri Light" w:cs="Arial"/>
          <w:color w:val="FF0000"/>
          <w:sz w:val="20"/>
          <w:szCs w:val="20"/>
        </w:rPr>
        <w:t xml:space="preserve">(Nombre), (Cargo dentro del centro de trabajo), destinando los siguientes recursos para su cumplimiento: </w:t>
      </w:r>
    </w:p>
    <w:p w14:paraId="314ED197" w14:textId="77777777" w:rsidR="000B7FE4" w:rsidRPr="00A304D5" w:rsidRDefault="000B7FE4" w:rsidP="00993683">
      <w:pPr>
        <w:pStyle w:val="Prrafodelista"/>
        <w:autoSpaceDE w:val="0"/>
        <w:autoSpaceDN w:val="0"/>
        <w:adjustRightInd w:val="0"/>
        <w:spacing w:after="53"/>
        <w:jc w:val="both"/>
        <w:rPr>
          <w:rFonts w:ascii="Calibri Light" w:hAnsi="Calibri Light" w:cs="Arial"/>
          <w:color w:val="FF0000"/>
          <w:sz w:val="20"/>
          <w:szCs w:val="20"/>
        </w:rPr>
      </w:pPr>
    </w:p>
    <w:p w14:paraId="314ED198" w14:textId="77777777" w:rsidR="000B7FE4" w:rsidRPr="00A304D5" w:rsidRDefault="000B7FE4" w:rsidP="00993683">
      <w:pPr>
        <w:pStyle w:val="Prrafodelista"/>
        <w:numPr>
          <w:ilvl w:val="0"/>
          <w:numId w:val="24"/>
        </w:numPr>
        <w:autoSpaceDE w:val="0"/>
        <w:autoSpaceDN w:val="0"/>
        <w:adjustRightInd w:val="0"/>
        <w:spacing w:before="0" w:after="53" w:line="240" w:lineRule="auto"/>
        <w:jc w:val="both"/>
        <w:rPr>
          <w:rFonts w:ascii="Calibri Light" w:hAnsi="Calibri Light" w:cs="Arial"/>
          <w:color w:val="FF0000"/>
          <w:sz w:val="20"/>
          <w:szCs w:val="20"/>
        </w:rPr>
      </w:pPr>
      <w:r w:rsidRPr="00A304D5">
        <w:rPr>
          <w:rFonts w:ascii="Calibri Light" w:hAnsi="Calibri Light" w:cs="Arial"/>
          <w:color w:val="FF0000"/>
          <w:sz w:val="20"/>
          <w:szCs w:val="20"/>
        </w:rPr>
        <w:t xml:space="preserve">(Nombre), (Cargo dentro del centro de trabajo), destinando los siguientes recursos para su cumplimiento: </w:t>
      </w:r>
    </w:p>
    <w:p w14:paraId="314ED199" w14:textId="77777777" w:rsidR="00D60BF9" w:rsidRPr="00993683" w:rsidRDefault="00D60BF9"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5 DURACIÓN DEL PROGRAMA</w:t>
      </w:r>
    </w:p>
    <w:p w14:paraId="314ED19A" w14:textId="77777777" w:rsidR="00D60BF9" w:rsidRPr="00D60BF9" w:rsidRDefault="00D60BF9" w:rsidP="00993683">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D60BF9">
        <w:rPr>
          <w:rFonts w:ascii="Calibri Light" w:eastAsia="Times New Roman" w:hAnsi="Calibri Light" w:cs="Arial"/>
          <w:color w:val="464646"/>
          <w:sz w:val="20"/>
          <w:szCs w:val="20"/>
          <w:lang w:val="es-MX" w:eastAsia="es-MX"/>
        </w:rPr>
        <w:t xml:space="preserve">Este programa tiene una duración de </w:t>
      </w:r>
      <w:r w:rsidR="000B7FE4" w:rsidRPr="00993683">
        <w:rPr>
          <w:rFonts w:ascii="Calibri Light" w:eastAsia="Times New Roman" w:hAnsi="Calibri Light" w:cs="Arial"/>
          <w:color w:val="464646"/>
          <w:sz w:val="20"/>
          <w:szCs w:val="20"/>
          <w:lang w:val="es-MX" w:eastAsia="es-MX"/>
        </w:rPr>
        <w:t xml:space="preserve">24 </w:t>
      </w:r>
      <w:r w:rsidRPr="00D60BF9">
        <w:rPr>
          <w:rFonts w:ascii="Calibri Light" w:eastAsia="Times New Roman" w:hAnsi="Calibri Light" w:cs="Arial"/>
          <w:color w:val="464646"/>
          <w:sz w:val="20"/>
          <w:szCs w:val="20"/>
          <w:lang w:val="es-MX" w:eastAsia="es-MX"/>
        </w:rPr>
        <w:t xml:space="preserve">meses, desde el </w:t>
      </w:r>
      <w:r w:rsidR="000B7FE4" w:rsidRPr="00993683">
        <w:rPr>
          <w:rFonts w:ascii="Calibri Light" w:eastAsia="Times New Roman" w:hAnsi="Calibri Light" w:cs="Arial"/>
          <w:color w:val="FF0000"/>
          <w:sz w:val="20"/>
          <w:szCs w:val="20"/>
          <w:lang w:val="es-MX" w:eastAsia="es-MX"/>
        </w:rPr>
        <w:t>11</w:t>
      </w:r>
      <w:r w:rsidRPr="00D60BF9">
        <w:rPr>
          <w:rFonts w:ascii="Calibri Light" w:eastAsia="Times New Roman" w:hAnsi="Calibri Light" w:cs="Arial"/>
          <w:color w:val="FF0000"/>
          <w:sz w:val="20"/>
          <w:szCs w:val="20"/>
          <w:lang w:val="es-MX" w:eastAsia="es-MX"/>
        </w:rPr>
        <w:t xml:space="preserve"> de </w:t>
      </w:r>
      <w:r w:rsidR="000B7FE4" w:rsidRPr="00993683">
        <w:rPr>
          <w:rFonts w:ascii="Calibri Light" w:eastAsia="Times New Roman" w:hAnsi="Calibri Light" w:cs="Arial"/>
          <w:color w:val="FF0000"/>
          <w:sz w:val="20"/>
          <w:szCs w:val="20"/>
          <w:lang w:val="es-MX" w:eastAsia="es-MX"/>
        </w:rPr>
        <w:t>diciembre 2021</w:t>
      </w:r>
      <w:r w:rsidRPr="00D60BF9">
        <w:rPr>
          <w:rFonts w:ascii="Calibri Light" w:eastAsia="Times New Roman" w:hAnsi="Calibri Light" w:cs="Arial"/>
          <w:color w:val="FF0000"/>
          <w:sz w:val="20"/>
          <w:szCs w:val="20"/>
          <w:lang w:val="es-MX" w:eastAsia="es-MX"/>
        </w:rPr>
        <w:t xml:space="preserve"> </w:t>
      </w:r>
      <w:r w:rsidRPr="00D60BF9">
        <w:rPr>
          <w:rFonts w:ascii="Calibri Light" w:eastAsia="Times New Roman" w:hAnsi="Calibri Light" w:cs="Arial"/>
          <w:color w:val="464646"/>
          <w:sz w:val="20"/>
          <w:szCs w:val="20"/>
          <w:lang w:val="es-MX" w:eastAsia="es-MX"/>
        </w:rPr>
        <w:t xml:space="preserve">al </w:t>
      </w:r>
      <w:r w:rsidR="000B7FE4" w:rsidRPr="00993683">
        <w:rPr>
          <w:rFonts w:ascii="Calibri Light" w:eastAsia="Times New Roman" w:hAnsi="Calibri Light" w:cs="Arial"/>
          <w:color w:val="FF0000"/>
          <w:sz w:val="20"/>
          <w:szCs w:val="20"/>
          <w:lang w:val="es-MX" w:eastAsia="es-MX"/>
        </w:rPr>
        <w:t>11</w:t>
      </w:r>
      <w:r w:rsidRPr="00D60BF9">
        <w:rPr>
          <w:rFonts w:ascii="Calibri Light" w:eastAsia="Times New Roman" w:hAnsi="Calibri Light" w:cs="Arial"/>
          <w:color w:val="FF0000"/>
          <w:sz w:val="20"/>
          <w:szCs w:val="20"/>
          <w:lang w:val="es-MX" w:eastAsia="es-MX"/>
        </w:rPr>
        <w:t xml:space="preserve"> de diciembre </w:t>
      </w:r>
      <w:r w:rsidR="000B7FE4" w:rsidRPr="00993683">
        <w:rPr>
          <w:rFonts w:ascii="Calibri Light" w:eastAsia="Times New Roman" w:hAnsi="Calibri Light" w:cs="Arial"/>
          <w:color w:val="FF0000"/>
          <w:sz w:val="20"/>
          <w:szCs w:val="20"/>
          <w:lang w:val="es-MX" w:eastAsia="es-MX"/>
        </w:rPr>
        <w:t>2023</w:t>
      </w:r>
      <w:r w:rsidRPr="00D60BF9">
        <w:rPr>
          <w:rFonts w:ascii="Calibri Light" w:eastAsia="Times New Roman" w:hAnsi="Calibri Light" w:cs="Arial"/>
          <w:color w:val="FF0000"/>
          <w:sz w:val="20"/>
          <w:szCs w:val="20"/>
          <w:lang w:val="es-MX" w:eastAsia="es-MX"/>
        </w:rPr>
        <w:t>.</w:t>
      </w:r>
    </w:p>
    <w:p w14:paraId="314ED19B" w14:textId="77777777" w:rsidR="00D60BF9" w:rsidRPr="00BF1478" w:rsidRDefault="00D60BF9"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 xml:space="preserve">6 </w:t>
      </w:r>
      <w:r w:rsidR="00A304D5">
        <w:rPr>
          <w:rFonts w:ascii="Calibri Light" w:hAnsi="Calibri Light"/>
          <w:sz w:val="24"/>
          <w:szCs w:val="20"/>
          <w:lang w:val="es-MX" w:eastAsia="es-MX"/>
        </w:rPr>
        <w:t>POLITICA DE PREVENCIÓN DE RIESGOS PSICOSOCIALES</w:t>
      </w:r>
    </w:p>
    <w:p w14:paraId="314ED19C" w14:textId="77777777" w:rsidR="00BF1478" w:rsidRPr="00BF1478" w:rsidRDefault="00BF1478" w:rsidP="00BF1478">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BF1478">
        <w:rPr>
          <w:rFonts w:ascii="Calibri Light" w:eastAsia="Times New Roman" w:hAnsi="Calibri Light" w:cs="Arial"/>
          <w:color w:val="FF0000"/>
          <w:sz w:val="20"/>
          <w:szCs w:val="20"/>
          <w:lang w:val="es-MX" w:eastAsia="es-MX"/>
        </w:rPr>
        <w:t>Colocar la Política desde Prevención de Riesgos Psicosociales</w:t>
      </w:r>
    </w:p>
    <w:p w14:paraId="314ED19D" w14:textId="77777777" w:rsidR="00A304D5" w:rsidRPr="00A304D5" w:rsidRDefault="00A304D5" w:rsidP="00A304D5">
      <w:pPr>
        <w:pStyle w:val="Ttulo1"/>
        <w:jc w:val="both"/>
        <w:rPr>
          <w:rFonts w:ascii="Calibri Light" w:hAnsi="Calibri Light"/>
          <w:sz w:val="24"/>
          <w:szCs w:val="20"/>
          <w:lang w:eastAsia="es-MX"/>
        </w:rPr>
      </w:pPr>
      <w:r>
        <w:rPr>
          <w:rFonts w:ascii="Calibri Light" w:hAnsi="Calibri Light"/>
          <w:sz w:val="24"/>
          <w:szCs w:val="20"/>
          <w:lang w:val="es-MX" w:eastAsia="es-MX"/>
        </w:rPr>
        <w:t>7</w:t>
      </w:r>
      <w:r w:rsidRPr="00993683">
        <w:rPr>
          <w:rFonts w:ascii="Calibri Light" w:hAnsi="Calibri Light"/>
          <w:sz w:val="24"/>
          <w:szCs w:val="20"/>
          <w:lang w:val="es-MX" w:eastAsia="es-MX"/>
        </w:rPr>
        <w:t xml:space="preserve"> </w:t>
      </w:r>
      <w:r>
        <w:rPr>
          <w:rFonts w:ascii="Calibri Light" w:hAnsi="Calibri Light"/>
          <w:sz w:val="24"/>
          <w:szCs w:val="20"/>
          <w:lang w:val="es-MX" w:eastAsia="es-MX"/>
        </w:rPr>
        <w:t>NIVEL DE RIESGO DETERMINADO CONFORME A LOS CUESTIONARIOS</w:t>
      </w:r>
    </w:p>
    <w:p w14:paraId="314ED19E" w14:textId="02DCD132" w:rsidR="00BF1478" w:rsidRDefault="00BF1478" w:rsidP="00BF1478">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BF1478">
        <w:rPr>
          <w:rFonts w:ascii="Calibri Light" w:eastAsia="Times New Roman" w:hAnsi="Calibri Light" w:cs="Arial"/>
          <w:color w:val="FF0000"/>
          <w:sz w:val="20"/>
          <w:szCs w:val="20"/>
          <w:lang w:val="es-MX" w:eastAsia="es-MX"/>
        </w:rPr>
        <w:t xml:space="preserve">Colocar </w:t>
      </w:r>
      <w:r>
        <w:rPr>
          <w:rFonts w:ascii="Calibri Light" w:eastAsia="Times New Roman" w:hAnsi="Calibri Light" w:cs="Arial"/>
          <w:color w:val="FF0000"/>
          <w:sz w:val="20"/>
          <w:szCs w:val="20"/>
          <w:lang w:val="es-MX" w:eastAsia="es-MX"/>
        </w:rPr>
        <w:t>el nivel de riesgo determinado en los cuestionarios y la fecha de realización</w:t>
      </w:r>
    </w:p>
    <w:p w14:paraId="7678CF78" w14:textId="7F2FD406" w:rsidR="00AA403A" w:rsidRPr="00AA403A" w:rsidRDefault="00AA403A" w:rsidP="00AA403A">
      <w:pPr>
        <w:pStyle w:val="Ttulo4"/>
        <w:rPr>
          <w:b/>
          <w:bCs/>
          <w:i w:val="0"/>
          <w:iCs w:val="0"/>
          <w:color w:val="auto"/>
          <w:lang w:val="es-MX" w:eastAsia="es-MX"/>
        </w:rPr>
      </w:pPr>
      <w:r w:rsidRPr="00AA403A">
        <w:rPr>
          <w:b/>
          <w:bCs/>
          <w:i w:val="0"/>
          <w:iCs w:val="0"/>
          <w:color w:val="auto"/>
          <w:lang w:val="es-MX" w:eastAsia="es-MX"/>
        </w:rPr>
        <w:t>GUÍA DE REFERENCIA II</w:t>
      </w:r>
    </w:p>
    <w:tbl>
      <w:tblPr>
        <w:tblW w:w="6465" w:type="dxa"/>
        <w:tblCellMar>
          <w:left w:w="70" w:type="dxa"/>
          <w:right w:w="70" w:type="dxa"/>
        </w:tblCellMar>
        <w:tblLook w:val="04A0" w:firstRow="1" w:lastRow="0" w:firstColumn="1" w:lastColumn="0" w:noHBand="0" w:noVBand="1"/>
      </w:tblPr>
      <w:tblGrid>
        <w:gridCol w:w="3676"/>
        <w:gridCol w:w="1990"/>
        <w:gridCol w:w="799"/>
      </w:tblGrid>
      <w:tr w:rsidR="00AA403A" w:rsidRPr="00AA403A" w14:paraId="7C3D2D49" w14:textId="77777777" w:rsidTr="00AA403A">
        <w:trPr>
          <w:trHeight w:val="209"/>
        </w:trPr>
        <w:tc>
          <w:tcPr>
            <w:tcW w:w="3676"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0561D210" w14:textId="77777777" w:rsidR="00AA403A" w:rsidRPr="00AA403A" w:rsidRDefault="00AA403A" w:rsidP="00AA403A">
            <w:pPr>
              <w:spacing w:before="0" w:line="240" w:lineRule="auto"/>
              <w:rPr>
                <w:rFonts w:ascii="Calibri Light" w:eastAsia="Times New Roman" w:hAnsi="Calibri Light" w:cs="Calibri Light"/>
                <w:color w:val="FFFFFF"/>
                <w:sz w:val="16"/>
                <w:szCs w:val="16"/>
                <w:lang w:val="es-MX" w:eastAsia="es-MX"/>
              </w:rPr>
            </w:pPr>
            <w:r w:rsidRPr="00AA403A">
              <w:rPr>
                <w:rFonts w:ascii="Calibri Light" w:eastAsia="Times New Roman" w:hAnsi="Calibri Light" w:cs="Calibri Light"/>
                <w:color w:val="FFFFFF"/>
                <w:sz w:val="16"/>
                <w:szCs w:val="16"/>
                <w:lang w:val="es-MX" w:eastAsia="es-MX"/>
              </w:rPr>
              <w:t>RESULTADO GENERAL</w:t>
            </w:r>
          </w:p>
        </w:tc>
        <w:tc>
          <w:tcPr>
            <w:tcW w:w="1990" w:type="dxa"/>
            <w:tcBorders>
              <w:top w:val="single" w:sz="4" w:space="0" w:color="auto"/>
              <w:left w:val="nil"/>
              <w:bottom w:val="single" w:sz="4" w:space="0" w:color="auto"/>
              <w:right w:val="single" w:sz="4" w:space="0" w:color="auto"/>
            </w:tcBorders>
            <w:shd w:val="clear" w:color="000000" w:fill="203764"/>
            <w:noWrap/>
            <w:vAlign w:val="bottom"/>
            <w:hideMark/>
          </w:tcPr>
          <w:p w14:paraId="14C46264" w14:textId="77777777" w:rsidR="00AA403A" w:rsidRPr="00AA403A" w:rsidRDefault="00AA403A" w:rsidP="00AA403A">
            <w:pPr>
              <w:spacing w:before="0" w:line="240" w:lineRule="auto"/>
              <w:rPr>
                <w:rFonts w:ascii="Calibri Light" w:eastAsia="Times New Roman" w:hAnsi="Calibri Light" w:cs="Calibri Light"/>
                <w:color w:val="FFFFFF"/>
                <w:sz w:val="16"/>
                <w:szCs w:val="16"/>
                <w:lang w:val="es-MX" w:eastAsia="es-MX"/>
              </w:rPr>
            </w:pPr>
            <w:r w:rsidRPr="00AA403A">
              <w:rPr>
                <w:rFonts w:ascii="Calibri Light" w:eastAsia="Times New Roman" w:hAnsi="Calibri Light" w:cs="Calibri Light"/>
                <w:color w:val="FFFFFF"/>
                <w:sz w:val="16"/>
                <w:szCs w:val="16"/>
                <w:lang w:val="es-MX" w:eastAsia="es-MX"/>
              </w:rPr>
              <w:t>NOMBRE DEL RANGO</w:t>
            </w:r>
          </w:p>
        </w:tc>
        <w:tc>
          <w:tcPr>
            <w:tcW w:w="799" w:type="dxa"/>
            <w:tcBorders>
              <w:top w:val="single" w:sz="4" w:space="0" w:color="auto"/>
              <w:left w:val="nil"/>
              <w:bottom w:val="single" w:sz="4" w:space="0" w:color="auto"/>
              <w:right w:val="single" w:sz="4" w:space="0" w:color="auto"/>
            </w:tcBorders>
            <w:shd w:val="clear" w:color="000000" w:fill="203764"/>
            <w:noWrap/>
            <w:vAlign w:val="bottom"/>
            <w:hideMark/>
          </w:tcPr>
          <w:p w14:paraId="4CFF611B" w14:textId="77777777" w:rsidR="00AA403A" w:rsidRPr="00AA403A" w:rsidRDefault="00AA403A" w:rsidP="00AA403A">
            <w:pPr>
              <w:spacing w:before="0" w:line="240" w:lineRule="auto"/>
              <w:rPr>
                <w:rFonts w:ascii="Calibri Light" w:eastAsia="Times New Roman" w:hAnsi="Calibri Light" w:cs="Calibri Light"/>
                <w:color w:val="FFFFFF"/>
                <w:sz w:val="16"/>
                <w:szCs w:val="16"/>
                <w:lang w:val="es-MX" w:eastAsia="es-MX"/>
              </w:rPr>
            </w:pPr>
            <w:r w:rsidRPr="00AA403A">
              <w:rPr>
                <w:rFonts w:ascii="Calibri Light" w:eastAsia="Times New Roman" w:hAnsi="Calibri Light" w:cs="Calibri Light"/>
                <w:color w:val="FFFFFF"/>
                <w:sz w:val="16"/>
                <w:szCs w:val="16"/>
                <w:lang w:val="es-MX" w:eastAsia="es-MX"/>
              </w:rPr>
              <w:t>RANGO</w:t>
            </w:r>
          </w:p>
        </w:tc>
      </w:tr>
      <w:tr w:rsidR="00AA403A" w:rsidRPr="00AA403A" w14:paraId="0C25D89F" w14:textId="77777777" w:rsidTr="006E5620">
        <w:trPr>
          <w:trHeight w:val="209"/>
        </w:trPr>
        <w:tc>
          <w:tcPr>
            <w:tcW w:w="3676" w:type="dxa"/>
            <w:tcBorders>
              <w:top w:val="nil"/>
              <w:left w:val="single" w:sz="4" w:space="0" w:color="auto"/>
              <w:bottom w:val="single" w:sz="4" w:space="0" w:color="auto"/>
              <w:right w:val="single" w:sz="4" w:space="0" w:color="auto"/>
            </w:tcBorders>
            <w:shd w:val="clear" w:color="auto" w:fill="auto"/>
            <w:noWrap/>
            <w:vAlign w:val="bottom"/>
            <w:hideMark/>
          </w:tcPr>
          <w:p w14:paraId="51FF399D"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 xml:space="preserve">Calificación final del cuestionario </w:t>
            </w:r>
            <w:proofErr w:type="spellStart"/>
            <w:r w:rsidRPr="00AA403A">
              <w:rPr>
                <w:rFonts w:ascii="Calibri Light" w:eastAsia="Times New Roman" w:hAnsi="Calibri Light" w:cs="Calibri Light"/>
                <w:b/>
                <w:bCs/>
                <w:color w:val="000000"/>
                <w:sz w:val="16"/>
                <w:szCs w:val="16"/>
                <w:lang w:val="es-MX" w:eastAsia="es-MX"/>
              </w:rPr>
              <w:t>Cfinal</w:t>
            </w:r>
            <w:proofErr w:type="spellEnd"/>
          </w:p>
        </w:tc>
        <w:tc>
          <w:tcPr>
            <w:tcW w:w="1990" w:type="dxa"/>
            <w:tcBorders>
              <w:top w:val="nil"/>
              <w:left w:val="nil"/>
              <w:bottom w:val="single" w:sz="4" w:space="0" w:color="auto"/>
              <w:right w:val="single" w:sz="4" w:space="0" w:color="auto"/>
            </w:tcBorders>
            <w:shd w:val="clear" w:color="auto" w:fill="FFE599" w:themeFill="accent4" w:themeFillTint="66"/>
            <w:noWrap/>
            <w:vAlign w:val="bottom"/>
          </w:tcPr>
          <w:p w14:paraId="47520BAF" w14:textId="4CD12A0E"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ALTO</w:t>
            </w:r>
          </w:p>
        </w:tc>
        <w:tc>
          <w:tcPr>
            <w:tcW w:w="799" w:type="dxa"/>
            <w:tcBorders>
              <w:top w:val="nil"/>
              <w:left w:val="nil"/>
              <w:bottom w:val="single" w:sz="4" w:space="0" w:color="auto"/>
              <w:right w:val="single" w:sz="4" w:space="0" w:color="auto"/>
            </w:tcBorders>
            <w:shd w:val="clear" w:color="auto" w:fill="auto"/>
            <w:noWrap/>
            <w:vAlign w:val="bottom"/>
          </w:tcPr>
          <w:p w14:paraId="319715A3" w14:textId="7B28A5A9"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80</w:t>
            </w:r>
          </w:p>
        </w:tc>
      </w:tr>
      <w:tr w:rsidR="00AA403A" w:rsidRPr="00AA403A" w14:paraId="4EF7161D" w14:textId="77777777" w:rsidTr="006E5620">
        <w:trPr>
          <w:trHeight w:val="209"/>
        </w:trPr>
        <w:tc>
          <w:tcPr>
            <w:tcW w:w="3676" w:type="dxa"/>
            <w:tcBorders>
              <w:top w:val="nil"/>
              <w:left w:val="single" w:sz="4" w:space="0" w:color="auto"/>
              <w:bottom w:val="single" w:sz="4" w:space="0" w:color="auto"/>
              <w:right w:val="single" w:sz="4" w:space="0" w:color="auto"/>
            </w:tcBorders>
            <w:shd w:val="clear" w:color="000000" w:fill="203764"/>
            <w:noWrap/>
            <w:vAlign w:val="bottom"/>
            <w:hideMark/>
          </w:tcPr>
          <w:p w14:paraId="22F40D67" w14:textId="77777777" w:rsidR="00AA403A" w:rsidRPr="00AA403A" w:rsidRDefault="00AA403A" w:rsidP="00AA403A">
            <w:pPr>
              <w:spacing w:before="0" w:line="240" w:lineRule="auto"/>
              <w:rPr>
                <w:rFonts w:ascii="Calibri Light" w:eastAsia="Times New Roman" w:hAnsi="Calibri Light" w:cs="Calibri Light"/>
                <w:color w:val="FFFFFF"/>
                <w:sz w:val="16"/>
                <w:szCs w:val="16"/>
                <w:lang w:val="es-MX" w:eastAsia="es-MX"/>
              </w:rPr>
            </w:pPr>
            <w:r w:rsidRPr="00AA403A">
              <w:rPr>
                <w:rFonts w:ascii="Calibri Light" w:eastAsia="Times New Roman" w:hAnsi="Calibri Light" w:cs="Calibri Light"/>
                <w:color w:val="FFFFFF"/>
                <w:sz w:val="16"/>
                <w:szCs w:val="16"/>
                <w:lang w:val="es-MX" w:eastAsia="es-MX"/>
              </w:rPr>
              <w:t>RESULTADO POR CATEGORIA</w:t>
            </w:r>
          </w:p>
        </w:tc>
        <w:tc>
          <w:tcPr>
            <w:tcW w:w="1990" w:type="dxa"/>
            <w:tcBorders>
              <w:top w:val="nil"/>
              <w:left w:val="nil"/>
              <w:bottom w:val="single" w:sz="4" w:space="0" w:color="auto"/>
              <w:right w:val="single" w:sz="4" w:space="0" w:color="auto"/>
            </w:tcBorders>
            <w:shd w:val="clear" w:color="auto" w:fill="auto"/>
            <w:noWrap/>
            <w:vAlign w:val="bottom"/>
          </w:tcPr>
          <w:p w14:paraId="07B2E065" w14:textId="445596CC"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tcPr>
          <w:p w14:paraId="74572A1A" w14:textId="32AEAE22"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5516EB14" w14:textId="77777777" w:rsidTr="006E5620">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78183B50"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Ambiente de trabajo</w:t>
            </w:r>
          </w:p>
        </w:tc>
        <w:tc>
          <w:tcPr>
            <w:tcW w:w="1990" w:type="dxa"/>
            <w:tcBorders>
              <w:top w:val="nil"/>
              <w:left w:val="nil"/>
              <w:bottom w:val="single" w:sz="4" w:space="0" w:color="auto"/>
              <w:right w:val="single" w:sz="4" w:space="0" w:color="auto"/>
            </w:tcBorders>
            <w:shd w:val="clear" w:color="auto" w:fill="auto"/>
            <w:noWrap/>
            <w:vAlign w:val="bottom"/>
          </w:tcPr>
          <w:p w14:paraId="54A851AA" w14:textId="645B6009"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MEDIO</w:t>
            </w:r>
          </w:p>
        </w:tc>
        <w:tc>
          <w:tcPr>
            <w:tcW w:w="799" w:type="dxa"/>
            <w:tcBorders>
              <w:top w:val="nil"/>
              <w:left w:val="nil"/>
              <w:bottom w:val="single" w:sz="4" w:space="0" w:color="auto"/>
              <w:right w:val="single" w:sz="4" w:space="0" w:color="auto"/>
            </w:tcBorders>
            <w:shd w:val="clear" w:color="auto" w:fill="auto"/>
            <w:noWrap/>
            <w:vAlign w:val="bottom"/>
          </w:tcPr>
          <w:p w14:paraId="5851CC49" w14:textId="0F473FA5"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6</w:t>
            </w:r>
          </w:p>
        </w:tc>
      </w:tr>
      <w:tr w:rsidR="00AA403A" w:rsidRPr="00AA403A" w14:paraId="09CA640F" w14:textId="77777777" w:rsidTr="006E5620">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6B4540F2"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Factores propios de la actividad</w:t>
            </w:r>
          </w:p>
        </w:tc>
        <w:tc>
          <w:tcPr>
            <w:tcW w:w="1990" w:type="dxa"/>
            <w:tcBorders>
              <w:top w:val="nil"/>
              <w:left w:val="nil"/>
              <w:bottom w:val="single" w:sz="4" w:space="0" w:color="auto"/>
              <w:right w:val="single" w:sz="4" w:space="0" w:color="auto"/>
            </w:tcBorders>
            <w:shd w:val="clear" w:color="auto" w:fill="auto"/>
            <w:noWrap/>
            <w:vAlign w:val="bottom"/>
          </w:tcPr>
          <w:p w14:paraId="5AD96638" w14:textId="09E41398"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NULO</w:t>
            </w:r>
          </w:p>
        </w:tc>
        <w:tc>
          <w:tcPr>
            <w:tcW w:w="799" w:type="dxa"/>
            <w:tcBorders>
              <w:top w:val="nil"/>
              <w:left w:val="nil"/>
              <w:bottom w:val="single" w:sz="4" w:space="0" w:color="auto"/>
              <w:right w:val="single" w:sz="4" w:space="0" w:color="auto"/>
            </w:tcBorders>
            <w:shd w:val="clear" w:color="auto" w:fill="auto"/>
            <w:noWrap/>
            <w:vAlign w:val="bottom"/>
          </w:tcPr>
          <w:p w14:paraId="6133582B" w14:textId="2080197B"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4</w:t>
            </w:r>
          </w:p>
        </w:tc>
      </w:tr>
      <w:tr w:rsidR="00AA403A" w:rsidRPr="00AA403A" w14:paraId="7CA7D18B" w14:textId="77777777" w:rsidTr="006E5620">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346D3F49"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Organización del tiempo de trabajo</w:t>
            </w:r>
          </w:p>
        </w:tc>
        <w:tc>
          <w:tcPr>
            <w:tcW w:w="1990" w:type="dxa"/>
            <w:tcBorders>
              <w:top w:val="nil"/>
              <w:left w:val="nil"/>
              <w:bottom w:val="single" w:sz="4" w:space="0" w:color="auto"/>
              <w:right w:val="single" w:sz="4" w:space="0" w:color="auto"/>
            </w:tcBorders>
            <w:shd w:val="clear" w:color="auto" w:fill="auto"/>
            <w:noWrap/>
            <w:vAlign w:val="bottom"/>
          </w:tcPr>
          <w:p w14:paraId="5E2190F6" w14:textId="70188A73"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MUY ALTO</w:t>
            </w:r>
          </w:p>
        </w:tc>
        <w:tc>
          <w:tcPr>
            <w:tcW w:w="799" w:type="dxa"/>
            <w:tcBorders>
              <w:top w:val="nil"/>
              <w:left w:val="nil"/>
              <w:bottom w:val="single" w:sz="4" w:space="0" w:color="auto"/>
              <w:right w:val="single" w:sz="4" w:space="0" w:color="auto"/>
            </w:tcBorders>
            <w:shd w:val="clear" w:color="auto" w:fill="auto"/>
            <w:noWrap/>
            <w:vAlign w:val="bottom"/>
          </w:tcPr>
          <w:p w14:paraId="48C3051C" w14:textId="0D5DB10F" w:rsidR="00AA403A" w:rsidRPr="00AA403A" w:rsidRDefault="00794719" w:rsidP="00ED2970">
            <w:pPr>
              <w:spacing w:before="0" w:line="240" w:lineRule="auto"/>
              <w:jc w:val="center"/>
              <w:rPr>
                <w:rFonts w:ascii="Calibri" w:eastAsia="Times New Roman" w:hAnsi="Calibri" w:cs="Calibri"/>
                <w:color w:val="000000"/>
                <w:sz w:val="16"/>
                <w:szCs w:val="16"/>
                <w:lang w:val="es-MX" w:eastAsia="es-MX"/>
              </w:rPr>
            </w:pPr>
            <w:r>
              <w:rPr>
                <w:rFonts w:ascii="Calibri" w:eastAsia="Times New Roman" w:hAnsi="Calibri" w:cs="Calibri"/>
                <w:color w:val="000000"/>
                <w:sz w:val="16"/>
                <w:szCs w:val="16"/>
                <w:lang w:val="es-MX" w:eastAsia="es-MX"/>
              </w:rPr>
              <w:t>15</w:t>
            </w:r>
          </w:p>
        </w:tc>
      </w:tr>
      <w:tr w:rsidR="00AA403A" w:rsidRPr="00AA403A" w14:paraId="5151A595" w14:textId="77777777" w:rsidTr="006E5620">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4D1EC18C"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Liderazgo y relaciones en el trabajo</w:t>
            </w:r>
          </w:p>
        </w:tc>
        <w:tc>
          <w:tcPr>
            <w:tcW w:w="1990" w:type="dxa"/>
            <w:tcBorders>
              <w:top w:val="nil"/>
              <w:left w:val="nil"/>
              <w:bottom w:val="single" w:sz="4" w:space="0" w:color="auto"/>
              <w:right w:val="single" w:sz="4" w:space="0" w:color="auto"/>
            </w:tcBorders>
            <w:shd w:val="clear" w:color="auto" w:fill="auto"/>
            <w:noWrap/>
            <w:vAlign w:val="bottom"/>
          </w:tcPr>
          <w:p w14:paraId="2FF40209" w14:textId="7674476F"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tcPr>
          <w:p w14:paraId="3EFED582" w14:textId="725B0FFC"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14B1B467" w14:textId="77777777" w:rsidTr="00AA403A">
        <w:trPr>
          <w:trHeight w:val="209"/>
        </w:trPr>
        <w:tc>
          <w:tcPr>
            <w:tcW w:w="3676" w:type="dxa"/>
            <w:tcBorders>
              <w:top w:val="nil"/>
              <w:left w:val="single" w:sz="4" w:space="0" w:color="auto"/>
              <w:bottom w:val="single" w:sz="4" w:space="0" w:color="auto"/>
              <w:right w:val="single" w:sz="4" w:space="0" w:color="auto"/>
            </w:tcBorders>
            <w:shd w:val="clear" w:color="000000" w:fill="203764"/>
            <w:noWrap/>
            <w:vAlign w:val="bottom"/>
            <w:hideMark/>
          </w:tcPr>
          <w:p w14:paraId="444A184D" w14:textId="77777777" w:rsidR="00AA403A" w:rsidRPr="00AA403A" w:rsidRDefault="00AA403A" w:rsidP="00AA403A">
            <w:pPr>
              <w:spacing w:before="0" w:line="240" w:lineRule="auto"/>
              <w:rPr>
                <w:rFonts w:ascii="Calibri Light" w:eastAsia="Times New Roman" w:hAnsi="Calibri Light" w:cs="Calibri Light"/>
                <w:color w:val="FFFFFF"/>
                <w:sz w:val="16"/>
                <w:szCs w:val="16"/>
                <w:lang w:val="es-MX" w:eastAsia="es-MX"/>
              </w:rPr>
            </w:pPr>
            <w:r w:rsidRPr="00AA403A">
              <w:rPr>
                <w:rFonts w:ascii="Calibri Light" w:eastAsia="Times New Roman" w:hAnsi="Calibri Light" w:cs="Calibri Light"/>
                <w:color w:val="FFFFFF"/>
                <w:sz w:val="16"/>
                <w:szCs w:val="16"/>
                <w:lang w:val="es-MX" w:eastAsia="es-MX"/>
              </w:rPr>
              <w:t>RESULTADO POR DOMINIO</w:t>
            </w:r>
          </w:p>
        </w:tc>
        <w:tc>
          <w:tcPr>
            <w:tcW w:w="1990" w:type="dxa"/>
            <w:tcBorders>
              <w:top w:val="nil"/>
              <w:left w:val="nil"/>
              <w:bottom w:val="single" w:sz="4" w:space="0" w:color="auto"/>
              <w:right w:val="single" w:sz="4" w:space="0" w:color="auto"/>
            </w:tcBorders>
            <w:shd w:val="clear" w:color="auto" w:fill="auto"/>
            <w:noWrap/>
            <w:vAlign w:val="bottom"/>
            <w:hideMark/>
          </w:tcPr>
          <w:p w14:paraId="69930D46" w14:textId="65E55F4A"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hideMark/>
          </w:tcPr>
          <w:p w14:paraId="49712553" w14:textId="2A813B3F"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6F202FFA"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00627F55"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Condiciones en el ambiente de trabajo</w:t>
            </w:r>
          </w:p>
        </w:tc>
        <w:tc>
          <w:tcPr>
            <w:tcW w:w="1990" w:type="dxa"/>
            <w:tcBorders>
              <w:top w:val="nil"/>
              <w:left w:val="nil"/>
              <w:bottom w:val="single" w:sz="4" w:space="0" w:color="auto"/>
              <w:right w:val="single" w:sz="4" w:space="0" w:color="auto"/>
            </w:tcBorders>
            <w:shd w:val="clear" w:color="auto" w:fill="auto"/>
            <w:noWrap/>
            <w:vAlign w:val="bottom"/>
            <w:hideMark/>
          </w:tcPr>
          <w:p w14:paraId="5DBB7DEC" w14:textId="2B857E5D"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hideMark/>
          </w:tcPr>
          <w:p w14:paraId="7CDAC0B7" w14:textId="3ACAADBD"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362AF0E6"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40DD81A2" w14:textId="26A070D0" w:rsidR="00AA403A" w:rsidRPr="00AA403A" w:rsidRDefault="006E11A3" w:rsidP="00AA403A">
            <w:pPr>
              <w:spacing w:before="0" w:line="240" w:lineRule="auto"/>
              <w:rPr>
                <w:rFonts w:ascii="Calibri Light" w:eastAsia="Times New Roman" w:hAnsi="Calibri Light" w:cs="Calibri Light"/>
                <w:color w:val="000000"/>
                <w:sz w:val="16"/>
                <w:szCs w:val="16"/>
                <w:lang w:val="es-MX" w:eastAsia="es-MX"/>
              </w:rPr>
            </w:pPr>
            <w:r w:rsidRPr="006E11A3">
              <w:rPr>
                <w:rFonts w:ascii="Calibri Light" w:eastAsia="Times New Roman" w:hAnsi="Calibri Light" w:cs="Calibri Light"/>
                <w:color w:val="000000"/>
                <w:sz w:val="16"/>
                <w:szCs w:val="16"/>
                <w:lang w:val="es-MX" w:eastAsia="es-MX"/>
              </w:rPr>
              <w:t>Carga de trabajo</w:t>
            </w:r>
          </w:p>
        </w:tc>
        <w:tc>
          <w:tcPr>
            <w:tcW w:w="1990" w:type="dxa"/>
            <w:tcBorders>
              <w:top w:val="nil"/>
              <w:left w:val="nil"/>
              <w:bottom w:val="single" w:sz="4" w:space="0" w:color="auto"/>
              <w:right w:val="single" w:sz="4" w:space="0" w:color="auto"/>
            </w:tcBorders>
            <w:shd w:val="clear" w:color="auto" w:fill="auto"/>
            <w:noWrap/>
            <w:vAlign w:val="bottom"/>
            <w:hideMark/>
          </w:tcPr>
          <w:p w14:paraId="0CC2E86A" w14:textId="3B4D7F84"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hideMark/>
          </w:tcPr>
          <w:p w14:paraId="2C5AE5B4" w14:textId="0C77FAF0"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26ED72AB"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28687E79"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Falta de control sobre el trabajo</w:t>
            </w:r>
          </w:p>
        </w:tc>
        <w:tc>
          <w:tcPr>
            <w:tcW w:w="1990" w:type="dxa"/>
            <w:tcBorders>
              <w:top w:val="nil"/>
              <w:left w:val="nil"/>
              <w:bottom w:val="single" w:sz="4" w:space="0" w:color="auto"/>
              <w:right w:val="single" w:sz="4" w:space="0" w:color="auto"/>
            </w:tcBorders>
            <w:shd w:val="clear" w:color="auto" w:fill="auto"/>
            <w:noWrap/>
            <w:vAlign w:val="bottom"/>
            <w:hideMark/>
          </w:tcPr>
          <w:p w14:paraId="4BC8B668" w14:textId="2721BA9B"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hideMark/>
          </w:tcPr>
          <w:p w14:paraId="6E0A9470" w14:textId="71E28367"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5DD9EDE4"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7E54C5D6"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Jornada de trabajo</w:t>
            </w:r>
          </w:p>
        </w:tc>
        <w:tc>
          <w:tcPr>
            <w:tcW w:w="1990" w:type="dxa"/>
            <w:tcBorders>
              <w:top w:val="nil"/>
              <w:left w:val="nil"/>
              <w:bottom w:val="single" w:sz="4" w:space="0" w:color="auto"/>
              <w:right w:val="single" w:sz="4" w:space="0" w:color="auto"/>
            </w:tcBorders>
            <w:shd w:val="clear" w:color="auto" w:fill="auto"/>
            <w:noWrap/>
            <w:vAlign w:val="bottom"/>
            <w:hideMark/>
          </w:tcPr>
          <w:p w14:paraId="15369A08" w14:textId="54008301"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c>
          <w:tcPr>
            <w:tcW w:w="799" w:type="dxa"/>
            <w:tcBorders>
              <w:top w:val="nil"/>
              <w:left w:val="nil"/>
              <w:bottom w:val="single" w:sz="4" w:space="0" w:color="auto"/>
              <w:right w:val="single" w:sz="4" w:space="0" w:color="auto"/>
            </w:tcBorders>
            <w:shd w:val="clear" w:color="auto" w:fill="auto"/>
            <w:noWrap/>
            <w:vAlign w:val="bottom"/>
            <w:hideMark/>
          </w:tcPr>
          <w:p w14:paraId="6ABFDEF9" w14:textId="19D80BCB" w:rsidR="00AA403A" w:rsidRPr="00AA403A" w:rsidRDefault="00AA403A" w:rsidP="00ED2970">
            <w:pPr>
              <w:spacing w:before="0" w:line="240" w:lineRule="auto"/>
              <w:jc w:val="center"/>
              <w:rPr>
                <w:rFonts w:ascii="Calibri" w:eastAsia="Times New Roman" w:hAnsi="Calibri" w:cs="Calibri"/>
                <w:color w:val="000000"/>
                <w:sz w:val="16"/>
                <w:szCs w:val="16"/>
                <w:lang w:val="es-MX" w:eastAsia="es-MX"/>
              </w:rPr>
            </w:pPr>
          </w:p>
        </w:tc>
      </w:tr>
      <w:tr w:rsidR="00AA403A" w:rsidRPr="00AA403A" w14:paraId="6BA23F7F"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0C883233" w14:textId="4C4F1AB6"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lastRenderedPageBreak/>
              <w:t xml:space="preserve">Interferencia en la relación </w:t>
            </w:r>
            <w:r w:rsidR="006E11A3" w:rsidRPr="00AA403A">
              <w:rPr>
                <w:rFonts w:ascii="Calibri Light" w:eastAsia="Times New Roman" w:hAnsi="Calibri Light" w:cs="Calibri Light"/>
                <w:color w:val="000000"/>
                <w:sz w:val="16"/>
                <w:szCs w:val="16"/>
                <w:lang w:val="es-MX" w:eastAsia="es-MX"/>
              </w:rPr>
              <w:t>trabajo-familia</w:t>
            </w:r>
          </w:p>
        </w:tc>
        <w:tc>
          <w:tcPr>
            <w:tcW w:w="1990" w:type="dxa"/>
            <w:tcBorders>
              <w:top w:val="nil"/>
              <w:left w:val="nil"/>
              <w:bottom w:val="single" w:sz="4" w:space="0" w:color="auto"/>
              <w:right w:val="single" w:sz="4" w:space="0" w:color="auto"/>
            </w:tcBorders>
            <w:shd w:val="clear" w:color="auto" w:fill="auto"/>
            <w:noWrap/>
            <w:vAlign w:val="bottom"/>
            <w:hideMark/>
          </w:tcPr>
          <w:p w14:paraId="5FFA975B"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c>
          <w:tcPr>
            <w:tcW w:w="799" w:type="dxa"/>
            <w:tcBorders>
              <w:top w:val="nil"/>
              <w:left w:val="nil"/>
              <w:bottom w:val="single" w:sz="4" w:space="0" w:color="auto"/>
              <w:right w:val="single" w:sz="4" w:space="0" w:color="auto"/>
            </w:tcBorders>
            <w:shd w:val="clear" w:color="auto" w:fill="auto"/>
            <w:noWrap/>
            <w:vAlign w:val="bottom"/>
            <w:hideMark/>
          </w:tcPr>
          <w:p w14:paraId="2B8D6D2E"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r>
      <w:tr w:rsidR="00AA403A" w:rsidRPr="00AA403A" w14:paraId="0AA06728"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bottom"/>
            <w:hideMark/>
          </w:tcPr>
          <w:p w14:paraId="44DAF9C6"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Liderazgo</w:t>
            </w:r>
          </w:p>
        </w:tc>
        <w:tc>
          <w:tcPr>
            <w:tcW w:w="1990" w:type="dxa"/>
            <w:tcBorders>
              <w:top w:val="nil"/>
              <w:left w:val="nil"/>
              <w:bottom w:val="single" w:sz="4" w:space="0" w:color="auto"/>
              <w:right w:val="single" w:sz="4" w:space="0" w:color="auto"/>
            </w:tcBorders>
            <w:shd w:val="clear" w:color="auto" w:fill="auto"/>
            <w:noWrap/>
            <w:vAlign w:val="bottom"/>
            <w:hideMark/>
          </w:tcPr>
          <w:p w14:paraId="1FAD0ACE"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c>
          <w:tcPr>
            <w:tcW w:w="799" w:type="dxa"/>
            <w:tcBorders>
              <w:top w:val="nil"/>
              <w:left w:val="nil"/>
              <w:bottom w:val="single" w:sz="4" w:space="0" w:color="auto"/>
              <w:right w:val="single" w:sz="4" w:space="0" w:color="auto"/>
            </w:tcBorders>
            <w:shd w:val="clear" w:color="auto" w:fill="auto"/>
            <w:noWrap/>
            <w:vAlign w:val="bottom"/>
            <w:hideMark/>
          </w:tcPr>
          <w:p w14:paraId="4C844D90"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r>
      <w:tr w:rsidR="00AA403A" w:rsidRPr="00AA403A" w14:paraId="77293689"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center"/>
            <w:hideMark/>
          </w:tcPr>
          <w:p w14:paraId="46A214D7"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Relaciones en el trabajo</w:t>
            </w:r>
          </w:p>
        </w:tc>
        <w:tc>
          <w:tcPr>
            <w:tcW w:w="1990" w:type="dxa"/>
            <w:tcBorders>
              <w:top w:val="nil"/>
              <w:left w:val="nil"/>
              <w:bottom w:val="single" w:sz="4" w:space="0" w:color="auto"/>
              <w:right w:val="single" w:sz="4" w:space="0" w:color="auto"/>
            </w:tcBorders>
            <w:shd w:val="clear" w:color="auto" w:fill="auto"/>
            <w:noWrap/>
            <w:vAlign w:val="bottom"/>
            <w:hideMark/>
          </w:tcPr>
          <w:p w14:paraId="5306557E"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c>
          <w:tcPr>
            <w:tcW w:w="799" w:type="dxa"/>
            <w:tcBorders>
              <w:top w:val="nil"/>
              <w:left w:val="nil"/>
              <w:bottom w:val="single" w:sz="4" w:space="0" w:color="auto"/>
              <w:right w:val="single" w:sz="4" w:space="0" w:color="auto"/>
            </w:tcBorders>
            <w:shd w:val="clear" w:color="auto" w:fill="auto"/>
            <w:noWrap/>
            <w:vAlign w:val="bottom"/>
            <w:hideMark/>
          </w:tcPr>
          <w:p w14:paraId="350AB75D"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r>
      <w:tr w:rsidR="00AA403A" w:rsidRPr="00AA403A" w14:paraId="661076BC" w14:textId="77777777" w:rsidTr="00AA403A">
        <w:trPr>
          <w:trHeight w:val="209"/>
        </w:trPr>
        <w:tc>
          <w:tcPr>
            <w:tcW w:w="3676" w:type="dxa"/>
            <w:tcBorders>
              <w:top w:val="nil"/>
              <w:left w:val="single" w:sz="4" w:space="0" w:color="auto"/>
              <w:bottom w:val="single" w:sz="4" w:space="0" w:color="auto"/>
              <w:right w:val="single" w:sz="4" w:space="0" w:color="auto"/>
            </w:tcBorders>
            <w:shd w:val="clear" w:color="auto" w:fill="auto"/>
            <w:noWrap/>
            <w:vAlign w:val="bottom"/>
            <w:hideMark/>
          </w:tcPr>
          <w:p w14:paraId="031E181D" w14:textId="77777777" w:rsidR="00AA403A" w:rsidRPr="00AA403A" w:rsidRDefault="00AA403A" w:rsidP="00AA403A">
            <w:pPr>
              <w:spacing w:before="0" w:line="240" w:lineRule="auto"/>
              <w:rPr>
                <w:rFonts w:ascii="Calibri Light" w:eastAsia="Times New Roman" w:hAnsi="Calibri Light" w:cs="Calibri Light"/>
                <w:color w:val="000000"/>
                <w:sz w:val="16"/>
                <w:szCs w:val="16"/>
                <w:lang w:val="es-MX" w:eastAsia="es-MX"/>
              </w:rPr>
            </w:pPr>
            <w:r w:rsidRPr="00AA403A">
              <w:rPr>
                <w:rFonts w:ascii="Calibri Light" w:eastAsia="Times New Roman" w:hAnsi="Calibri Light" w:cs="Calibri Light"/>
                <w:color w:val="000000"/>
                <w:sz w:val="16"/>
                <w:szCs w:val="16"/>
                <w:lang w:val="es-MX" w:eastAsia="es-MX"/>
              </w:rPr>
              <w:t>Violencia</w:t>
            </w:r>
          </w:p>
        </w:tc>
        <w:tc>
          <w:tcPr>
            <w:tcW w:w="1990" w:type="dxa"/>
            <w:tcBorders>
              <w:top w:val="nil"/>
              <w:left w:val="nil"/>
              <w:bottom w:val="single" w:sz="4" w:space="0" w:color="auto"/>
              <w:right w:val="single" w:sz="4" w:space="0" w:color="auto"/>
            </w:tcBorders>
            <w:shd w:val="clear" w:color="auto" w:fill="auto"/>
            <w:noWrap/>
            <w:vAlign w:val="bottom"/>
            <w:hideMark/>
          </w:tcPr>
          <w:p w14:paraId="348FCB34"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c>
          <w:tcPr>
            <w:tcW w:w="799" w:type="dxa"/>
            <w:tcBorders>
              <w:top w:val="nil"/>
              <w:left w:val="nil"/>
              <w:bottom w:val="single" w:sz="4" w:space="0" w:color="auto"/>
              <w:right w:val="single" w:sz="4" w:space="0" w:color="auto"/>
            </w:tcBorders>
            <w:shd w:val="clear" w:color="auto" w:fill="auto"/>
            <w:noWrap/>
            <w:vAlign w:val="bottom"/>
            <w:hideMark/>
          </w:tcPr>
          <w:p w14:paraId="0B736C5A" w14:textId="77777777" w:rsidR="00AA403A" w:rsidRPr="00AA403A" w:rsidRDefault="00AA403A" w:rsidP="00AA403A">
            <w:pPr>
              <w:spacing w:before="0" w:line="240" w:lineRule="auto"/>
              <w:rPr>
                <w:rFonts w:ascii="Calibri" w:eastAsia="Times New Roman" w:hAnsi="Calibri" w:cs="Calibri"/>
                <w:color w:val="000000"/>
                <w:sz w:val="16"/>
                <w:szCs w:val="16"/>
                <w:lang w:val="es-MX" w:eastAsia="es-MX"/>
              </w:rPr>
            </w:pPr>
            <w:r w:rsidRPr="00AA403A">
              <w:rPr>
                <w:rFonts w:ascii="Calibri" w:eastAsia="Times New Roman" w:hAnsi="Calibri" w:cs="Calibri"/>
                <w:color w:val="000000"/>
                <w:sz w:val="16"/>
                <w:szCs w:val="16"/>
                <w:lang w:val="es-MX" w:eastAsia="es-MX"/>
              </w:rPr>
              <w:t> </w:t>
            </w:r>
          </w:p>
        </w:tc>
      </w:tr>
    </w:tbl>
    <w:p w14:paraId="56727A31" w14:textId="77777777" w:rsidR="006E11A3" w:rsidRDefault="006E11A3" w:rsidP="006E11A3">
      <w:pPr>
        <w:pStyle w:val="Ttulo4"/>
        <w:rPr>
          <w:b/>
          <w:bCs/>
          <w:i w:val="0"/>
          <w:iCs w:val="0"/>
          <w:color w:val="auto"/>
          <w:lang w:val="es-MX" w:eastAsia="es-MX"/>
        </w:rPr>
      </w:pPr>
    </w:p>
    <w:p w14:paraId="4C40AF3A" w14:textId="00C6A06B" w:rsidR="006E11A3" w:rsidRPr="00AA403A" w:rsidRDefault="006E11A3" w:rsidP="006E11A3">
      <w:pPr>
        <w:pStyle w:val="Ttulo4"/>
        <w:rPr>
          <w:b/>
          <w:bCs/>
          <w:i w:val="0"/>
          <w:iCs w:val="0"/>
          <w:color w:val="auto"/>
          <w:lang w:val="es-MX" w:eastAsia="es-MX"/>
        </w:rPr>
      </w:pPr>
      <w:r w:rsidRPr="00AA403A">
        <w:rPr>
          <w:b/>
          <w:bCs/>
          <w:i w:val="0"/>
          <w:iCs w:val="0"/>
          <w:color w:val="auto"/>
          <w:lang w:val="es-MX" w:eastAsia="es-MX"/>
        </w:rPr>
        <w:t>GUÍA DE REFERENCIA II</w:t>
      </w:r>
      <w:r>
        <w:rPr>
          <w:b/>
          <w:bCs/>
          <w:i w:val="0"/>
          <w:iCs w:val="0"/>
          <w:color w:val="auto"/>
          <w:lang w:val="es-MX" w:eastAsia="es-MX"/>
        </w:rPr>
        <w:t>I</w:t>
      </w:r>
    </w:p>
    <w:tbl>
      <w:tblPr>
        <w:tblW w:w="5500" w:type="dxa"/>
        <w:tblCellMar>
          <w:left w:w="70" w:type="dxa"/>
          <w:right w:w="70" w:type="dxa"/>
        </w:tblCellMar>
        <w:tblLook w:val="04A0" w:firstRow="1" w:lastRow="0" w:firstColumn="1" w:lastColumn="0" w:noHBand="0" w:noVBand="1"/>
      </w:tblPr>
      <w:tblGrid>
        <w:gridCol w:w="3140"/>
        <w:gridCol w:w="1700"/>
        <w:gridCol w:w="683"/>
      </w:tblGrid>
      <w:tr w:rsidR="006E11A3" w:rsidRPr="006E11A3" w14:paraId="4947F40D" w14:textId="77777777" w:rsidTr="006E11A3">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1DB544D2" w14:textId="77777777" w:rsidR="006E11A3" w:rsidRPr="006E11A3" w:rsidRDefault="006E11A3" w:rsidP="006E11A3">
            <w:pPr>
              <w:spacing w:before="0" w:line="240" w:lineRule="auto"/>
              <w:rPr>
                <w:rFonts w:ascii="Calibri Light" w:eastAsia="Times New Roman" w:hAnsi="Calibri Light" w:cs="Calibri Light"/>
                <w:color w:val="FFFFFF"/>
                <w:sz w:val="18"/>
                <w:szCs w:val="18"/>
                <w:lang w:val="es-MX" w:eastAsia="es-MX"/>
              </w:rPr>
            </w:pPr>
            <w:r w:rsidRPr="006E11A3">
              <w:rPr>
                <w:rFonts w:ascii="Calibri Light" w:eastAsia="Times New Roman" w:hAnsi="Calibri Light" w:cs="Calibri Light"/>
                <w:color w:val="FFFFFF"/>
                <w:sz w:val="18"/>
                <w:szCs w:val="18"/>
                <w:lang w:val="es-MX" w:eastAsia="es-MX"/>
              </w:rPr>
              <w:t>RESULTADO GENERAL</w:t>
            </w:r>
          </w:p>
        </w:tc>
        <w:tc>
          <w:tcPr>
            <w:tcW w:w="1700" w:type="dxa"/>
            <w:tcBorders>
              <w:top w:val="single" w:sz="4" w:space="0" w:color="auto"/>
              <w:left w:val="nil"/>
              <w:bottom w:val="single" w:sz="4" w:space="0" w:color="auto"/>
              <w:right w:val="single" w:sz="4" w:space="0" w:color="auto"/>
            </w:tcBorders>
            <w:shd w:val="clear" w:color="000000" w:fill="203764"/>
            <w:noWrap/>
            <w:vAlign w:val="bottom"/>
            <w:hideMark/>
          </w:tcPr>
          <w:p w14:paraId="4E1DEBE7" w14:textId="77777777" w:rsidR="006E11A3" w:rsidRPr="006E11A3" w:rsidRDefault="006E11A3" w:rsidP="006E11A3">
            <w:pPr>
              <w:spacing w:before="0" w:line="240" w:lineRule="auto"/>
              <w:rPr>
                <w:rFonts w:ascii="Calibri Light" w:eastAsia="Times New Roman" w:hAnsi="Calibri Light" w:cs="Calibri Light"/>
                <w:color w:val="FFFFFF"/>
                <w:sz w:val="18"/>
                <w:szCs w:val="18"/>
                <w:lang w:val="es-MX" w:eastAsia="es-MX"/>
              </w:rPr>
            </w:pPr>
            <w:r w:rsidRPr="006E11A3">
              <w:rPr>
                <w:rFonts w:ascii="Calibri Light" w:eastAsia="Times New Roman" w:hAnsi="Calibri Light" w:cs="Calibri Light"/>
                <w:color w:val="FFFFFF"/>
                <w:sz w:val="18"/>
                <w:szCs w:val="18"/>
                <w:lang w:val="es-MX" w:eastAsia="es-MX"/>
              </w:rPr>
              <w:t>NOMBRE DEL RANGO</w:t>
            </w:r>
          </w:p>
        </w:tc>
        <w:tc>
          <w:tcPr>
            <w:tcW w:w="660" w:type="dxa"/>
            <w:tcBorders>
              <w:top w:val="single" w:sz="4" w:space="0" w:color="auto"/>
              <w:left w:val="nil"/>
              <w:bottom w:val="single" w:sz="4" w:space="0" w:color="auto"/>
              <w:right w:val="single" w:sz="4" w:space="0" w:color="auto"/>
            </w:tcBorders>
            <w:shd w:val="clear" w:color="000000" w:fill="203764"/>
            <w:noWrap/>
            <w:vAlign w:val="bottom"/>
            <w:hideMark/>
          </w:tcPr>
          <w:p w14:paraId="6CEFDEEC" w14:textId="77777777" w:rsidR="006E11A3" w:rsidRPr="006E11A3" w:rsidRDefault="006E11A3" w:rsidP="006E11A3">
            <w:pPr>
              <w:spacing w:before="0" w:line="240" w:lineRule="auto"/>
              <w:rPr>
                <w:rFonts w:ascii="Calibri Light" w:eastAsia="Times New Roman" w:hAnsi="Calibri Light" w:cs="Calibri Light"/>
                <w:color w:val="FFFFFF"/>
                <w:sz w:val="18"/>
                <w:szCs w:val="18"/>
                <w:lang w:val="es-MX" w:eastAsia="es-MX"/>
              </w:rPr>
            </w:pPr>
            <w:r w:rsidRPr="006E11A3">
              <w:rPr>
                <w:rFonts w:ascii="Calibri Light" w:eastAsia="Times New Roman" w:hAnsi="Calibri Light" w:cs="Calibri Light"/>
                <w:color w:val="FFFFFF"/>
                <w:sz w:val="18"/>
                <w:szCs w:val="18"/>
                <w:lang w:val="es-MX" w:eastAsia="es-MX"/>
              </w:rPr>
              <w:t>RANGO</w:t>
            </w:r>
          </w:p>
        </w:tc>
      </w:tr>
      <w:tr w:rsidR="006E11A3" w:rsidRPr="006E11A3" w14:paraId="69CF0B9C" w14:textId="77777777" w:rsidTr="006E562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86A7B59"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 xml:space="preserve">Calificación final del cuestionario </w:t>
            </w:r>
            <w:proofErr w:type="spellStart"/>
            <w:r w:rsidRPr="006E11A3">
              <w:rPr>
                <w:rFonts w:ascii="Calibri Light" w:eastAsia="Times New Roman" w:hAnsi="Calibri Light" w:cs="Calibri Light"/>
                <w:b/>
                <w:bCs/>
                <w:color w:val="000000"/>
                <w:sz w:val="18"/>
                <w:szCs w:val="18"/>
                <w:lang w:val="es-MX" w:eastAsia="es-MX"/>
              </w:rPr>
              <w:t>Cfinal</w:t>
            </w:r>
            <w:proofErr w:type="spellEnd"/>
          </w:p>
        </w:tc>
        <w:tc>
          <w:tcPr>
            <w:tcW w:w="1700" w:type="dxa"/>
            <w:tcBorders>
              <w:top w:val="nil"/>
              <w:left w:val="nil"/>
              <w:bottom w:val="single" w:sz="4" w:space="0" w:color="auto"/>
              <w:right w:val="single" w:sz="4" w:space="0" w:color="auto"/>
            </w:tcBorders>
            <w:shd w:val="clear" w:color="auto" w:fill="auto"/>
            <w:noWrap/>
            <w:vAlign w:val="bottom"/>
          </w:tcPr>
          <w:p w14:paraId="580B035C" w14:textId="1F193CEC" w:rsidR="006E11A3" w:rsidRPr="006E11A3" w:rsidRDefault="006E11A3" w:rsidP="006E11A3">
            <w:pPr>
              <w:spacing w:before="0" w:line="240" w:lineRule="auto"/>
              <w:rPr>
                <w:rFonts w:ascii="Calibri" w:eastAsia="Times New Roman" w:hAnsi="Calibri" w:cs="Calibri"/>
                <w:color w:val="000000"/>
                <w:lang w:val="es-MX" w:eastAsia="es-MX"/>
              </w:rPr>
            </w:pPr>
          </w:p>
        </w:tc>
        <w:tc>
          <w:tcPr>
            <w:tcW w:w="660" w:type="dxa"/>
            <w:tcBorders>
              <w:top w:val="nil"/>
              <w:left w:val="nil"/>
              <w:bottom w:val="single" w:sz="4" w:space="0" w:color="auto"/>
              <w:right w:val="single" w:sz="4" w:space="0" w:color="auto"/>
            </w:tcBorders>
            <w:shd w:val="clear" w:color="auto" w:fill="auto"/>
            <w:noWrap/>
            <w:vAlign w:val="bottom"/>
          </w:tcPr>
          <w:p w14:paraId="398CCE31" w14:textId="420D9BA7" w:rsidR="006E11A3" w:rsidRPr="006E11A3" w:rsidRDefault="006E11A3" w:rsidP="006E11A3">
            <w:pPr>
              <w:spacing w:before="0" w:line="240" w:lineRule="auto"/>
              <w:rPr>
                <w:rFonts w:ascii="Calibri" w:eastAsia="Times New Roman" w:hAnsi="Calibri" w:cs="Calibri"/>
                <w:color w:val="000000"/>
                <w:lang w:val="es-MX" w:eastAsia="es-MX"/>
              </w:rPr>
            </w:pPr>
          </w:p>
        </w:tc>
      </w:tr>
      <w:tr w:rsidR="006E11A3" w:rsidRPr="006E11A3" w14:paraId="54391E38" w14:textId="77777777" w:rsidTr="006E5620">
        <w:trPr>
          <w:trHeight w:val="300"/>
        </w:trPr>
        <w:tc>
          <w:tcPr>
            <w:tcW w:w="3140" w:type="dxa"/>
            <w:tcBorders>
              <w:top w:val="nil"/>
              <w:left w:val="single" w:sz="4" w:space="0" w:color="auto"/>
              <w:bottom w:val="single" w:sz="4" w:space="0" w:color="auto"/>
              <w:right w:val="single" w:sz="4" w:space="0" w:color="auto"/>
            </w:tcBorders>
            <w:shd w:val="clear" w:color="000000" w:fill="203764"/>
            <w:noWrap/>
            <w:vAlign w:val="bottom"/>
            <w:hideMark/>
          </w:tcPr>
          <w:p w14:paraId="46FD4965" w14:textId="77777777" w:rsidR="006E11A3" w:rsidRPr="006E11A3" w:rsidRDefault="006E11A3" w:rsidP="006E11A3">
            <w:pPr>
              <w:spacing w:before="0" w:line="240" w:lineRule="auto"/>
              <w:rPr>
                <w:rFonts w:ascii="Calibri Light" w:eastAsia="Times New Roman" w:hAnsi="Calibri Light" w:cs="Calibri Light"/>
                <w:color w:val="FFFFFF"/>
                <w:sz w:val="18"/>
                <w:szCs w:val="18"/>
                <w:lang w:val="es-MX" w:eastAsia="es-MX"/>
              </w:rPr>
            </w:pPr>
            <w:r w:rsidRPr="006E11A3">
              <w:rPr>
                <w:rFonts w:ascii="Calibri Light" w:eastAsia="Times New Roman" w:hAnsi="Calibri Light" w:cs="Calibri Light"/>
                <w:color w:val="FFFFFF"/>
                <w:sz w:val="18"/>
                <w:szCs w:val="18"/>
                <w:lang w:val="es-MX" w:eastAsia="es-MX"/>
              </w:rPr>
              <w:t>RESULTADO POR CATEGORIA</w:t>
            </w:r>
          </w:p>
        </w:tc>
        <w:tc>
          <w:tcPr>
            <w:tcW w:w="1700" w:type="dxa"/>
            <w:tcBorders>
              <w:top w:val="nil"/>
              <w:left w:val="nil"/>
              <w:bottom w:val="single" w:sz="4" w:space="0" w:color="auto"/>
              <w:right w:val="single" w:sz="4" w:space="0" w:color="auto"/>
            </w:tcBorders>
            <w:shd w:val="clear" w:color="auto" w:fill="auto"/>
            <w:noWrap/>
            <w:vAlign w:val="bottom"/>
          </w:tcPr>
          <w:p w14:paraId="7DF58CD7" w14:textId="6FE7DE5F" w:rsidR="006E11A3" w:rsidRPr="006E11A3" w:rsidRDefault="006E11A3" w:rsidP="006E11A3">
            <w:pPr>
              <w:spacing w:before="0" w:line="240" w:lineRule="auto"/>
              <w:rPr>
                <w:rFonts w:ascii="Calibri" w:eastAsia="Times New Roman" w:hAnsi="Calibri" w:cs="Calibri"/>
                <w:color w:val="000000"/>
                <w:lang w:val="es-MX" w:eastAsia="es-MX"/>
              </w:rPr>
            </w:pPr>
          </w:p>
        </w:tc>
        <w:tc>
          <w:tcPr>
            <w:tcW w:w="660" w:type="dxa"/>
            <w:tcBorders>
              <w:top w:val="nil"/>
              <w:left w:val="nil"/>
              <w:bottom w:val="single" w:sz="4" w:space="0" w:color="auto"/>
              <w:right w:val="single" w:sz="4" w:space="0" w:color="auto"/>
            </w:tcBorders>
            <w:shd w:val="clear" w:color="auto" w:fill="auto"/>
            <w:noWrap/>
            <w:vAlign w:val="bottom"/>
          </w:tcPr>
          <w:p w14:paraId="50291C8D" w14:textId="2642E8C0" w:rsidR="006E11A3" w:rsidRPr="006E11A3" w:rsidRDefault="006E11A3" w:rsidP="006E11A3">
            <w:pPr>
              <w:spacing w:before="0" w:line="240" w:lineRule="auto"/>
              <w:rPr>
                <w:rFonts w:ascii="Calibri" w:eastAsia="Times New Roman" w:hAnsi="Calibri" w:cs="Calibri"/>
                <w:color w:val="000000"/>
                <w:lang w:val="es-MX" w:eastAsia="es-MX"/>
              </w:rPr>
            </w:pPr>
          </w:p>
        </w:tc>
      </w:tr>
      <w:tr w:rsidR="006E11A3" w:rsidRPr="006E11A3" w14:paraId="3D915D38" w14:textId="77777777" w:rsidTr="006E562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2E4931BF"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Ambiente de trabajo</w:t>
            </w:r>
          </w:p>
        </w:tc>
        <w:tc>
          <w:tcPr>
            <w:tcW w:w="1700" w:type="dxa"/>
            <w:tcBorders>
              <w:top w:val="nil"/>
              <w:left w:val="nil"/>
              <w:bottom w:val="single" w:sz="4" w:space="0" w:color="auto"/>
              <w:right w:val="single" w:sz="4" w:space="0" w:color="auto"/>
            </w:tcBorders>
            <w:shd w:val="clear" w:color="auto" w:fill="auto"/>
            <w:noWrap/>
            <w:vAlign w:val="bottom"/>
          </w:tcPr>
          <w:p w14:paraId="49063956" w14:textId="29B7FCF5" w:rsidR="006E11A3" w:rsidRPr="006E11A3" w:rsidRDefault="006E11A3" w:rsidP="006E11A3">
            <w:pPr>
              <w:spacing w:before="0" w:line="240" w:lineRule="auto"/>
              <w:rPr>
                <w:rFonts w:ascii="Calibri" w:eastAsia="Times New Roman" w:hAnsi="Calibri" w:cs="Calibri"/>
                <w:color w:val="000000"/>
                <w:lang w:val="es-MX" w:eastAsia="es-MX"/>
              </w:rPr>
            </w:pPr>
          </w:p>
        </w:tc>
        <w:tc>
          <w:tcPr>
            <w:tcW w:w="660" w:type="dxa"/>
            <w:tcBorders>
              <w:top w:val="nil"/>
              <w:left w:val="nil"/>
              <w:bottom w:val="single" w:sz="4" w:space="0" w:color="auto"/>
              <w:right w:val="single" w:sz="4" w:space="0" w:color="auto"/>
            </w:tcBorders>
            <w:shd w:val="clear" w:color="auto" w:fill="auto"/>
            <w:noWrap/>
            <w:vAlign w:val="bottom"/>
          </w:tcPr>
          <w:p w14:paraId="0ED286FD" w14:textId="2D4ACD70" w:rsidR="006E11A3" w:rsidRPr="006E11A3" w:rsidRDefault="006E11A3" w:rsidP="006E11A3">
            <w:pPr>
              <w:spacing w:before="0" w:line="240" w:lineRule="auto"/>
              <w:rPr>
                <w:rFonts w:ascii="Calibri" w:eastAsia="Times New Roman" w:hAnsi="Calibri" w:cs="Calibri"/>
                <w:color w:val="000000"/>
                <w:lang w:val="es-MX" w:eastAsia="es-MX"/>
              </w:rPr>
            </w:pPr>
          </w:p>
        </w:tc>
      </w:tr>
      <w:tr w:rsidR="006E11A3" w:rsidRPr="006E11A3" w14:paraId="68AFE957" w14:textId="77777777" w:rsidTr="006E562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0CB207DC"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Factores propios de la actividad</w:t>
            </w:r>
          </w:p>
        </w:tc>
        <w:tc>
          <w:tcPr>
            <w:tcW w:w="1700" w:type="dxa"/>
            <w:tcBorders>
              <w:top w:val="nil"/>
              <w:left w:val="nil"/>
              <w:bottom w:val="single" w:sz="4" w:space="0" w:color="auto"/>
              <w:right w:val="single" w:sz="4" w:space="0" w:color="auto"/>
            </w:tcBorders>
            <w:shd w:val="clear" w:color="auto" w:fill="auto"/>
            <w:noWrap/>
            <w:vAlign w:val="bottom"/>
          </w:tcPr>
          <w:p w14:paraId="24E44696" w14:textId="7035117A" w:rsidR="006E11A3" w:rsidRPr="006E11A3" w:rsidRDefault="006E11A3" w:rsidP="006E11A3">
            <w:pPr>
              <w:spacing w:before="0" w:line="240" w:lineRule="auto"/>
              <w:rPr>
                <w:rFonts w:ascii="Calibri" w:eastAsia="Times New Roman" w:hAnsi="Calibri" w:cs="Calibri"/>
                <w:color w:val="000000"/>
                <w:lang w:val="es-MX" w:eastAsia="es-MX"/>
              </w:rPr>
            </w:pPr>
          </w:p>
        </w:tc>
        <w:tc>
          <w:tcPr>
            <w:tcW w:w="660" w:type="dxa"/>
            <w:tcBorders>
              <w:top w:val="nil"/>
              <w:left w:val="nil"/>
              <w:bottom w:val="single" w:sz="4" w:space="0" w:color="auto"/>
              <w:right w:val="single" w:sz="4" w:space="0" w:color="auto"/>
            </w:tcBorders>
            <w:shd w:val="clear" w:color="auto" w:fill="auto"/>
            <w:noWrap/>
            <w:vAlign w:val="bottom"/>
          </w:tcPr>
          <w:p w14:paraId="64749CCA" w14:textId="1270107C" w:rsidR="006E11A3" w:rsidRPr="006E11A3" w:rsidRDefault="006E11A3" w:rsidP="006E11A3">
            <w:pPr>
              <w:spacing w:before="0" w:line="240" w:lineRule="auto"/>
              <w:rPr>
                <w:rFonts w:ascii="Calibri" w:eastAsia="Times New Roman" w:hAnsi="Calibri" w:cs="Calibri"/>
                <w:color w:val="000000"/>
                <w:lang w:val="es-MX" w:eastAsia="es-MX"/>
              </w:rPr>
            </w:pPr>
          </w:p>
        </w:tc>
      </w:tr>
      <w:tr w:rsidR="006E11A3" w:rsidRPr="006E11A3" w14:paraId="16CF5992" w14:textId="77777777" w:rsidTr="006E562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3F97A764"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Organización del tiempo de trabajo</w:t>
            </w:r>
          </w:p>
        </w:tc>
        <w:tc>
          <w:tcPr>
            <w:tcW w:w="1700" w:type="dxa"/>
            <w:tcBorders>
              <w:top w:val="nil"/>
              <w:left w:val="nil"/>
              <w:bottom w:val="single" w:sz="4" w:space="0" w:color="auto"/>
              <w:right w:val="single" w:sz="4" w:space="0" w:color="auto"/>
            </w:tcBorders>
            <w:shd w:val="clear" w:color="auto" w:fill="auto"/>
            <w:noWrap/>
            <w:vAlign w:val="bottom"/>
          </w:tcPr>
          <w:p w14:paraId="37FD79AD" w14:textId="0EBEDA5E" w:rsidR="006E11A3" w:rsidRPr="006E11A3" w:rsidRDefault="006E11A3" w:rsidP="006E11A3">
            <w:pPr>
              <w:spacing w:before="0" w:line="240" w:lineRule="auto"/>
              <w:rPr>
                <w:rFonts w:ascii="Calibri" w:eastAsia="Times New Roman" w:hAnsi="Calibri" w:cs="Calibri"/>
                <w:color w:val="000000"/>
                <w:lang w:val="es-MX" w:eastAsia="es-MX"/>
              </w:rPr>
            </w:pPr>
          </w:p>
        </w:tc>
        <w:tc>
          <w:tcPr>
            <w:tcW w:w="660" w:type="dxa"/>
            <w:tcBorders>
              <w:top w:val="nil"/>
              <w:left w:val="nil"/>
              <w:bottom w:val="single" w:sz="4" w:space="0" w:color="auto"/>
              <w:right w:val="single" w:sz="4" w:space="0" w:color="auto"/>
            </w:tcBorders>
            <w:shd w:val="clear" w:color="auto" w:fill="auto"/>
            <w:noWrap/>
            <w:vAlign w:val="bottom"/>
          </w:tcPr>
          <w:p w14:paraId="1231AD3B" w14:textId="3EEC6A82" w:rsidR="006E11A3" w:rsidRPr="006E11A3" w:rsidRDefault="006E11A3" w:rsidP="006E11A3">
            <w:pPr>
              <w:spacing w:before="0" w:line="240" w:lineRule="auto"/>
              <w:rPr>
                <w:rFonts w:ascii="Calibri" w:eastAsia="Times New Roman" w:hAnsi="Calibri" w:cs="Calibri"/>
                <w:color w:val="000000"/>
                <w:lang w:val="es-MX" w:eastAsia="es-MX"/>
              </w:rPr>
            </w:pPr>
          </w:p>
        </w:tc>
      </w:tr>
      <w:tr w:rsidR="006E11A3" w:rsidRPr="006E11A3" w14:paraId="67C38600"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2BAC052A"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Liderazgo y relaciones en el trabajo</w:t>
            </w:r>
          </w:p>
        </w:tc>
        <w:tc>
          <w:tcPr>
            <w:tcW w:w="1700" w:type="dxa"/>
            <w:tcBorders>
              <w:top w:val="nil"/>
              <w:left w:val="nil"/>
              <w:bottom w:val="single" w:sz="4" w:space="0" w:color="auto"/>
              <w:right w:val="single" w:sz="4" w:space="0" w:color="auto"/>
            </w:tcBorders>
            <w:shd w:val="clear" w:color="auto" w:fill="auto"/>
            <w:noWrap/>
            <w:vAlign w:val="bottom"/>
            <w:hideMark/>
          </w:tcPr>
          <w:p w14:paraId="014EEEE8"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4C2FFB2B"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0C4E40E3" w14:textId="77777777" w:rsidTr="006E11A3">
        <w:trPr>
          <w:trHeight w:val="375"/>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52F88A16" w14:textId="77777777" w:rsidR="006E11A3" w:rsidRPr="006E11A3" w:rsidRDefault="006E11A3" w:rsidP="006E11A3">
            <w:pPr>
              <w:spacing w:before="0" w:line="240" w:lineRule="auto"/>
              <w:rPr>
                <w:rFonts w:ascii="Calibri Light" w:eastAsia="Times New Roman" w:hAnsi="Calibri Light" w:cs="Calibri Light"/>
                <w:color w:val="000000"/>
                <w:sz w:val="28"/>
                <w:szCs w:val="28"/>
                <w:lang w:val="es-MX" w:eastAsia="es-MX"/>
              </w:rPr>
            </w:pPr>
            <w:r w:rsidRPr="006E11A3">
              <w:rPr>
                <w:rFonts w:ascii="Calibri Light" w:eastAsia="Times New Roman" w:hAnsi="Calibri Light" w:cs="Calibri Light"/>
                <w:color w:val="000000"/>
                <w:sz w:val="28"/>
                <w:szCs w:val="28"/>
                <w:lang w:val="es-MX" w:eastAsia="es-MX"/>
              </w:rPr>
              <w:t>Entorno organizacional</w:t>
            </w:r>
          </w:p>
        </w:tc>
        <w:tc>
          <w:tcPr>
            <w:tcW w:w="1700" w:type="dxa"/>
            <w:tcBorders>
              <w:top w:val="nil"/>
              <w:left w:val="nil"/>
              <w:bottom w:val="single" w:sz="4" w:space="0" w:color="auto"/>
              <w:right w:val="single" w:sz="4" w:space="0" w:color="auto"/>
            </w:tcBorders>
            <w:shd w:val="clear" w:color="auto" w:fill="auto"/>
            <w:noWrap/>
            <w:vAlign w:val="bottom"/>
            <w:hideMark/>
          </w:tcPr>
          <w:p w14:paraId="23D650E6"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6FEA5866"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072D8F25" w14:textId="77777777" w:rsidTr="006E11A3">
        <w:trPr>
          <w:trHeight w:val="300"/>
        </w:trPr>
        <w:tc>
          <w:tcPr>
            <w:tcW w:w="3140" w:type="dxa"/>
            <w:tcBorders>
              <w:top w:val="nil"/>
              <w:left w:val="single" w:sz="4" w:space="0" w:color="auto"/>
              <w:bottom w:val="single" w:sz="4" w:space="0" w:color="auto"/>
              <w:right w:val="single" w:sz="4" w:space="0" w:color="auto"/>
            </w:tcBorders>
            <w:shd w:val="clear" w:color="000000" w:fill="203764"/>
            <w:noWrap/>
            <w:vAlign w:val="bottom"/>
            <w:hideMark/>
          </w:tcPr>
          <w:p w14:paraId="311BF372" w14:textId="77777777" w:rsidR="006E11A3" w:rsidRPr="006E11A3" w:rsidRDefault="006E11A3" w:rsidP="006E11A3">
            <w:pPr>
              <w:spacing w:before="0" w:line="240" w:lineRule="auto"/>
              <w:rPr>
                <w:rFonts w:ascii="Calibri Light" w:eastAsia="Times New Roman" w:hAnsi="Calibri Light" w:cs="Calibri Light"/>
                <w:color w:val="FFFFFF"/>
                <w:sz w:val="18"/>
                <w:szCs w:val="18"/>
                <w:lang w:val="es-MX" w:eastAsia="es-MX"/>
              </w:rPr>
            </w:pPr>
            <w:r w:rsidRPr="006E11A3">
              <w:rPr>
                <w:rFonts w:ascii="Calibri Light" w:eastAsia="Times New Roman" w:hAnsi="Calibri Light" w:cs="Calibri Light"/>
                <w:color w:val="FFFFFF"/>
                <w:sz w:val="18"/>
                <w:szCs w:val="18"/>
                <w:lang w:val="es-MX" w:eastAsia="es-MX"/>
              </w:rPr>
              <w:t>RESULTADO POR DOMINIO</w:t>
            </w:r>
          </w:p>
        </w:tc>
        <w:tc>
          <w:tcPr>
            <w:tcW w:w="1700" w:type="dxa"/>
            <w:tcBorders>
              <w:top w:val="nil"/>
              <w:left w:val="nil"/>
              <w:bottom w:val="single" w:sz="4" w:space="0" w:color="auto"/>
              <w:right w:val="single" w:sz="4" w:space="0" w:color="auto"/>
            </w:tcBorders>
            <w:shd w:val="clear" w:color="auto" w:fill="auto"/>
            <w:noWrap/>
            <w:vAlign w:val="bottom"/>
            <w:hideMark/>
          </w:tcPr>
          <w:p w14:paraId="185731FC"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642554A8"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7C981B87"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79D9374F"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Condiciones en el ambiente de trabajo</w:t>
            </w:r>
          </w:p>
        </w:tc>
        <w:tc>
          <w:tcPr>
            <w:tcW w:w="1700" w:type="dxa"/>
            <w:tcBorders>
              <w:top w:val="nil"/>
              <w:left w:val="nil"/>
              <w:bottom w:val="single" w:sz="4" w:space="0" w:color="auto"/>
              <w:right w:val="single" w:sz="4" w:space="0" w:color="auto"/>
            </w:tcBorders>
            <w:shd w:val="clear" w:color="auto" w:fill="auto"/>
            <w:noWrap/>
            <w:vAlign w:val="bottom"/>
            <w:hideMark/>
          </w:tcPr>
          <w:p w14:paraId="1D2BCCBC"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345A05AA"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13273CB9"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726502E6"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Carga de trabajo</w:t>
            </w:r>
          </w:p>
        </w:tc>
        <w:tc>
          <w:tcPr>
            <w:tcW w:w="1700" w:type="dxa"/>
            <w:tcBorders>
              <w:top w:val="nil"/>
              <w:left w:val="nil"/>
              <w:bottom w:val="single" w:sz="4" w:space="0" w:color="auto"/>
              <w:right w:val="single" w:sz="4" w:space="0" w:color="auto"/>
            </w:tcBorders>
            <w:shd w:val="clear" w:color="auto" w:fill="auto"/>
            <w:noWrap/>
            <w:vAlign w:val="bottom"/>
            <w:hideMark/>
          </w:tcPr>
          <w:p w14:paraId="282D314F"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68C971FF"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285E462C"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63514D10"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Falta de control sobre el trabajo</w:t>
            </w:r>
          </w:p>
        </w:tc>
        <w:tc>
          <w:tcPr>
            <w:tcW w:w="1700" w:type="dxa"/>
            <w:tcBorders>
              <w:top w:val="nil"/>
              <w:left w:val="nil"/>
              <w:bottom w:val="single" w:sz="4" w:space="0" w:color="auto"/>
              <w:right w:val="single" w:sz="4" w:space="0" w:color="auto"/>
            </w:tcBorders>
            <w:shd w:val="clear" w:color="auto" w:fill="auto"/>
            <w:noWrap/>
            <w:vAlign w:val="bottom"/>
            <w:hideMark/>
          </w:tcPr>
          <w:p w14:paraId="41064012"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27D4C38A"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2F3F8FD9"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43B6D2F0"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Jornada de trabajo</w:t>
            </w:r>
          </w:p>
        </w:tc>
        <w:tc>
          <w:tcPr>
            <w:tcW w:w="1700" w:type="dxa"/>
            <w:tcBorders>
              <w:top w:val="nil"/>
              <w:left w:val="nil"/>
              <w:bottom w:val="single" w:sz="4" w:space="0" w:color="auto"/>
              <w:right w:val="single" w:sz="4" w:space="0" w:color="auto"/>
            </w:tcBorders>
            <w:shd w:val="clear" w:color="auto" w:fill="auto"/>
            <w:noWrap/>
            <w:vAlign w:val="bottom"/>
            <w:hideMark/>
          </w:tcPr>
          <w:p w14:paraId="57C70991"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09C6EB5A"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1CFA77F1" w14:textId="77777777" w:rsidTr="006E11A3">
        <w:trPr>
          <w:trHeight w:val="48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47E3B7E"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Interferencia en la relación trabajo-familia</w:t>
            </w:r>
          </w:p>
        </w:tc>
        <w:tc>
          <w:tcPr>
            <w:tcW w:w="1700" w:type="dxa"/>
            <w:tcBorders>
              <w:top w:val="nil"/>
              <w:left w:val="nil"/>
              <w:bottom w:val="single" w:sz="4" w:space="0" w:color="auto"/>
              <w:right w:val="single" w:sz="4" w:space="0" w:color="auto"/>
            </w:tcBorders>
            <w:shd w:val="clear" w:color="auto" w:fill="auto"/>
            <w:noWrap/>
            <w:vAlign w:val="bottom"/>
            <w:hideMark/>
          </w:tcPr>
          <w:p w14:paraId="69BD2B6F"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19383949"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3B610347"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4FD82AE5"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Liderazgo</w:t>
            </w:r>
          </w:p>
        </w:tc>
        <w:tc>
          <w:tcPr>
            <w:tcW w:w="1700" w:type="dxa"/>
            <w:tcBorders>
              <w:top w:val="nil"/>
              <w:left w:val="nil"/>
              <w:bottom w:val="single" w:sz="4" w:space="0" w:color="auto"/>
              <w:right w:val="single" w:sz="4" w:space="0" w:color="auto"/>
            </w:tcBorders>
            <w:shd w:val="clear" w:color="auto" w:fill="auto"/>
            <w:noWrap/>
            <w:vAlign w:val="bottom"/>
            <w:hideMark/>
          </w:tcPr>
          <w:p w14:paraId="32F284EF"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1CE29453"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02199F4D"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3C78D71"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Relaciones en el trabajo</w:t>
            </w:r>
          </w:p>
        </w:tc>
        <w:tc>
          <w:tcPr>
            <w:tcW w:w="1700" w:type="dxa"/>
            <w:tcBorders>
              <w:top w:val="nil"/>
              <w:left w:val="nil"/>
              <w:bottom w:val="single" w:sz="4" w:space="0" w:color="auto"/>
              <w:right w:val="single" w:sz="4" w:space="0" w:color="auto"/>
            </w:tcBorders>
            <w:shd w:val="clear" w:color="auto" w:fill="auto"/>
            <w:noWrap/>
            <w:vAlign w:val="bottom"/>
            <w:hideMark/>
          </w:tcPr>
          <w:p w14:paraId="6989E8F0"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6ABA2490"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30BEFC60"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2C011189"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Violencia</w:t>
            </w:r>
          </w:p>
        </w:tc>
        <w:tc>
          <w:tcPr>
            <w:tcW w:w="1700" w:type="dxa"/>
            <w:tcBorders>
              <w:top w:val="nil"/>
              <w:left w:val="nil"/>
              <w:bottom w:val="single" w:sz="4" w:space="0" w:color="auto"/>
              <w:right w:val="single" w:sz="4" w:space="0" w:color="auto"/>
            </w:tcBorders>
            <w:shd w:val="clear" w:color="auto" w:fill="auto"/>
            <w:noWrap/>
            <w:vAlign w:val="bottom"/>
            <w:hideMark/>
          </w:tcPr>
          <w:p w14:paraId="400A6FF7"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6B76343D"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198D42CA" w14:textId="77777777" w:rsidTr="006E11A3">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29E4BE3A"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Reconocimiento del desempeño</w:t>
            </w:r>
          </w:p>
        </w:tc>
        <w:tc>
          <w:tcPr>
            <w:tcW w:w="1700" w:type="dxa"/>
            <w:tcBorders>
              <w:top w:val="nil"/>
              <w:left w:val="nil"/>
              <w:bottom w:val="single" w:sz="4" w:space="0" w:color="auto"/>
              <w:right w:val="single" w:sz="4" w:space="0" w:color="auto"/>
            </w:tcBorders>
            <w:shd w:val="clear" w:color="auto" w:fill="auto"/>
            <w:noWrap/>
            <w:vAlign w:val="bottom"/>
            <w:hideMark/>
          </w:tcPr>
          <w:p w14:paraId="47627842"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27AC56DE"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r w:rsidR="006E11A3" w:rsidRPr="006E11A3" w14:paraId="01928C43" w14:textId="77777777" w:rsidTr="006E11A3">
        <w:trPr>
          <w:trHeight w:val="48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B480570" w14:textId="77777777" w:rsidR="006E11A3" w:rsidRPr="006E11A3" w:rsidRDefault="006E11A3" w:rsidP="006E11A3">
            <w:pPr>
              <w:spacing w:before="0" w:line="240" w:lineRule="auto"/>
              <w:rPr>
                <w:rFonts w:ascii="Calibri Light" w:eastAsia="Times New Roman" w:hAnsi="Calibri Light" w:cs="Calibri Light"/>
                <w:color w:val="000000"/>
                <w:sz w:val="18"/>
                <w:szCs w:val="18"/>
                <w:lang w:val="es-MX" w:eastAsia="es-MX"/>
              </w:rPr>
            </w:pPr>
            <w:r w:rsidRPr="006E11A3">
              <w:rPr>
                <w:rFonts w:ascii="Calibri Light" w:eastAsia="Times New Roman" w:hAnsi="Calibri Light" w:cs="Calibri Light"/>
                <w:color w:val="000000"/>
                <w:sz w:val="18"/>
                <w:szCs w:val="18"/>
                <w:lang w:val="es-MX" w:eastAsia="es-MX"/>
              </w:rPr>
              <w:t>Insuficiente sentido de pertenencia e, inestabilidad</w:t>
            </w:r>
          </w:p>
        </w:tc>
        <w:tc>
          <w:tcPr>
            <w:tcW w:w="1700" w:type="dxa"/>
            <w:tcBorders>
              <w:top w:val="nil"/>
              <w:left w:val="nil"/>
              <w:bottom w:val="single" w:sz="4" w:space="0" w:color="auto"/>
              <w:right w:val="single" w:sz="4" w:space="0" w:color="auto"/>
            </w:tcBorders>
            <w:shd w:val="clear" w:color="auto" w:fill="auto"/>
            <w:noWrap/>
            <w:vAlign w:val="bottom"/>
            <w:hideMark/>
          </w:tcPr>
          <w:p w14:paraId="75059385"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c>
          <w:tcPr>
            <w:tcW w:w="660" w:type="dxa"/>
            <w:tcBorders>
              <w:top w:val="nil"/>
              <w:left w:val="nil"/>
              <w:bottom w:val="single" w:sz="4" w:space="0" w:color="auto"/>
              <w:right w:val="single" w:sz="4" w:space="0" w:color="auto"/>
            </w:tcBorders>
            <w:shd w:val="clear" w:color="auto" w:fill="auto"/>
            <w:noWrap/>
            <w:vAlign w:val="bottom"/>
            <w:hideMark/>
          </w:tcPr>
          <w:p w14:paraId="71F93C7D" w14:textId="77777777" w:rsidR="006E11A3" w:rsidRPr="006E11A3" w:rsidRDefault="006E11A3" w:rsidP="006E11A3">
            <w:pPr>
              <w:spacing w:before="0" w:line="240" w:lineRule="auto"/>
              <w:rPr>
                <w:rFonts w:ascii="Calibri" w:eastAsia="Times New Roman" w:hAnsi="Calibri" w:cs="Calibri"/>
                <w:color w:val="000000"/>
                <w:lang w:val="es-MX" w:eastAsia="es-MX"/>
              </w:rPr>
            </w:pPr>
            <w:r w:rsidRPr="006E11A3">
              <w:rPr>
                <w:rFonts w:ascii="Calibri" w:eastAsia="Times New Roman" w:hAnsi="Calibri" w:cs="Calibri"/>
                <w:color w:val="000000"/>
                <w:lang w:val="es-MX" w:eastAsia="es-MX"/>
              </w:rPr>
              <w:t> </w:t>
            </w:r>
          </w:p>
        </w:tc>
      </w:tr>
    </w:tbl>
    <w:p w14:paraId="314ED19F" w14:textId="77777777" w:rsidR="00A304D5" w:rsidRPr="00A304D5" w:rsidRDefault="00A304D5" w:rsidP="00A304D5">
      <w:pPr>
        <w:pStyle w:val="Ttulo1"/>
        <w:jc w:val="both"/>
        <w:rPr>
          <w:rFonts w:ascii="Calibri Light" w:hAnsi="Calibri Light"/>
          <w:sz w:val="24"/>
          <w:szCs w:val="20"/>
          <w:lang w:eastAsia="es-MX"/>
        </w:rPr>
      </w:pPr>
      <w:r>
        <w:rPr>
          <w:rFonts w:ascii="Calibri Light" w:hAnsi="Calibri Light"/>
          <w:sz w:val="24"/>
          <w:szCs w:val="20"/>
          <w:lang w:val="es-MX" w:eastAsia="es-MX"/>
        </w:rPr>
        <w:t>8</w:t>
      </w:r>
      <w:r w:rsidRPr="00993683">
        <w:rPr>
          <w:rFonts w:ascii="Calibri Light" w:hAnsi="Calibri Light"/>
          <w:sz w:val="24"/>
          <w:szCs w:val="20"/>
          <w:lang w:val="es-MX" w:eastAsia="es-MX"/>
        </w:rPr>
        <w:t xml:space="preserve"> </w:t>
      </w:r>
      <w:r>
        <w:rPr>
          <w:rFonts w:ascii="Calibri Light" w:hAnsi="Calibri Light"/>
          <w:sz w:val="24"/>
          <w:szCs w:val="20"/>
          <w:lang w:val="es-MX" w:eastAsia="es-MX"/>
        </w:rPr>
        <w:t>ÁREAS EVALUADAS DESAGREGADAS POR SEXO</w:t>
      </w:r>
    </w:p>
    <w:p w14:paraId="314ED1A0" w14:textId="77777777" w:rsidR="00BF1478" w:rsidRDefault="00BF1478" w:rsidP="00BF1478">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BF1478">
        <w:rPr>
          <w:rFonts w:ascii="Calibri Light" w:eastAsia="Times New Roman" w:hAnsi="Calibri Light" w:cs="Arial"/>
          <w:color w:val="FF0000"/>
          <w:sz w:val="20"/>
          <w:szCs w:val="20"/>
          <w:lang w:val="es-MX" w:eastAsia="es-MX"/>
        </w:rPr>
        <w:t xml:space="preserve">Colocar </w:t>
      </w:r>
      <w:r>
        <w:rPr>
          <w:rFonts w:ascii="Calibri Light" w:eastAsia="Times New Roman" w:hAnsi="Calibri Light" w:cs="Arial"/>
          <w:color w:val="FF0000"/>
          <w:sz w:val="20"/>
          <w:szCs w:val="20"/>
          <w:lang w:val="es-MX" w:eastAsia="es-MX"/>
        </w:rPr>
        <w:t xml:space="preserve">una tabla con </w:t>
      </w:r>
      <w:r w:rsidR="00EC5282">
        <w:rPr>
          <w:rFonts w:ascii="Calibri Light" w:eastAsia="Times New Roman" w:hAnsi="Calibri Light" w:cs="Arial"/>
          <w:color w:val="FF0000"/>
          <w:sz w:val="20"/>
          <w:szCs w:val="20"/>
          <w:lang w:val="es-MX" w:eastAsia="es-MX"/>
        </w:rPr>
        <w:t xml:space="preserve">todas </w:t>
      </w:r>
      <w:r>
        <w:rPr>
          <w:rFonts w:ascii="Calibri Light" w:eastAsia="Times New Roman" w:hAnsi="Calibri Light" w:cs="Arial"/>
          <w:color w:val="FF0000"/>
          <w:sz w:val="20"/>
          <w:szCs w:val="20"/>
          <w:lang w:val="es-MX" w:eastAsia="es-MX"/>
        </w:rPr>
        <w:t>las áreas</w:t>
      </w:r>
      <w:r w:rsidR="00EC5282">
        <w:rPr>
          <w:rFonts w:ascii="Calibri Light" w:eastAsia="Times New Roman" w:hAnsi="Calibri Light" w:cs="Arial"/>
          <w:color w:val="FF0000"/>
          <w:sz w:val="20"/>
          <w:szCs w:val="20"/>
          <w:lang w:val="es-MX" w:eastAsia="es-MX"/>
        </w:rPr>
        <w:t xml:space="preserve"> de la empresa </w:t>
      </w:r>
      <w:r>
        <w:rPr>
          <w:rFonts w:ascii="Calibri Light" w:eastAsia="Times New Roman" w:hAnsi="Calibri Light" w:cs="Arial"/>
          <w:color w:val="FF0000"/>
          <w:sz w:val="20"/>
          <w:szCs w:val="20"/>
          <w:lang w:val="es-MX" w:eastAsia="es-MX"/>
        </w:rPr>
        <w:t>evaluadas desagregadas por sexo</w:t>
      </w:r>
    </w:p>
    <w:p w14:paraId="314ED1A1" w14:textId="77777777" w:rsidR="00BF1478" w:rsidRDefault="00BF1478" w:rsidP="00BF1478">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Pr>
          <w:rFonts w:ascii="Calibri Light" w:eastAsia="Times New Roman" w:hAnsi="Calibri Light" w:cs="Arial"/>
          <w:color w:val="FF0000"/>
          <w:sz w:val="20"/>
          <w:szCs w:val="20"/>
          <w:lang w:val="es-MX" w:eastAsia="es-MX"/>
        </w:rPr>
        <w:t>Ejemplo:</w:t>
      </w:r>
    </w:p>
    <w:tbl>
      <w:tblPr>
        <w:tblStyle w:val="Tabladecuadrcula7concolores"/>
        <w:tblW w:w="8756" w:type="dxa"/>
        <w:tblLook w:val="0600" w:firstRow="0" w:lastRow="0" w:firstColumn="0" w:lastColumn="0" w:noHBand="1" w:noVBand="1"/>
      </w:tblPr>
      <w:tblGrid>
        <w:gridCol w:w="1313"/>
        <w:gridCol w:w="959"/>
        <w:gridCol w:w="892"/>
        <w:gridCol w:w="1511"/>
        <w:gridCol w:w="1401"/>
        <w:gridCol w:w="1401"/>
        <w:gridCol w:w="1401"/>
      </w:tblGrid>
      <w:tr w:rsidR="00EC5282" w:rsidRPr="00EC5282" w14:paraId="314ED1AC" w14:textId="77777777" w:rsidTr="00EC5282">
        <w:trPr>
          <w:trHeight w:val="272"/>
        </w:trPr>
        <w:tc>
          <w:tcPr>
            <w:tcW w:w="1295" w:type="dxa"/>
            <w:shd w:val="clear" w:color="auto" w:fill="44546A" w:themeFill="text2"/>
            <w:vAlign w:val="center"/>
            <w:hideMark/>
          </w:tcPr>
          <w:p w14:paraId="314ED1A2" w14:textId="77777777" w:rsidR="00BF1478" w:rsidRPr="00EC5282" w:rsidRDefault="00BF1478"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ÁREAS</w:t>
            </w:r>
          </w:p>
        </w:tc>
        <w:tc>
          <w:tcPr>
            <w:tcW w:w="946" w:type="dxa"/>
            <w:shd w:val="clear" w:color="auto" w:fill="44546A" w:themeFill="text2"/>
            <w:vAlign w:val="center"/>
            <w:hideMark/>
          </w:tcPr>
          <w:p w14:paraId="314ED1A3" w14:textId="77777777" w:rsidR="00BF1478" w:rsidRPr="00EC5282" w:rsidRDefault="00BF1478"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HOMBRES</w:t>
            </w:r>
          </w:p>
        </w:tc>
        <w:tc>
          <w:tcPr>
            <w:tcW w:w="879" w:type="dxa"/>
            <w:shd w:val="clear" w:color="auto" w:fill="44546A" w:themeFill="text2"/>
            <w:vAlign w:val="center"/>
            <w:hideMark/>
          </w:tcPr>
          <w:p w14:paraId="314ED1A4" w14:textId="77777777" w:rsidR="00BF1478" w:rsidRPr="00EC5282" w:rsidRDefault="00EC5282"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MUJERES</w:t>
            </w:r>
          </w:p>
        </w:tc>
        <w:tc>
          <w:tcPr>
            <w:tcW w:w="1490" w:type="dxa"/>
            <w:shd w:val="clear" w:color="auto" w:fill="44546A" w:themeFill="text2"/>
            <w:vAlign w:val="center"/>
            <w:hideMark/>
          </w:tcPr>
          <w:p w14:paraId="314ED1A5" w14:textId="77777777" w:rsidR="00BF1478" w:rsidRPr="00EC5282" w:rsidRDefault="00EC5282"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TOTAL DE COLABORADORES</w:t>
            </w:r>
          </w:p>
        </w:tc>
        <w:tc>
          <w:tcPr>
            <w:tcW w:w="1382" w:type="dxa"/>
            <w:shd w:val="clear" w:color="auto" w:fill="44546A" w:themeFill="text2"/>
            <w:vAlign w:val="center"/>
            <w:hideMark/>
          </w:tcPr>
          <w:p w14:paraId="314ED1A6" w14:textId="77777777" w:rsidR="00BF1478" w:rsidRPr="00EC5282" w:rsidRDefault="00EC5282"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CUESTIONARIOS APLICADOS</w:t>
            </w:r>
          </w:p>
          <w:p w14:paraId="314ED1A7" w14:textId="77777777" w:rsidR="00EC5282" w:rsidRPr="00EC5282" w:rsidRDefault="00EC5282"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TOTALES</w:t>
            </w:r>
          </w:p>
        </w:tc>
        <w:tc>
          <w:tcPr>
            <w:tcW w:w="1382" w:type="dxa"/>
            <w:shd w:val="clear" w:color="auto" w:fill="44546A" w:themeFill="text2"/>
            <w:vAlign w:val="center"/>
            <w:hideMark/>
          </w:tcPr>
          <w:p w14:paraId="314ED1A8" w14:textId="77777777" w:rsidR="00EC5282" w:rsidRPr="00EC5282" w:rsidRDefault="00EC5282"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CUESTIONARIOS APLICADOS</w:t>
            </w:r>
          </w:p>
          <w:p w14:paraId="314ED1A9" w14:textId="77777777" w:rsidR="00BF1478" w:rsidRPr="00EC5282" w:rsidRDefault="00BF1478"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MATUTINO</w:t>
            </w:r>
          </w:p>
        </w:tc>
        <w:tc>
          <w:tcPr>
            <w:tcW w:w="1382" w:type="dxa"/>
            <w:shd w:val="clear" w:color="auto" w:fill="44546A" w:themeFill="text2"/>
            <w:vAlign w:val="center"/>
            <w:hideMark/>
          </w:tcPr>
          <w:p w14:paraId="314ED1AA" w14:textId="77777777" w:rsidR="00EC5282" w:rsidRPr="00EC5282" w:rsidRDefault="00EC5282"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CUESTIONARIOS APLICADOS</w:t>
            </w:r>
          </w:p>
          <w:p w14:paraId="314ED1AB" w14:textId="77777777" w:rsidR="00BF1478" w:rsidRPr="00EC5282" w:rsidRDefault="00BF1478" w:rsidP="00EC5282">
            <w:pPr>
              <w:pStyle w:val="Ttulo3"/>
              <w:jc w:val="center"/>
              <w:outlineLvl w:val="2"/>
              <w:rPr>
                <w:rFonts w:ascii="Calibri Light" w:hAnsi="Calibri Light"/>
                <w:color w:val="FFFFFF" w:themeColor="background1"/>
                <w:sz w:val="18"/>
                <w:lang w:val="es-MX" w:eastAsia="es-MX"/>
              </w:rPr>
            </w:pPr>
            <w:r w:rsidRPr="00EC5282">
              <w:rPr>
                <w:rFonts w:ascii="Calibri Light" w:hAnsi="Calibri Light"/>
                <w:color w:val="FFFFFF" w:themeColor="background1"/>
                <w:sz w:val="18"/>
                <w:lang w:val="es-MX" w:eastAsia="es-MX"/>
              </w:rPr>
              <w:t>VESPERTINO</w:t>
            </w:r>
          </w:p>
        </w:tc>
      </w:tr>
      <w:tr w:rsidR="00EC5282" w:rsidRPr="00EC5282" w14:paraId="314ED1B4" w14:textId="77777777" w:rsidTr="00EC5282">
        <w:trPr>
          <w:trHeight w:val="345"/>
        </w:trPr>
        <w:tc>
          <w:tcPr>
            <w:tcW w:w="1295" w:type="dxa"/>
            <w:vAlign w:val="center"/>
            <w:hideMark/>
          </w:tcPr>
          <w:p w14:paraId="314ED1AD"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RECURSOS HUMANOS</w:t>
            </w:r>
          </w:p>
        </w:tc>
        <w:tc>
          <w:tcPr>
            <w:tcW w:w="946" w:type="dxa"/>
            <w:vAlign w:val="center"/>
            <w:hideMark/>
          </w:tcPr>
          <w:p w14:paraId="314ED1AE"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6</w:t>
            </w:r>
          </w:p>
        </w:tc>
        <w:tc>
          <w:tcPr>
            <w:tcW w:w="879" w:type="dxa"/>
            <w:vAlign w:val="center"/>
            <w:hideMark/>
          </w:tcPr>
          <w:p w14:paraId="314ED1AF"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6</w:t>
            </w:r>
          </w:p>
        </w:tc>
        <w:tc>
          <w:tcPr>
            <w:tcW w:w="1490" w:type="dxa"/>
            <w:vAlign w:val="center"/>
          </w:tcPr>
          <w:p w14:paraId="314ED1B0"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12</w:t>
            </w:r>
          </w:p>
        </w:tc>
        <w:tc>
          <w:tcPr>
            <w:tcW w:w="1382" w:type="dxa"/>
            <w:vAlign w:val="center"/>
          </w:tcPr>
          <w:p w14:paraId="314ED1B1"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B2"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B3"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r>
      <w:tr w:rsidR="00EC5282" w:rsidRPr="00EC5282" w14:paraId="314ED1BC" w14:textId="77777777" w:rsidTr="00EC5282">
        <w:trPr>
          <w:trHeight w:val="345"/>
        </w:trPr>
        <w:tc>
          <w:tcPr>
            <w:tcW w:w="1295" w:type="dxa"/>
            <w:vAlign w:val="center"/>
            <w:hideMark/>
          </w:tcPr>
          <w:p w14:paraId="314ED1B5"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CONTABILIDAD</w:t>
            </w:r>
          </w:p>
        </w:tc>
        <w:tc>
          <w:tcPr>
            <w:tcW w:w="946" w:type="dxa"/>
            <w:vAlign w:val="center"/>
            <w:hideMark/>
          </w:tcPr>
          <w:p w14:paraId="314ED1B6"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2</w:t>
            </w:r>
          </w:p>
        </w:tc>
        <w:tc>
          <w:tcPr>
            <w:tcW w:w="879" w:type="dxa"/>
            <w:vAlign w:val="center"/>
            <w:hideMark/>
          </w:tcPr>
          <w:p w14:paraId="314ED1B7"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2</w:t>
            </w:r>
          </w:p>
        </w:tc>
        <w:tc>
          <w:tcPr>
            <w:tcW w:w="1490" w:type="dxa"/>
            <w:vAlign w:val="center"/>
          </w:tcPr>
          <w:p w14:paraId="314ED1B8"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4</w:t>
            </w:r>
          </w:p>
        </w:tc>
        <w:tc>
          <w:tcPr>
            <w:tcW w:w="1382" w:type="dxa"/>
            <w:vAlign w:val="center"/>
          </w:tcPr>
          <w:p w14:paraId="314ED1B9"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BA"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BB"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r>
      <w:tr w:rsidR="00EC5282" w:rsidRPr="00EC5282" w14:paraId="314ED1C4" w14:textId="77777777" w:rsidTr="00EC5282">
        <w:trPr>
          <w:trHeight w:val="345"/>
        </w:trPr>
        <w:tc>
          <w:tcPr>
            <w:tcW w:w="1295" w:type="dxa"/>
            <w:vAlign w:val="center"/>
            <w:hideMark/>
          </w:tcPr>
          <w:p w14:paraId="314ED1BD"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ALMACÉN</w:t>
            </w:r>
          </w:p>
        </w:tc>
        <w:tc>
          <w:tcPr>
            <w:tcW w:w="946" w:type="dxa"/>
            <w:vAlign w:val="center"/>
            <w:hideMark/>
          </w:tcPr>
          <w:p w14:paraId="314ED1BE"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4</w:t>
            </w:r>
          </w:p>
        </w:tc>
        <w:tc>
          <w:tcPr>
            <w:tcW w:w="879" w:type="dxa"/>
            <w:vAlign w:val="center"/>
            <w:hideMark/>
          </w:tcPr>
          <w:p w14:paraId="314ED1BF"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5</w:t>
            </w:r>
          </w:p>
        </w:tc>
        <w:tc>
          <w:tcPr>
            <w:tcW w:w="1490" w:type="dxa"/>
            <w:vAlign w:val="center"/>
          </w:tcPr>
          <w:p w14:paraId="314ED1C0"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9</w:t>
            </w:r>
          </w:p>
        </w:tc>
        <w:tc>
          <w:tcPr>
            <w:tcW w:w="1382" w:type="dxa"/>
            <w:vAlign w:val="center"/>
          </w:tcPr>
          <w:p w14:paraId="314ED1C1"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C2"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C3"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r>
      <w:tr w:rsidR="00EC5282" w:rsidRPr="00EC5282" w14:paraId="314ED1CC" w14:textId="77777777" w:rsidTr="00EC5282">
        <w:trPr>
          <w:trHeight w:val="345"/>
        </w:trPr>
        <w:tc>
          <w:tcPr>
            <w:tcW w:w="1295" w:type="dxa"/>
            <w:vAlign w:val="center"/>
            <w:hideMark/>
          </w:tcPr>
          <w:p w14:paraId="314ED1C5"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PRODUCCIÓN</w:t>
            </w:r>
          </w:p>
        </w:tc>
        <w:tc>
          <w:tcPr>
            <w:tcW w:w="946" w:type="dxa"/>
            <w:vAlign w:val="center"/>
            <w:hideMark/>
          </w:tcPr>
          <w:p w14:paraId="314ED1C6"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23</w:t>
            </w:r>
          </w:p>
        </w:tc>
        <w:tc>
          <w:tcPr>
            <w:tcW w:w="879" w:type="dxa"/>
            <w:vAlign w:val="center"/>
            <w:hideMark/>
          </w:tcPr>
          <w:p w14:paraId="314ED1C7"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27</w:t>
            </w:r>
          </w:p>
        </w:tc>
        <w:tc>
          <w:tcPr>
            <w:tcW w:w="1490" w:type="dxa"/>
            <w:vAlign w:val="center"/>
          </w:tcPr>
          <w:p w14:paraId="314ED1C8" w14:textId="77777777" w:rsidR="00EC5282" w:rsidRPr="00EC5282" w:rsidRDefault="00EC5282"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50</w:t>
            </w:r>
          </w:p>
        </w:tc>
        <w:tc>
          <w:tcPr>
            <w:tcW w:w="1382" w:type="dxa"/>
            <w:vAlign w:val="center"/>
          </w:tcPr>
          <w:p w14:paraId="314ED1C9"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CA"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c>
          <w:tcPr>
            <w:tcW w:w="1382" w:type="dxa"/>
            <w:vAlign w:val="center"/>
          </w:tcPr>
          <w:p w14:paraId="314ED1CB" w14:textId="77777777" w:rsidR="00EC5282" w:rsidRPr="00EC5282" w:rsidRDefault="00EC5282" w:rsidP="00EC5282">
            <w:pPr>
              <w:pStyle w:val="Ttulo3"/>
              <w:jc w:val="center"/>
              <w:outlineLvl w:val="2"/>
              <w:rPr>
                <w:rFonts w:ascii="Calibri Light" w:hAnsi="Calibri Light"/>
                <w:sz w:val="18"/>
              </w:rPr>
            </w:pPr>
            <w:r w:rsidRPr="00EC5282">
              <w:rPr>
                <w:rFonts w:ascii="Calibri Light" w:hAnsi="Calibri Light"/>
                <w:sz w:val="18"/>
                <w:lang w:val="es-MX" w:eastAsia="es-MX"/>
              </w:rPr>
              <w:t>XX</w:t>
            </w:r>
          </w:p>
        </w:tc>
      </w:tr>
      <w:tr w:rsidR="00EC5282" w:rsidRPr="00EC5282" w14:paraId="314ED1D4" w14:textId="77777777" w:rsidTr="00EC5282">
        <w:trPr>
          <w:trHeight w:val="345"/>
        </w:trPr>
        <w:tc>
          <w:tcPr>
            <w:tcW w:w="1295" w:type="dxa"/>
            <w:vAlign w:val="center"/>
            <w:hideMark/>
          </w:tcPr>
          <w:p w14:paraId="314ED1CD"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SEGURIDAD E HIGIENE</w:t>
            </w:r>
          </w:p>
        </w:tc>
        <w:tc>
          <w:tcPr>
            <w:tcW w:w="946" w:type="dxa"/>
            <w:vAlign w:val="center"/>
            <w:hideMark/>
          </w:tcPr>
          <w:p w14:paraId="314ED1CE"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w:t>
            </w:r>
          </w:p>
        </w:tc>
        <w:tc>
          <w:tcPr>
            <w:tcW w:w="879" w:type="dxa"/>
            <w:vAlign w:val="center"/>
            <w:hideMark/>
          </w:tcPr>
          <w:p w14:paraId="314ED1CF"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0</w:t>
            </w:r>
          </w:p>
        </w:tc>
        <w:tc>
          <w:tcPr>
            <w:tcW w:w="1490" w:type="dxa"/>
            <w:vAlign w:val="center"/>
            <w:hideMark/>
          </w:tcPr>
          <w:p w14:paraId="314ED1D0"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w:t>
            </w:r>
          </w:p>
        </w:tc>
        <w:tc>
          <w:tcPr>
            <w:tcW w:w="1382" w:type="dxa"/>
            <w:vAlign w:val="center"/>
            <w:hideMark/>
          </w:tcPr>
          <w:p w14:paraId="314ED1D1"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w:t>
            </w:r>
          </w:p>
        </w:tc>
        <w:tc>
          <w:tcPr>
            <w:tcW w:w="1382" w:type="dxa"/>
            <w:vAlign w:val="center"/>
            <w:hideMark/>
          </w:tcPr>
          <w:p w14:paraId="314ED1D2"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0</w:t>
            </w:r>
          </w:p>
        </w:tc>
        <w:tc>
          <w:tcPr>
            <w:tcW w:w="1382" w:type="dxa"/>
            <w:vAlign w:val="center"/>
            <w:hideMark/>
          </w:tcPr>
          <w:p w14:paraId="314ED1D3"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w:t>
            </w:r>
          </w:p>
        </w:tc>
      </w:tr>
      <w:tr w:rsidR="00EC5282" w:rsidRPr="00EC5282" w14:paraId="314ED1DC" w14:textId="77777777" w:rsidTr="00EC5282">
        <w:trPr>
          <w:trHeight w:val="383"/>
        </w:trPr>
        <w:tc>
          <w:tcPr>
            <w:tcW w:w="1295" w:type="dxa"/>
            <w:vAlign w:val="center"/>
            <w:hideMark/>
          </w:tcPr>
          <w:p w14:paraId="314ED1D5" w14:textId="77777777" w:rsidR="00BF1478" w:rsidRPr="00EC5282" w:rsidRDefault="00EC5282" w:rsidP="00EC5282">
            <w:pPr>
              <w:pStyle w:val="Ttulo3"/>
              <w:jc w:val="center"/>
              <w:outlineLvl w:val="2"/>
              <w:rPr>
                <w:rFonts w:ascii="Calibri Light" w:hAnsi="Calibri Light"/>
                <w:sz w:val="18"/>
                <w:lang w:val="es-MX" w:eastAsia="es-MX"/>
              </w:rPr>
            </w:pPr>
            <w:r>
              <w:rPr>
                <w:rFonts w:ascii="Calibri Light" w:hAnsi="Calibri Light"/>
                <w:sz w:val="18"/>
                <w:lang w:val="es-MX" w:eastAsia="es-MX"/>
              </w:rPr>
              <w:t>TOTAL</w:t>
            </w:r>
          </w:p>
        </w:tc>
        <w:tc>
          <w:tcPr>
            <w:tcW w:w="946" w:type="dxa"/>
            <w:vAlign w:val="center"/>
            <w:hideMark/>
          </w:tcPr>
          <w:p w14:paraId="314ED1D6"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20</w:t>
            </w:r>
          </w:p>
        </w:tc>
        <w:tc>
          <w:tcPr>
            <w:tcW w:w="879" w:type="dxa"/>
            <w:vAlign w:val="center"/>
            <w:hideMark/>
          </w:tcPr>
          <w:p w14:paraId="314ED1D7"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10</w:t>
            </w:r>
          </w:p>
        </w:tc>
        <w:tc>
          <w:tcPr>
            <w:tcW w:w="1490" w:type="dxa"/>
            <w:vAlign w:val="center"/>
            <w:hideMark/>
          </w:tcPr>
          <w:p w14:paraId="314ED1D8"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10</w:t>
            </w:r>
          </w:p>
        </w:tc>
        <w:tc>
          <w:tcPr>
            <w:tcW w:w="1382" w:type="dxa"/>
            <w:vAlign w:val="center"/>
            <w:hideMark/>
          </w:tcPr>
          <w:p w14:paraId="314ED1D9"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19</w:t>
            </w:r>
          </w:p>
        </w:tc>
        <w:tc>
          <w:tcPr>
            <w:tcW w:w="1382" w:type="dxa"/>
            <w:vAlign w:val="center"/>
            <w:hideMark/>
          </w:tcPr>
          <w:p w14:paraId="314ED1DA"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9</w:t>
            </w:r>
          </w:p>
        </w:tc>
        <w:tc>
          <w:tcPr>
            <w:tcW w:w="1382" w:type="dxa"/>
            <w:vAlign w:val="center"/>
            <w:hideMark/>
          </w:tcPr>
          <w:p w14:paraId="314ED1DB" w14:textId="77777777" w:rsidR="00BF1478" w:rsidRPr="00EC5282" w:rsidRDefault="00BF1478" w:rsidP="00EC5282">
            <w:pPr>
              <w:pStyle w:val="Ttulo3"/>
              <w:jc w:val="center"/>
              <w:outlineLvl w:val="2"/>
              <w:rPr>
                <w:rFonts w:ascii="Calibri Light" w:hAnsi="Calibri Light"/>
                <w:sz w:val="18"/>
                <w:lang w:val="es-MX" w:eastAsia="es-MX"/>
              </w:rPr>
            </w:pPr>
            <w:r w:rsidRPr="00EC5282">
              <w:rPr>
                <w:rFonts w:ascii="Calibri Light" w:hAnsi="Calibri Light"/>
                <w:sz w:val="18"/>
                <w:lang w:val="es-MX" w:eastAsia="es-MX"/>
              </w:rPr>
              <w:t>10</w:t>
            </w:r>
          </w:p>
        </w:tc>
      </w:tr>
    </w:tbl>
    <w:p w14:paraId="314ED1DD" w14:textId="77777777" w:rsidR="00BF1478" w:rsidRPr="00BF1478" w:rsidRDefault="00BF1478" w:rsidP="00BF1478">
      <w:pPr>
        <w:shd w:val="clear" w:color="auto" w:fill="FFFFFF"/>
        <w:spacing w:before="300" w:after="150" w:line="240" w:lineRule="auto"/>
        <w:jc w:val="both"/>
        <w:rPr>
          <w:rFonts w:ascii="Calibri Light" w:eastAsia="Times New Roman" w:hAnsi="Calibri Light" w:cs="Arial"/>
          <w:color w:val="FF0000"/>
          <w:sz w:val="20"/>
          <w:szCs w:val="20"/>
          <w:lang w:val="es-MX" w:eastAsia="es-MX"/>
        </w:rPr>
      </w:pPr>
    </w:p>
    <w:p w14:paraId="314ED1DE" w14:textId="77777777" w:rsidR="00A304D5" w:rsidRPr="00A304D5" w:rsidRDefault="00BF1478" w:rsidP="00A304D5">
      <w:pPr>
        <w:pStyle w:val="Ttulo1"/>
        <w:jc w:val="both"/>
        <w:rPr>
          <w:rFonts w:ascii="Calibri Light" w:hAnsi="Calibri Light"/>
          <w:sz w:val="24"/>
          <w:szCs w:val="20"/>
          <w:lang w:eastAsia="es-MX"/>
        </w:rPr>
      </w:pPr>
      <w:r>
        <w:rPr>
          <w:rFonts w:ascii="Calibri Light" w:hAnsi="Calibri Light"/>
          <w:sz w:val="24"/>
          <w:szCs w:val="20"/>
          <w:lang w:val="es-MX" w:eastAsia="es-MX"/>
        </w:rPr>
        <w:lastRenderedPageBreak/>
        <w:t>9</w:t>
      </w:r>
      <w:r w:rsidR="00A304D5" w:rsidRPr="00993683">
        <w:rPr>
          <w:rFonts w:ascii="Calibri Light" w:hAnsi="Calibri Light"/>
          <w:sz w:val="24"/>
          <w:szCs w:val="20"/>
          <w:lang w:val="es-MX" w:eastAsia="es-MX"/>
        </w:rPr>
        <w:t xml:space="preserve"> </w:t>
      </w:r>
      <w:r>
        <w:rPr>
          <w:rFonts w:ascii="Calibri Light" w:hAnsi="Calibri Light"/>
          <w:sz w:val="24"/>
          <w:szCs w:val="20"/>
          <w:lang w:val="es-MX" w:eastAsia="es-MX"/>
        </w:rPr>
        <w:t>NÚMERO DE COLABORADORES EVALUADOS</w:t>
      </w:r>
    </w:p>
    <w:p w14:paraId="314ED1DF" w14:textId="77777777" w:rsidR="00BF1478" w:rsidRPr="00E43E1C" w:rsidRDefault="00EC5282" w:rsidP="00BF1478">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E43E1C">
        <w:rPr>
          <w:rFonts w:ascii="Calibri Light" w:eastAsia="Times New Roman" w:hAnsi="Calibri Light" w:cs="Arial"/>
          <w:color w:val="FF0000"/>
          <w:sz w:val="20"/>
          <w:szCs w:val="20"/>
          <w:lang w:val="es-MX" w:eastAsia="es-MX"/>
        </w:rPr>
        <w:t xml:space="preserve">Colocar el número de </w:t>
      </w:r>
      <w:r w:rsidR="00E43E1C" w:rsidRPr="00E43E1C">
        <w:rPr>
          <w:rFonts w:ascii="Calibri Light" w:eastAsia="Times New Roman" w:hAnsi="Calibri Light" w:cs="Arial"/>
          <w:color w:val="FF0000"/>
          <w:sz w:val="20"/>
          <w:szCs w:val="20"/>
          <w:lang w:val="es-MX" w:eastAsia="es-MX"/>
        </w:rPr>
        <w:t xml:space="preserve">colaboradores evaluados </w:t>
      </w:r>
    </w:p>
    <w:p w14:paraId="314ED1E0" w14:textId="77777777" w:rsidR="00A304D5" w:rsidRPr="00A304D5" w:rsidRDefault="00BF1478" w:rsidP="00A304D5">
      <w:pPr>
        <w:pStyle w:val="Ttulo1"/>
        <w:jc w:val="both"/>
        <w:rPr>
          <w:rFonts w:ascii="Calibri Light" w:hAnsi="Calibri Light"/>
          <w:sz w:val="24"/>
          <w:szCs w:val="20"/>
          <w:lang w:eastAsia="es-MX"/>
        </w:rPr>
      </w:pPr>
      <w:r>
        <w:rPr>
          <w:rFonts w:ascii="Calibri Light" w:hAnsi="Calibri Light"/>
          <w:sz w:val="24"/>
          <w:szCs w:val="20"/>
          <w:lang w:val="es-MX" w:eastAsia="es-MX"/>
        </w:rPr>
        <w:t>10</w:t>
      </w:r>
      <w:r w:rsidR="00A304D5" w:rsidRPr="00993683">
        <w:rPr>
          <w:rFonts w:ascii="Calibri Light" w:hAnsi="Calibri Light"/>
          <w:sz w:val="24"/>
          <w:szCs w:val="20"/>
          <w:lang w:val="es-MX" w:eastAsia="es-MX"/>
        </w:rPr>
        <w:t xml:space="preserve"> </w:t>
      </w:r>
      <w:r w:rsidR="00A304D5">
        <w:rPr>
          <w:rFonts w:ascii="Calibri Light" w:hAnsi="Calibri Light"/>
          <w:sz w:val="24"/>
          <w:szCs w:val="20"/>
          <w:lang w:val="es-MX" w:eastAsia="es-MX"/>
        </w:rPr>
        <w:t xml:space="preserve">POLITICA DE </w:t>
      </w:r>
      <w:r>
        <w:rPr>
          <w:rFonts w:ascii="Calibri Light" w:hAnsi="Calibri Light"/>
          <w:sz w:val="24"/>
          <w:szCs w:val="20"/>
          <w:lang w:val="es-MX" w:eastAsia="es-MX"/>
        </w:rPr>
        <w:t>QUEJAS, SUGERENCIAS DE MEJORA, DENUNCIAS Y FELICITACIONES</w:t>
      </w:r>
    </w:p>
    <w:p w14:paraId="314ED1E1" w14:textId="77777777" w:rsidR="00E43E1C" w:rsidRPr="00E43E1C" w:rsidRDefault="00E43E1C" w:rsidP="00E43E1C">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E43E1C">
        <w:rPr>
          <w:rFonts w:ascii="Calibri Light" w:eastAsia="Times New Roman" w:hAnsi="Calibri Light" w:cs="Arial"/>
          <w:color w:val="FF0000"/>
          <w:sz w:val="20"/>
          <w:szCs w:val="20"/>
          <w:lang w:val="es-MX" w:eastAsia="es-MX"/>
        </w:rPr>
        <w:t xml:space="preserve">Colocar </w:t>
      </w:r>
      <w:r>
        <w:rPr>
          <w:rFonts w:ascii="Calibri Light" w:eastAsia="Times New Roman" w:hAnsi="Calibri Light" w:cs="Arial"/>
          <w:color w:val="FF0000"/>
          <w:sz w:val="20"/>
          <w:szCs w:val="20"/>
          <w:lang w:val="es-MX" w:eastAsia="es-MX"/>
        </w:rPr>
        <w:t>la Política de quejas, sugerencias de mejora, denuncias y felicitaciones.</w:t>
      </w:r>
      <w:r w:rsidRPr="00E43E1C">
        <w:rPr>
          <w:rFonts w:ascii="Calibri Light" w:eastAsia="Times New Roman" w:hAnsi="Calibri Light" w:cs="Arial"/>
          <w:color w:val="FF0000"/>
          <w:sz w:val="20"/>
          <w:szCs w:val="20"/>
          <w:lang w:val="es-MX" w:eastAsia="es-MX"/>
        </w:rPr>
        <w:t xml:space="preserve"> </w:t>
      </w:r>
    </w:p>
    <w:p w14:paraId="314ED1E2" w14:textId="77777777" w:rsidR="00BF1478" w:rsidRPr="00BF1478" w:rsidRDefault="00BF1478" w:rsidP="00BF1478">
      <w:pPr>
        <w:pStyle w:val="Ttulo1"/>
        <w:jc w:val="both"/>
        <w:rPr>
          <w:rFonts w:ascii="Calibri Light" w:hAnsi="Calibri Light"/>
          <w:sz w:val="24"/>
          <w:szCs w:val="20"/>
          <w:lang w:val="es-MX" w:eastAsia="es-MX"/>
        </w:rPr>
      </w:pPr>
      <w:r>
        <w:rPr>
          <w:rFonts w:ascii="Calibri Light" w:hAnsi="Calibri Light"/>
          <w:sz w:val="24"/>
          <w:szCs w:val="20"/>
          <w:lang w:val="es-MX" w:eastAsia="es-MX"/>
        </w:rPr>
        <w:t>11</w:t>
      </w:r>
      <w:r w:rsidRPr="00993683">
        <w:rPr>
          <w:rFonts w:ascii="Calibri Light" w:hAnsi="Calibri Light"/>
          <w:sz w:val="24"/>
          <w:szCs w:val="20"/>
          <w:lang w:val="es-MX" w:eastAsia="es-MX"/>
        </w:rPr>
        <w:t xml:space="preserve"> </w:t>
      </w:r>
      <w:r>
        <w:rPr>
          <w:rFonts w:ascii="Calibri Light" w:hAnsi="Calibri Light"/>
          <w:sz w:val="24"/>
          <w:szCs w:val="20"/>
          <w:lang w:val="es-MX" w:eastAsia="es-MX"/>
        </w:rPr>
        <w:t xml:space="preserve">FOTOGRAFÍAS DE BUZÓN DE QUEJAS O URL </w:t>
      </w:r>
    </w:p>
    <w:p w14:paraId="314ED1E3" w14:textId="77777777" w:rsidR="00E43E1C" w:rsidRDefault="00E43E1C" w:rsidP="00E43E1C">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E43E1C">
        <w:rPr>
          <w:rFonts w:ascii="Calibri Light" w:eastAsia="Times New Roman" w:hAnsi="Calibri Light" w:cs="Arial"/>
          <w:color w:val="FF0000"/>
          <w:sz w:val="20"/>
          <w:szCs w:val="20"/>
          <w:lang w:val="es-MX" w:eastAsia="es-MX"/>
        </w:rPr>
        <w:t xml:space="preserve">Colocar </w:t>
      </w:r>
      <w:r>
        <w:rPr>
          <w:rFonts w:ascii="Calibri Light" w:eastAsia="Times New Roman" w:hAnsi="Calibri Light" w:cs="Arial"/>
          <w:color w:val="FF0000"/>
          <w:sz w:val="20"/>
          <w:szCs w:val="20"/>
          <w:lang w:val="es-MX" w:eastAsia="es-MX"/>
        </w:rPr>
        <w:t>la fotografía del buzón o buzones o la URL.</w:t>
      </w:r>
    </w:p>
    <w:p w14:paraId="314ED1E4" w14:textId="1505660B" w:rsidR="00E43E1C" w:rsidRPr="00E43E1C" w:rsidRDefault="00E43E1C" w:rsidP="00E43E1C">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Pr>
          <w:rFonts w:ascii="Calibri Light" w:eastAsia="Times New Roman" w:hAnsi="Calibri Light" w:cs="Arial"/>
          <w:color w:val="FF0000"/>
          <w:sz w:val="20"/>
          <w:szCs w:val="20"/>
          <w:lang w:val="es-MX" w:eastAsia="es-MX"/>
        </w:rPr>
        <w:t xml:space="preserve">Todos los comentarios que lleguen al buzón deben ser foliados con un número consecutivo, se deben de conservar y dar respuesta en menos de </w:t>
      </w:r>
      <w:r w:rsidR="00245C49">
        <w:rPr>
          <w:rFonts w:ascii="Calibri Light" w:eastAsia="Times New Roman" w:hAnsi="Calibri Light" w:cs="Arial"/>
          <w:color w:val="FF0000"/>
          <w:sz w:val="20"/>
          <w:szCs w:val="20"/>
          <w:lang w:val="es-MX" w:eastAsia="es-MX"/>
        </w:rPr>
        <w:t>XX</w:t>
      </w:r>
      <w:r>
        <w:rPr>
          <w:rFonts w:ascii="Calibri Light" w:eastAsia="Times New Roman" w:hAnsi="Calibri Light" w:cs="Arial"/>
          <w:color w:val="FF0000"/>
          <w:sz w:val="20"/>
          <w:szCs w:val="20"/>
          <w:lang w:val="es-MX" w:eastAsia="es-MX"/>
        </w:rPr>
        <w:t xml:space="preserve"> días</w:t>
      </w:r>
      <w:r w:rsidR="00245C49">
        <w:rPr>
          <w:rFonts w:ascii="Calibri Light" w:eastAsia="Times New Roman" w:hAnsi="Calibri Light" w:cs="Arial"/>
          <w:color w:val="FF0000"/>
          <w:sz w:val="20"/>
          <w:szCs w:val="20"/>
          <w:lang w:val="es-MX" w:eastAsia="es-MX"/>
        </w:rPr>
        <w:t>.</w:t>
      </w:r>
    </w:p>
    <w:p w14:paraId="314ED1E5" w14:textId="77777777" w:rsidR="00A304D5" w:rsidRPr="00993683" w:rsidRDefault="00BF1478" w:rsidP="00A304D5">
      <w:pPr>
        <w:pStyle w:val="Ttulo1"/>
        <w:jc w:val="both"/>
        <w:rPr>
          <w:rFonts w:ascii="Calibri Light" w:hAnsi="Calibri Light"/>
          <w:sz w:val="24"/>
          <w:szCs w:val="20"/>
          <w:lang w:val="es-MX" w:eastAsia="es-MX"/>
        </w:rPr>
      </w:pPr>
      <w:r>
        <w:rPr>
          <w:rFonts w:ascii="Calibri Light" w:hAnsi="Calibri Light"/>
          <w:sz w:val="24"/>
          <w:szCs w:val="20"/>
          <w:lang w:val="es-MX" w:eastAsia="es-MX"/>
        </w:rPr>
        <w:t>12</w:t>
      </w:r>
      <w:r w:rsidR="00A304D5" w:rsidRPr="00993683">
        <w:rPr>
          <w:rFonts w:ascii="Calibri Light" w:hAnsi="Calibri Light"/>
          <w:sz w:val="24"/>
          <w:szCs w:val="20"/>
          <w:lang w:val="es-MX" w:eastAsia="es-MX"/>
        </w:rPr>
        <w:t xml:space="preserve"> ACTIVIDADES DEL PROGRAMA</w:t>
      </w:r>
    </w:p>
    <w:p w14:paraId="314ED1E6" w14:textId="77777777" w:rsidR="00D60BF9" w:rsidRPr="00993683"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Este programa se orienta en las actividades encaminadas a la intervención inmediata y control de los riesgos psicosociales identificados a través de la evaluaci</w:t>
      </w:r>
      <w:r w:rsidR="000E38E3" w:rsidRPr="00993683">
        <w:rPr>
          <w:rFonts w:ascii="Calibri Light" w:eastAsia="Times New Roman" w:hAnsi="Calibri Light" w:cs="Arial"/>
          <w:color w:val="464646"/>
          <w:sz w:val="20"/>
          <w:szCs w:val="20"/>
          <w:lang w:val="es-MX" w:eastAsia="es-MX"/>
        </w:rPr>
        <w:t>ón realizada como prioritarios.</w:t>
      </w:r>
    </w:p>
    <w:p w14:paraId="314ED1E7" w14:textId="77777777" w:rsidR="000E38E3" w:rsidRPr="00993683" w:rsidRDefault="000E38E3" w:rsidP="00993683">
      <w:pPr>
        <w:autoSpaceDE w:val="0"/>
        <w:autoSpaceDN w:val="0"/>
        <w:adjustRightInd w:val="0"/>
        <w:spacing w:before="0" w:line="240" w:lineRule="auto"/>
        <w:jc w:val="both"/>
        <w:rPr>
          <w:rFonts w:ascii="Calibri Light" w:eastAsia="Times New Roman" w:hAnsi="Calibri Light" w:cs="Arial"/>
          <w:b/>
          <w:color w:val="464646"/>
          <w:sz w:val="20"/>
          <w:szCs w:val="20"/>
          <w:lang w:val="es-MX" w:eastAsia="es-MX"/>
        </w:rPr>
      </w:pPr>
      <w:r w:rsidRPr="00993683">
        <w:rPr>
          <w:rFonts w:ascii="Calibri Light" w:eastAsia="Times New Roman" w:hAnsi="Calibri Light" w:cs="Arial"/>
          <w:b/>
          <w:color w:val="464646"/>
          <w:sz w:val="20"/>
          <w:szCs w:val="20"/>
          <w:lang w:val="es-MX" w:eastAsia="es-MX"/>
        </w:rPr>
        <w:t>ACTIVIDADES</w:t>
      </w:r>
    </w:p>
    <w:p w14:paraId="314ED1E8" w14:textId="77777777" w:rsidR="000E38E3"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Adopta</w:t>
      </w:r>
      <w:r w:rsidR="000E38E3" w:rsidRPr="00993683">
        <w:rPr>
          <w:rFonts w:ascii="Calibri Light" w:eastAsia="Times New Roman" w:hAnsi="Calibri Light" w:cs="Arial"/>
          <w:color w:val="464646"/>
          <w:sz w:val="20"/>
          <w:szCs w:val="20"/>
          <w:lang w:val="es-MX" w:eastAsia="es-MX"/>
        </w:rPr>
        <w:t>r</w:t>
      </w:r>
      <w:r w:rsidRPr="00993683">
        <w:rPr>
          <w:rFonts w:ascii="Calibri Light" w:eastAsia="Times New Roman" w:hAnsi="Calibri Light" w:cs="Arial"/>
          <w:color w:val="464646"/>
          <w:sz w:val="20"/>
          <w:szCs w:val="20"/>
          <w:lang w:val="es-MX" w:eastAsia="es-MX"/>
        </w:rPr>
        <w:t xml:space="preserve"> medidas para prevenir los factores de </w:t>
      </w:r>
      <w:r w:rsidR="000E38E3" w:rsidRPr="00993683">
        <w:rPr>
          <w:rFonts w:ascii="Calibri Light" w:eastAsia="Times New Roman" w:hAnsi="Calibri Light" w:cs="Arial"/>
          <w:color w:val="464646"/>
          <w:sz w:val="20"/>
          <w:szCs w:val="20"/>
          <w:lang w:val="es-MX" w:eastAsia="es-MX"/>
        </w:rPr>
        <w:t>riesgo psicosocial</w:t>
      </w:r>
      <w:r w:rsidR="00CE09B4" w:rsidRPr="00993683">
        <w:rPr>
          <w:rFonts w:ascii="Calibri Light" w:eastAsia="Times New Roman" w:hAnsi="Calibri Light" w:cs="Arial"/>
          <w:color w:val="464646"/>
          <w:sz w:val="20"/>
          <w:szCs w:val="20"/>
          <w:lang w:val="es-MX" w:eastAsia="es-MX"/>
        </w:rPr>
        <w:t>.</w:t>
      </w:r>
    </w:p>
    <w:p w14:paraId="314ED1E9"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Promoción de un</w:t>
      </w:r>
      <w:r w:rsidR="000B7FE4" w:rsidRPr="00993683">
        <w:rPr>
          <w:rFonts w:ascii="Calibri Light" w:eastAsia="Times New Roman" w:hAnsi="Calibri Light" w:cs="Arial"/>
          <w:color w:val="464646"/>
          <w:sz w:val="20"/>
          <w:szCs w:val="20"/>
          <w:lang w:val="es-MX" w:eastAsia="es-MX"/>
        </w:rPr>
        <w:t xml:space="preserve"> entorno </w:t>
      </w:r>
      <w:r w:rsidRPr="00993683">
        <w:rPr>
          <w:rFonts w:ascii="Calibri Light" w:eastAsia="Times New Roman" w:hAnsi="Calibri Light" w:cs="Arial"/>
          <w:color w:val="464646"/>
          <w:sz w:val="20"/>
          <w:szCs w:val="20"/>
          <w:lang w:val="es-MX" w:eastAsia="es-MX"/>
        </w:rPr>
        <w:t>organizacional favorable</w:t>
      </w:r>
      <w:r w:rsidR="00CE09B4" w:rsidRPr="00993683">
        <w:rPr>
          <w:rFonts w:ascii="Calibri Light" w:eastAsia="Times New Roman" w:hAnsi="Calibri Light" w:cs="Arial"/>
          <w:color w:val="464646"/>
          <w:sz w:val="20"/>
          <w:szCs w:val="20"/>
          <w:lang w:val="es-MX" w:eastAsia="es-MX"/>
        </w:rPr>
        <w:t>.</w:t>
      </w:r>
    </w:p>
    <w:p w14:paraId="314ED1EA" w14:textId="77777777" w:rsidR="000B7FE4"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Atención a las </w:t>
      </w:r>
      <w:r w:rsidR="000B7FE4" w:rsidRPr="00993683">
        <w:rPr>
          <w:rFonts w:ascii="Calibri Light" w:eastAsia="Times New Roman" w:hAnsi="Calibri Light" w:cs="Arial"/>
          <w:color w:val="464646"/>
          <w:sz w:val="20"/>
          <w:szCs w:val="20"/>
          <w:lang w:val="es-MX" w:eastAsia="es-MX"/>
        </w:rPr>
        <w:t>prácticas opuestas al entorno organizacional favorable y los actos de violencia laboral</w:t>
      </w:r>
      <w:r w:rsidR="00CE09B4" w:rsidRPr="00993683">
        <w:rPr>
          <w:rFonts w:ascii="Calibri Light" w:eastAsia="Times New Roman" w:hAnsi="Calibri Light" w:cs="Arial"/>
          <w:color w:val="464646"/>
          <w:sz w:val="20"/>
          <w:szCs w:val="20"/>
          <w:lang w:val="es-MX" w:eastAsia="es-MX"/>
        </w:rPr>
        <w:t>.</w:t>
      </w:r>
    </w:p>
    <w:p w14:paraId="314ED1EB" w14:textId="77777777" w:rsidR="00CE09B4" w:rsidRPr="00993683" w:rsidRDefault="00CE09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Implementar</w:t>
      </w:r>
      <w:r w:rsidR="000E38E3" w:rsidRPr="00993683">
        <w:rPr>
          <w:rFonts w:ascii="Calibri Light" w:eastAsia="Times New Roman" w:hAnsi="Calibri Light" w:cs="Arial"/>
          <w:color w:val="464646"/>
          <w:sz w:val="20"/>
          <w:szCs w:val="20"/>
          <w:lang w:val="es-MX" w:eastAsia="es-MX"/>
        </w:rPr>
        <w:t xml:space="preserve"> y </w:t>
      </w:r>
      <w:r w:rsidRPr="00993683">
        <w:rPr>
          <w:rFonts w:ascii="Calibri Light" w:eastAsia="Times New Roman" w:hAnsi="Calibri Light" w:cs="Arial"/>
          <w:color w:val="464646"/>
          <w:sz w:val="20"/>
          <w:szCs w:val="20"/>
          <w:lang w:val="es-MX" w:eastAsia="es-MX"/>
        </w:rPr>
        <w:t>difundir</w:t>
      </w:r>
      <w:r w:rsidR="000E38E3" w:rsidRPr="00993683">
        <w:rPr>
          <w:rFonts w:ascii="Calibri Light" w:eastAsia="Times New Roman" w:hAnsi="Calibri Light" w:cs="Arial"/>
          <w:color w:val="464646"/>
          <w:sz w:val="20"/>
          <w:szCs w:val="20"/>
          <w:lang w:val="es-MX" w:eastAsia="es-MX"/>
        </w:rPr>
        <w:t xml:space="preserve"> m</w:t>
      </w:r>
      <w:r w:rsidR="000B7FE4" w:rsidRPr="00993683">
        <w:rPr>
          <w:rFonts w:ascii="Calibri Light" w:eastAsia="Times New Roman" w:hAnsi="Calibri Light" w:cs="Arial"/>
          <w:color w:val="464646"/>
          <w:sz w:val="20"/>
          <w:szCs w:val="20"/>
          <w:lang w:val="es-MX" w:eastAsia="es-MX"/>
        </w:rPr>
        <w:t>ecanismos seguros y confidenciales para la recepción de quejas</w:t>
      </w:r>
      <w:r w:rsidRPr="00993683">
        <w:rPr>
          <w:rFonts w:ascii="Calibri Light" w:eastAsia="Times New Roman" w:hAnsi="Calibri Light" w:cs="Arial"/>
          <w:color w:val="464646"/>
          <w:sz w:val="20"/>
          <w:szCs w:val="20"/>
          <w:lang w:val="es-MX" w:eastAsia="es-MX"/>
        </w:rPr>
        <w:t>.</w:t>
      </w:r>
    </w:p>
    <w:p w14:paraId="314ED1EC" w14:textId="77777777" w:rsidR="000E38E3" w:rsidRPr="00993683" w:rsidRDefault="00CE09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A</w:t>
      </w:r>
      <w:r w:rsidR="000B7FE4" w:rsidRPr="00993683">
        <w:rPr>
          <w:rFonts w:ascii="Calibri Light" w:eastAsia="Times New Roman" w:hAnsi="Calibri Light" w:cs="Arial"/>
          <w:color w:val="464646"/>
          <w:sz w:val="20"/>
          <w:szCs w:val="20"/>
          <w:lang w:val="es-MX" w:eastAsia="es-MX"/>
        </w:rPr>
        <w:t xml:space="preserve">cciones que promueven el sentido de </w:t>
      </w:r>
      <w:r w:rsidRPr="00993683">
        <w:rPr>
          <w:rFonts w:ascii="Calibri Light" w:eastAsia="Times New Roman" w:hAnsi="Calibri Light" w:cs="Arial"/>
          <w:color w:val="464646"/>
          <w:sz w:val="20"/>
          <w:szCs w:val="20"/>
          <w:lang w:val="es-MX" w:eastAsia="es-MX"/>
        </w:rPr>
        <w:t>pertenencia de los trabajadores.</w:t>
      </w:r>
    </w:p>
    <w:p w14:paraId="314ED1ED" w14:textId="77777777" w:rsidR="000B7FE4"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w:t>
      </w:r>
      <w:r w:rsidR="000B7FE4" w:rsidRPr="00993683">
        <w:rPr>
          <w:rFonts w:ascii="Calibri Light" w:eastAsia="Times New Roman" w:hAnsi="Calibri Light" w:cs="Arial"/>
          <w:color w:val="464646"/>
          <w:sz w:val="20"/>
          <w:szCs w:val="20"/>
          <w:lang w:val="es-MX" w:eastAsia="es-MX"/>
        </w:rPr>
        <w:t xml:space="preserve">apacitación para la adecuada realización de las tareas </w:t>
      </w:r>
      <w:r w:rsidR="00CE09B4" w:rsidRPr="00993683">
        <w:rPr>
          <w:rFonts w:ascii="Calibri Light" w:eastAsia="Times New Roman" w:hAnsi="Calibri Light" w:cs="Arial"/>
          <w:color w:val="464646"/>
          <w:sz w:val="20"/>
          <w:szCs w:val="20"/>
          <w:lang w:val="es-MX" w:eastAsia="es-MX"/>
        </w:rPr>
        <w:t>encomendadas.</w:t>
      </w:r>
    </w:p>
    <w:p w14:paraId="314ED1EE" w14:textId="7F5DECFE" w:rsidR="000E38E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D</w:t>
      </w:r>
      <w:r w:rsidR="000B7FE4" w:rsidRPr="00993683">
        <w:rPr>
          <w:rFonts w:ascii="Calibri Light" w:eastAsia="Times New Roman" w:hAnsi="Calibri Light" w:cs="Arial"/>
          <w:color w:val="464646"/>
          <w:sz w:val="20"/>
          <w:szCs w:val="20"/>
          <w:lang w:val="es-MX" w:eastAsia="es-MX"/>
        </w:rPr>
        <w:t xml:space="preserve">efinición precisa de </w:t>
      </w:r>
      <w:r w:rsidRPr="00993683">
        <w:rPr>
          <w:rFonts w:ascii="Calibri Light" w:eastAsia="Times New Roman" w:hAnsi="Calibri Light" w:cs="Arial"/>
          <w:color w:val="464646"/>
          <w:sz w:val="20"/>
          <w:szCs w:val="20"/>
          <w:lang w:val="es-MX" w:eastAsia="es-MX"/>
        </w:rPr>
        <w:t>responsabilidades</w:t>
      </w:r>
      <w:r w:rsidR="00CE09B4" w:rsidRPr="00993683">
        <w:rPr>
          <w:rFonts w:ascii="Calibri Light" w:eastAsia="Times New Roman" w:hAnsi="Calibri Light" w:cs="Arial"/>
          <w:color w:val="464646"/>
          <w:sz w:val="20"/>
          <w:szCs w:val="20"/>
          <w:lang w:val="es-MX" w:eastAsia="es-MX"/>
        </w:rPr>
        <w:t>.</w:t>
      </w:r>
    </w:p>
    <w:p w14:paraId="5159C402" w14:textId="23053DF7" w:rsidR="00DB40A0" w:rsidRPr="00DB40A0" w:rsidRDefault="00DB40A0" w:rsidP="00DB40A0">
      <w:pPr>
        <w:autoSpaceDE w:val="0"/>
        <w:autoSpaceDN w:val="0"/>
        <w:adjustRightInd w:val="0"/>
        <w:spacing w:before="0" w:line="240" w:lineRule="auto"/>
        <w:jc w:val="both"/>
        <w:rPr>
          <w:rFonts w:ascii="Calibri Light" w:eastAsia="Times New Roman" w:hAnsi="Calibri Light" w:cs="Arial"/>
          <w:b/>
          <w:bCs/>
          <w:color w:val="464646"/>
          <w:sz w:val="20"/>
          <w:szCs w:val="20"/>
          <w:lang w:val="es-MX" w:eastAsia="es-MX"/>
        </w:rPr>
      </w:pPr>
      <w:r w:rsidRPr="00DB40A0">
        <w:rPr>
          <w:rFonts w:ascii="Calibri Light" w:eastAsia="Times New Roman" w:hAnsi="Calibri Light" w:cs="Arial"/>
          <w:b/>
          <w:bCs/>
          <w:color w:val="464646"/>
          <w:sz w:val="20"/>
          <w:szCs w:val="20"/>
          <w:lang w:val="es-MX" w:eastAsia="es-MX"/>
        </w:rPr>
        <w:t>NIVEL 1</w:t>
      </w:r>
    </w:p>
    <w:p w14:paraId="314ED1EF"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D</w:t>
      </w:r>
      <w:r w:rsidR="000B7FE4" w:rsidRPr="00993683">
        <w:rPr>
          <w:rFonts w:ascii="Calibri Light" w:eastAsia="Times New Roman" w:hAnsi="Calibri Light" w:cs="Arial"/>
          <w:color w:val="464646"/>
          <w:sz w:val="20"/>
          <w:szCs w:val="20"/>
          <w:lang w:val="es-MX" w:eastAsia="es-MX"/>
        </w:rPr>
        <w:t>istribució</w:t>
      </w:r>
      <w:r w:rsidR="00CE09B4" w:rsidRPr="00993683">
        <w:rPr>
          <w:rFonts w:ascii="Calibri Light" w:eastAsia="Times New Roman" w:hAnsi="Calibri Light" w:cs="Arial"/>
          <w:color w:val="464646"/>
          <w:sz w:val="20"/>
          <w:szCs w:val="20"/>
          <w:lang w:val="es-MX" w:eastAsia="es-MX"/>
        </w:rPr>
        <w:t xml:space="preserve">n </w:t>
      </w:r>
      <w:r w:rsidRPr="00993683">
        <w:rPr>
          <w:rFonts w:ascii="Calibri Light" w:eastAsia="Times New Roman" w:hAnsi="Calibri Light" w:cs="Arial"/>
          <w:color w:val="464646"/>
          <w:sz w:val="20"/>
          <w:szCs w:val="20"/>
          <w:lang w:val="es-MX" w:eastAsia="es-MX"/>
        </w:rPr>
        <w:t>de cargas de trabajo (Co</w:t>
      </w:r>
      <w:r w:rsidR="000B7FE4" w:rsidRPr="00993683">
        <w:rPr>
          <w:rFonts w:ascii="Calibri Light" w:eastAsia="Times New Roman" w:hAnsi="Calibri Light" w:cs="Arial"/>
          <w:color w:val="464646"/>
          <w:sz w:val="20"/>
          <w:szCs w:val="20"/>
          <w:lang w:val="es-MX" w:eastAsia="es-MX"/>
        </w:rPr>
        <w:t>n jornadas laborales regulares conforme a la L</w:t>
      </w:r>
      <w:r w:rsidRPr="00993683">
        <w:rPr>
          <w:rFonts w:ascii="Calibri Light" w:eastAsia="Times New Roman" w:hAnsi="Calibri Light" w:cs="Arial"/>
          <w:color w:val="464646"/>
          <w:sz w:val="20"/>
          <w:szCs w:val="20"/>
          <w:lang w:val="es-MX" w:eastAsia="es-MX"/>
        </w:rPr>
        <w:t>FT)</w:t>
      </w:r>
    </w:p>
    <w:p w14:paraId="314ED1F0"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E</w:t>
      </w:r>
      <w:r w:rsidR="000B7FE4" w:rsidRPr="00993683">
        <w:rPr>
          <w:rFonts w:ascii="Calibri Light" w:eastAsia="Times New Roman" w:hAnsi="Calibri Light" w:cs="Arial"/>
          <w:color w:val="464646"/>
          <w:sz w:val="20"/>
          <w:szCs w:val="20"/>
          <w:lang w:val="es-MX" w:eastAsia="es-MX"/>
        </w:rPr>
        <w:t>valuación y reconocimiento del desempeñ</w:t>
      </w:r>
      <w:r w:rsidRPr="00993683">
        <w:rPr>
          <w:rFonts w:ascii="Calibri Light" w:eastAsia="Times New Roman" w:hAnsi="Calibri Light" w:cs="Arial"/>
          <w:color w:val="464646"/>
          <w:sz w:val="20"/>
          <w:szCs w:val="20"/>
          <w:lang w:val="es-MX" w:eastAsia="es-MX"/>
        </w:rPr>
        <w:t>o</w:t>
      </w:r>
    </w:p>
    <w:p w14:paraId="314ED1F1"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P</w:t>
      </w:r>
      <w:r w:rsidR="000B7FE4" w:rsidRPr="00993683">
        <w:rPr>
          <w:rFonts w:ascii="Calibri Light" w:eastAsia="Times New Roman" w:hAnsi="Calibri Light" w:cs="Arial"/>
          <w:color w:val="464646"/>
          <w:sz w:val="20"/>
          <w:szCs w:val="20"/>
          <w:lang w:val="es-MX" w:eastAsia="es-MX"/>
        </w:rPr>
        <w:t>romoción de un entorno organizacional favorable y la prevención de la violencia laboral</w:t>
      </w:r>
    </w:p>
    <w:p w14:paraId="314ED1F2" w14:textId="77777777" w:rsidR="000E38E3" w:rsidRPr="00993683" w:rsidRDefault="00CE09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Capacitación temas de</w:t>
      </w:r>
      <w:r w:rsidR="000E38E3"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“L</w:t>
      </w:r>
      <w:r w:rsidR="000B7FE4" w:rsidRPr="00993683">
        <w:rPr>
          <w:rFonts w:ascii="Calibri Light" w:eastAsia="Times New Roman" w:hAnsi="Calibri Light" w:cs="Arial"/>
          <w:color w:val="464646"/>
          <w:sz w:val="20"/>
          <w:szCs w:val="20"/>
          <w:lang w:val="es-MX" w:eastAsia="es-MX"/>
        </w:rPr>
        <w:t>iderazgo</w:t>
      </w:r>
      <w:r w:rsidRPr="00993683">
        <w:rPr>
          <w:rFonts w:ascii="Calibri Light" w:eastAsia="Times New Roman" w:hAnsi="Calibri Light" w:cs="Arial"/>
          <w:color w:val="464646"/>
          <w:sz w:val="20"/>
          <w:szCs w:val="20"/>
          <w:lang w:val="es-MX" w:eastAsia="es-MX"/>
        </w:rPr>
        <w:t>”</w:t>
      </w:r>
      <w:r w:rsidR="000B7FE4" w:rsidRPr="00993683">
        <w:rPr>
          <w:rFonts w:ascii="Calibri Light" w:eastAsia="Times New Roman" w:hAnsi="Calibri Light" w:cs="Arial"/>
          <w:color w:val="464646"/>
          <w:sz w:val="20"/>
          <w:szCs w:val="20"/>
          <w:lang w:val="es-MX" w:eastAsia="es-MX"/>
        </w:rPr>
        <w:t xml:space="preserve"> </w:t>
      </w:r>
    </w:p>
    <w:p w14:paraId="314ED1F3"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Capacitación </w:t>
      </w:r>
      <w:r w:rsidR="00CE09B4" w:rsidRPr="00993683">
        <w:rPr>
          <w:rFonts w:ascii="Calibri Light" w:eastAsia="Times New Roman" w:hAnsi="Calibri Light" w:cs="Arial"/>
          <w:color w:val="464646"/>
          <w:sz w:val="20"/>
          <w:szCs w:val="20"/>
          <w:lang w:val="es-MX" w:eastAsia="es-MX"/>
        </w:rPr>
        <w:t>“</w:t>
      </w:r>
      <w:r w:rsidRPr="00993683">
        <w:rPr>
          <w:rFonts w:ascii="Calibri Light" w:eastAsia="Times New Roman" w:hAnsi="Calibri Light" w:cs="Arial"/>
          <w:color w:val="464646"/>
          <w:sz w:val="20"/>
          <w:szCs w:val="20"/>
          <w:lang w:val="es-MX" w:eastAsia="es-MX"/>
        </w:rPr>
        <w:t>M</w:t>
      </w:r>
      <w:r w:rsidR="000B7FE4" w:rsidRPr="00993683">
        <w:rPr>
          <w:rFonts w:ascii="Calibri Light" w:eastAsia="Times New Roman" w:hAnsi="Calibri Light" w:cs="Arial"/>
          <w:color w:val="464646"/>
          <w:sz w:val="20"/>
          <w:szCs w:val="20"/>
          <w:lang w:val="es-MX" w:eastAsia="es-MX"/>
        </w:rPr>
        <w:t>anejo de</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conflictos en el trabajo</w:t>
      </w:r>
      <w:r w:rsidR="00CE09B4" w:rsidRPr="00993683">
        <w:rPr>
          <w:rFonts w:ascii="Calibri Light" w:eastAsia="Times New Roman" w:hAnsi="Calibri Light" w:cs="Arial"/>
          <w:color w:val="464646"/>
          <w:sz w:val="20"/>
          <w:szCs w:val="20"/>
          <w:lang w:val="es-MX" w:eastAsia="es-MX"/>
        </w:rPr>
        <w:t>”</w:t>
      </w:r>
    </w:p>
    <w:p w14:paraId="314ED1F4"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D</w:t>
      </w:r>
      <w:r w:rsidR="000B7FE4" w:rsidRPr="00993683">
        <w:rPr>
          <w:rFonts w:ascii="Calibri Light" w:eastAsia="Times New Roman" w:hAnsi="Calibri Light" w:cs="Arial"/>
          <w:color w:val="464646"/>
          <w:sz w:val="20"/>
          <w:szCs w:val="20"/>
          <w:lang w:val="es-MX" w:eastAsia="es-MX"/>
        </w:rPr>
        <w:t>istribució</w:t>
      </w:r>
      <w:r w:rsidR="00CE09B4" w:rsidRPr="00993683">
        <w:rPr>
          <w:rFonts w:ascii="Calibri Light" w:eastAsia="Times New Roman" w:hAnsi="Calibri Light" w:cs="Arial"/>
          <w:color w:val="464646"/>
          <w:sz w:val="20"/>
          <w:szCs w:val="20"/>
          <w:lang w:val="es-MX" w:eastAsia="es-MX"/>
        </w:rPr>
        <w:t>n “T</w:t>
      </w:r>
      <w:r w:rsidR="000B7FE4" w:rsidRPr="00993683">
        <w:rPr>
          <w:rFonts w:ascii="Calibri Light" w:eastAsia="Times New Roman" w:hAnsi="Calibri Light" w:cs="Arial"/>
          <w:color w:val="464646"/>
          <w:sz w:val="20"/>
          <w:szCs w:val="20"/>
          <w:lang w:val="es-MX" w:eastAsia="es-MX"/>
        </w:rPr>
        <w:t>iempos de trabajo y la determinación de prioridades en el trabajo</w:t>
      </w:r>
      <w:r w:rsidR="00CE09B4" w:rsidRPr="00993683">
        <w:rPr>
          <w:rFonts w:ascii="Calibri Light" w:eastAsia="Times New Roman" w:hAnsi="Calibri Light" w:cs="Arial"/>
          <w:color w:val="464646"/>
          <w:sz w:val="20"/>
          <w:szCs w:val="20"/>
          <w:lang w:val="es-MX" w:eastAsia="es-MX"/>
        </w:rPr>
        <w:t>”</w:t>
      </w:r>
    </w:p>
    <w:p w14:paraId="314ED1F5"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Capacitación </w:t>
      </w:r>
      <w:r w:rsidR="00CE09B4" w:rsidRPr="00993683">
        <w:rPr>
          <w:rFonts w:ascii="Calibri Light" w:eastAsia="Times New Roman" w:hAnsi="Calibri Light" w:cs="Arial"/>
          <w:color w:val="464646"/>
          <w:sz w:val="20"/>
          <w:szCs w:val="20"/>
          <w:lang w:val="es-MX" w:eastAsia="es-MX"/>
        </w:rPr>
        <w:t>“P</w:t>
      </w:r>
      <w:r w:rsidR="000B7FE4" w:rsidRPr="00993683">
        <w:rPr>
          <w:rFonts w:ascii="Calibri Light" w:eastAsia="Times New Roman" w:hAnsi="Calibri Light" w:cs="Arial"/>
          <w:color w:val="464646"/>
          <w:sz w:val="20"/>
          <w:szCs w:val="20"/>
          <w:lang w:val="es-MX" w:eastAsia="es-MX"/>
        </w:rPr>
        <w:t>rohibir la discriminació</w:t>
      </w:r>
      <w:r w:rsidR="00CE09B4" w:rsidRPr="00993683">
        <w:rPr>
          <w:rFonts w:ascii="Calibri Light" w:eastAsia="Times New Roman" w:hAnsi="Calibri Light" w:cs="Arial"/>
          <w:color w:val="464646"/>
          <w:sz w:val="20"/>
          <w:szCs w:val="20"/>
          <w:lang w:val="es-MX" w:eastAsia="es-MX"/>
        </w:rPr>
        <w:t xml:space="preserve">n, </w:t>
      </w:r>
      <w:r w:rsidR="000B7FE4" w:rsidRPr="00993683">
        <w:rPr>
          <w:rFonts w:ascii="Calibri Light" w:eastAsia="Times New Roman" w:hAnsi="Calibri Light" w:cs="Arial"/>
          <w:color w:val="464646"/>
          <w:sz w:val="20"/>
          <w:szCs w:val="20"/>
          <w:lang w:val="es-MX" w:eastAsia="es-MX"/>
        </w:rPr>
        <w:t>fomentar la</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equidad y el respeto</w:t>
      </w:r>
      <w:r w:rsidR="00CE09B4" w:rsidRPr="00993683">
        <w:rPr>
          <w:rFonts w:ascii="Calibri Light" w:eastAsia="Times New Roman" w:hAnsi="Calibri Light" w:cs="Arial"/>
          <w:color w:val="464646"/>
          <w:sz w:val="20"/>
          <w:szCs w:val="20"/>
          <w:lang w:val="es-MX" w:eastAsia="es-MX"/>
        </w:rPr>
        <w:t>”</w:t>
      </w:r>
    </w:p>
    <w:p w14:paraId="314ED1F6" w14:textId="77777777" w:rsidR="000E38E3"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Mecanismos para fomentar la comunicación entre supervisores</w:t>
      </w:r>
      <w:r w:rsidR="000E38E3"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gerentes y trabajadores, así</w:t>
      </w:r>
      <w:r w:rsidR="00CE09B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 xml:space="preserve">como entre los trabajadores, </w:t>
      </w:r>
    </w:p>
    <w:p w14:paraId="314ED1F7"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Capacitación para brindar i</w:t>
      </w:r>
      <w:r w:rsidR="000B7FE4" w:rsidRPr="00993683">
        <w:rPr>
          <w:rFonts w:ascii="Calibri Light" w:eastAsia="Times New Roman" w:hAnsi="Calibri Light" w:cs="Arial"/>
          <w:color w:val="464646"/>
          <w:sz w:val="20"/>
          <w:szCs w:val="20"/>
          <w:lang w:val="es-MX" w:eastAsia="es-MX"/>
        </w:rPr>
        <w:t xml:space="preserve">nstrucciones claras </w:t>
      </w:r>
      <w:r w:rsidRPr="00993683">
        <w:rPr>
          <w:rFonts w:ascii="Calibri Light" w:eastAsia="Times New Roman" w:hAnsi="Calibri Light" w:cs="Arial"/>
          <w:color w:val="464646"/>
          <w:sz w:val="20"/>
          <w:szCs w:val="20"/>
          <w:lang w:val="es-MX" w:eastAsia="es-MX"/>
        </w:rPr>
        <w:t xml:space="preserve">a </w:t>
      </w:r>
      <w:r w:rsidR="000B7FE4" w:rsidRPr="00993683">
        <w:rPr>
          <w:rFonts w:ascii="Calibri Light" w:eastAsia="Times New Roman" w:hAnsi="Calibri Light" w:cs="Arial"/>
          <w:color w:val="464646"/>
          <w:sz w:val="20"/>
          <w:szCs w:val="20"/>
          <w:lang w:val="es-MX" w:eastAsia="es-MX"/>
        </w:rPr>
        <w:t>los trabajadores para la atención de los problemas que impidan o limi</w:t>
      </w:r>
      <w:r w:rsidRPr="00993683">
        <w:rPr>
          <w:rFonts w:ascii="Calibri Light" w:eastAsia="Times New Roman" w:hAnsi="Calibri Light" w:cs="Arial"/>
          <w:color w:val="464646"/>
          <w:sz w:val="20"/>
          <w:szCs w:val="20"/>
          <w:lang w:val="es-MX" w:eastAsia="es-MX"/>
        </w:rPr>
        <w:t>tan el desarrollo de su trabajo</w:t>
      </w:r>
    </w:p>
    <w:p w14:paraId="314ED1F8" w14:textId="77777777" w:rsidR="000E38E3"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Capacitación y sensibilización de los directivos, gerentes y supervisores para la prevención de los factores de riesgo psicosocial y la promoción de entornos organizacionales favorables, </w:t>
      </w:r>
    </w:p>
    <w:p w14:paraId="314ED1F9" w14:textId="77777777" w:rsidR="000E38E3" w:rsidRPr="00993683"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Capacitación para la r</w:t>
      </w:r>
      <w:r w:rsidR="000B7FE4" w:rsidRPr="00993683">
        <w:rPr>
          <w:rFonts w:ascii="Calibri Light" w:eastAsia="Times New Roman" w:hAnsi="Calibri Light" w:cs="Arial"/>
          <w:color w:val="464646"/>
          <w:sz w:val="20"/>
          <w:szCs w:val="20"/>
          <w:lang w:val="es-MX" w:eastAsia="es-MX"/>
        </w:rPr>
        <w:t>evisión y supervisió</w:t>
      </w:r>
      <w:r w:rsidR="00215F98" w:rsidRPr="00993683">
        <w:rPr>
          <w:rFonts w:ascii="Calibri Light" w:eastAsia="Times New Roman" w:hAnsi="Calibri Light" w:cs="Arial"/>
          <w:color w:val="464646"/>
          <w:sz w:val="20"/>
          <w:szCs w:val="20"/>
          <w:lang w:val="es-MX" w:eastAsia="es-MX"/>
        </w:rPr>
        <w:t xml:space="preserve">n de </w:t>
      </w:r>
      <w:r w:rsidR="000B7FE4" w:rsidRPr="00993683">
        <w:rPr>
          <w:rFonts w:ascii="Calibri Light" w:eastAsia="Times New Roman" w:hAnsi="Calibri Light" w:cs="Arial"/>
          <w:color w:val="464646"/>
          <w:sz w:val="20"/>
          <w:szCs w:val="20"/>
          <w:lang w:val="es-MX" w:eastAsia="es-MX"/>
        </w:rPr>
        <w:t xml:space="preserve">la distribución de la carga de trabajo </w:t>
      </w:r>
    </w:p>
    <w:p w14:paraId="314ED1FA" w14:textId="587C4985" w:rsidR="00215F98" w:rsidRDefault="000E38E3"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Capacitación </w:t>
      </w:r>
      <w:r w:rsidR="000B7FE4" w:rsidRPr="00993683">
        <w:rPr>
          <w:rFonts w:ascii="Calibri Light" w:eastAsia="Times New Roman" w:hAnsi="Calibri Light" w:cs="Arial"/>
          <w:color w:val="464646"/>
          <w:sz w:val="20"/>
          <w:szCs w:val="20"/>
          <w:lang w:val="es-MX" w:eastAsia="es-MX"/>
        </w:rPr>
        <w:t>para planificar el trabajo, considerando el proceso productivo, de manera que se tengan pausas o periodos de descanso, rotación de tareas y</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 xml:space="preserve">otras medidas, a efecto de evitar </w:t>
      </w:r>
      <w:r w:rsidR="00215F98" w:rsidRPr="00993683">
        <w:rPr>
          <w:rFonts w:ascii="Calibri Light" w:eastAsia="Times New Roman" w:hAnsi="Calibri Light" w:cs="Arial"/>
          <w:color w:val="464646"/>
          <w:sz w:val="20"/>
          <w:szCs w:val="20"/>
          <w:lang w:val="es-MX" w:eastAsia="es-MX"/>
        </w:rPr>
        <w:t>ritmos de trabajo acelerados.</w:t>
      </w:r>
    </w:p>
    <w:p w14:paraId="331D53FA" w14:textId="0607B2B1" w:rsidR="00DB40A0" w:rsidRPr="00DB40A0" w:rsidRDefault="00DB40A0" w:rsidP="00DB40A0">
      <w:pPr>
        <w:autoSpaceDE w:val="0"/>
        <w:autoSpaceDN w:val="0"/>
        <w:adjustRightInd w:val="0"/>
        <w:spacing w:before="0" w:line="240" w:lineRule="auto"/>
        <w:ind w:left="360"/>
        <w:jc w:val="both"/>
        <w:rPr>
          <w:rFonts w:ascii="Calibri Light" w:eastAsia="Times New Roman" w:hAnsi="Calibri Light" w:cs="Arial"/>
          <w:b/>
          <w:bCs/>
          <w:color w:val="464646"/>
          <w:sz w:val="20"/>
          <w:szCs w:val="20"/>
          <w:lang w:val="es-MX" w:eastAsia="es-MX"/>
        </w:rPr>
      </w:pPr>
      <w:r w:rsidRPr="00DB40A0">
        <w:rPr>
          <w:rFonts w:ascii="Calibri Light" w:eastAsia="Times New Roman" w:hAnsi="Calibri Light" w:cs="Arial"/>
          <w:b/>
          <w:bCs/>
          <w:color w:val="464646"/>
          <w:sz w:val="20"/>
          <w:szCs w:val="20"/>
          <w:lang w:val="es-MX" w:eastAsia="es-MX"/>
        </w:rPr>
        <w:t>NIVEL 2</w:t>
      </w:r>
    </w:p>
    <w:p w14:paraId="314ED1FB" w14:textId="77777777" w:rsidR="000E38E3" w:rsidRPr="00993683" w:rsidRDefault="00215F98"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Tener disponibles los</w:t>
      </w:r>
      <w:r w:rsidR="000B7F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i</w:t>
      </w:r>
      <w:r w:rsidR="000B7FE4" w:rsidRPr="00993683">
        <w:rPr>
          <w:rFonts w:ascii="Calibri Light" w:eastAsia="Times New Roman" w:hAnsi="Calibri Light" w:cs="Arial"/>
          <w:color w:val="464646"/>
          <w:sz w:val="20"/>
          <w:szCs w:val="20"/>
          <w:lang w:val="es-MX" w:eastAsia="es-MX"/>
        </w:rPr>
        <w:t>nstructivos o procedimientos que</w:t>
      </w:r>
      <w:r w:rsidR="000E38E3"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 xml:space="preserve">definan claramente las tareas y </w:t>
      </w:r>
      <w:r w:rsidRPr="00993683">
        <w:rPr>
          <w:rFonts w:ascii="Calibri Light" w:eastAsia="Times New Roman" w:hAnsi="Calibri Light" w:cs="Arial"/>
          <w:color w:val="464646"/>
          <w:sz w:val="20"/>
          <w:szCs w:val="20"/>
          <w:lang w:val="es-MX" w:eastAsia="es-MX"/>
        </w:rPr>
        <w:t>responsabilidades.</w:t>
      </w:r>
    </w:p>
    <w:p w14:paraId="314ED1FC" w14:textId="77777777" w:rsidR="000E38E3"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Actividades para involucrar a los trabajadores en la toma de decisiones sobre la organización </w:t>
      </w:r>
      <w:r w:rsidR="000E38E3" w:rsidRPr="00993683">
        <w:rPr>
          <w:rFonts w:ascii="Calibri Light" w:eastAsia="Times New Roman" w:hAnsi="Calibri Light" w:cs="Arial"/>
          <w:color w:val="464646"/>
          <w:sz w:val="20"/>
          <w:szCs w:val="20"/>
          <w:lang w:val="es-MX" w:eastAsia="es-MX"/>
        </w:rPr>
        <w:t>de su trabajo</w:t>
      </w:r>
      <w:r w:rsidR="00215F98" w:rsidRPr="00993683">
        <w:rPr>
          <w:rFonts w:ascii="Calibri Light" w:eastAsia="Times New Roman" w:hAnsi="Calibri Light" w:cs="Arial"/>
          <w:color w:val="464646"/>
          <w:sz w:val="20"/>
          <w:szCs w:val="20"/>
          <w:lang w:val="es-MX" w:eastAsia="es-MX"/>
        </w:rPr>
        <w:t>.</w:t>
      </w:r>
    </w:p>
    <w:p w14:paraId="314ED1FD" w14:textId="77777777" w:rsidR="005045E4"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Reuniones para abordar las áreas de oportunidad de mejora, a efecto de atender los</w:t>
      </w:r>
      <w:r w:rsidR="005045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 xml:space="preserve">problemas en el lugar de su trabajo y determinar sus </w:t>
      </w:r>
      <w:r w:rsidR="005045E4" w:rsidRPr="00993683">
        <w:rPr>
          <w:rFonts w:ascii="Calibri Light" w:eastAsia="Times New Roman" w:hAnsi="Calibri Light" w:cs="Arial"/>
          <w:color w:val="464646"/>
          <w:sz w:val="20"/>
          <w:szCs w:val="20"/>
          <w:lang w:val="es-MX" w:eastAsia="es-MX"/>
        </w:rPr>
        <w:t>soluciones.</w:t>
      </w:r>
    </w:p>
    <w:p w14:paraId="314ED1FE" w14:textId="77777777" w:rsidR="005045E4" w:rsidRPr="00993683" w:rsidRDefault="005045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lastRenderedPageBreak/>
        <w:t xml:space="preserve">Platicas de sensibilización para </w:t>
      </w:r>
      <w:r w:rsidR="000B7FE4" w:rsidRPr="00993683">
        <w:rPr>
          <w:rFonts w:ascii="Calibri Light" w:eastAsia="Times New Roman" w:hAnsi="Calibri Light" w:cs="Arial"/>
          <w:color w:val="464646"/>
          <w:sz w:val="20"/>
          <w:szCs w:val="20"/>
          <w:lang w:val="es-MX" w:eastAsia="es-MX"/>
        </w:rPr>
        <w:t>mejora</w:t>
      </w:r>
      <w:r w:rsidRPr="00993683">
        <w:rPr>
          <w:rFonts w:ascii="Calibri Light" w:eastAsia="Times New Roman" w:hAnsi="Calibri Light" w:cs="Arial"/>
          <w:color w:val="464646"/>
          <w:sz w:val="20"/>
          <w:szCs w:val="20"/>
          <w:lang w:val="es-MX" w:eastAsia="es-MX"/>
        </w:rPr>
        <w:t>r</w:t>
      </w:r>
      <w:r w:rsidR="000B7FE4" w:rsidRPr="00993683">
        <w:rPr>
          <w:rFonts w:ascii="Calibri Light" w:eastAsia="Times New Roman" w:hAnsi="Calibri Light" w:cs="Arial"/>
          <w:color w:val="464646"/>
          <w:sz w:val="20"/>
          <w:szCs w:val="20"/>
          <w:lang w:val="es-MX" w:eastAsia="es-MX"/>
        </w:rPr>
        <w:t xml:space="preserve"> las relaciones entre trabajadores, supervisores,</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 xml:space="preserve">gerentes y patrones para que puedan obtener apoyo los unos </w:t>
      </w:r>
      <w:r w:rsidRPr="00993683">
        <w:rPr>
          <w:rFonts w:ascii="Calibri Light" w:eastAsia="Times New Roman" w:hAnsi="Calibri Light" w:cs="Arial"/>
          <w:color w:val="464646"/>
          <w:sz w:val="20"/>
          <w:szCs w:val="20"/>
          <w:lang w:val="es-MX" w:eastAsia="es-MX"/>
        </w:rPr>
        <w:t>de los otros.</w:t>
      </w:r>
    </w:p>
    <w:p w14:paraId="314ED1FF" w14:textId="77777777" w:rsidR="005045E4" w:rsidRPr="00993683" w:rsidRDefault="005045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R</w:t>
      </w:r>
      <w:r w:rsidR="000B7FE4" w:rsidRPr="00993683">
        <w:rPr>
          <w:rFonts w:ascii="Calibri Light" w:eastAsia="Times New Roman" w:hAnsi="Calibri Light" w:cs="Arial"/>
          <w:color w:val="464646"/>
          <w:sz w:val="20"/>
          <w:szCs w:val="20"/>
          <w:lang w:val="es-MX" w:eastAsia="es-MX"/>
        </w:rPr>
        <w:t xml:space="preserve">euniones periódicas (semestrales o anuales) de seguimiento a las actividades establecidas para </w:t>
      </w:r>
      <w:r w:rsidR="00215F98" w:rsidRPr="00993683">
        <w:rPr>
          <w:rFonts w:ascii="Calibri Light" w:eastAsia="Times New Roman" w:hAnsi="Calibri Light" w:cs="Arial"/>
          <w:color w:val="464646"/>
          <w:sz w:val="20"/>
          <w:szCs w:val="20"/>
          <w:lang w:val="es-MX" w:eastAsia="es-MX"/>
        </w:rPr>
        <w:t>el apoyo social o extraordinario</w:t>
      </w:r>
      <w:r w:rsidR="000B7FE4" w:rsidRPr="00993683">
        <w:rPr>
          <w:rFonts w:ascii="Calibri Light" w:eastAsia="Times New Roman" w:hAnsi="Calibri Light" w:cs="Arial"/>
          <w:color w:val="464646"/>
          <w:sz w:val="20"/>
          <w:szCs w:val="20"/>
          <w:lang w:val="es-MX" w:eastAsia="es-MX"/>
        </w:rPr>
        <w:t xml:space="preserve"> si ocurren eventos que pongan en riesgo la salud del trabajador o al centro </w:t>
      </w:r>
      <w:r w:rsidRPr="00993683">
        <w:rPr>
          <w:rFonts w:ascii="Calibri Light" w:eastAsia="Times New Roman" w:hAnsi="Calibri Light" w:cs="Arial"/>
          <w:color w:val="464646"/>
          <w:sz w:val="20"/>
          <w:szCs w:val="20"/>
          <w:lang w:val="es-MX" w:eastAsia="es-MX"/>
        </w:rPr>
        <w:t>de trabajo</w:t>
      </w:r>
      <w:r w:rsidR="00215F98" w:rsidRPr="00993683">
        <w:rPr>
          <w:rFonts w:ascii="Calibri Light" w:eastAsia="Times New Roman" w:hAnsi="Calibri Light" w:cs="Arial"/>
          <w:color w:val="464646"/>
          <w:sz w:val="20"/>
          <w:szCs w:val="20"/>
          <w:lang w:val="es-MX" w:eastAsia="es-MX"/>
        </w:rPr>
        <w:t>.</w:t>
      </w:r>
    </w:p>
    <w:p w14:paraId="314ED200" w14:textId="77777777" w:rsidR="005045E4" w:rsidRPr="00993683" w:rsidRDefault="005045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P</w:t>
      </w:r>
      <w:r w:rsidR="000B7FE4" w:rsidRPr="00993683">
        <w:rPr>
          <w:rFonts w:ascii="Calibri Light" w:eastAsia="Times New Roman" w:hAnsi="Calibri Light" w:cs="Arial"/>
          <w:color w:val="464646"/>
          <w:sz w:val="20"/>
          <w:szCs w:val="20"/>
          <w:lang w:val="es-MX" w:eastAsia="es-MX"/>
        </w:rPr>
        <w:t xml:space="preserve">romoción de la ayuda mutua y el intercambio de conocimientos y experiencias </w:t>
      </w:r>
      <w:r w:rsidRPr="00993683">
        <w:rPr>
          <w:rFonts w:ascii="Calibri Light" w:eastAsia="Times New Roman" w:hAnsi="Calibri Light" w:cs="Arial"/>
          <w:color w:val="464646"/>
          <w:sz w:val="20"/>
          <w:szCs w:val="20"/>
          <w:lang w:val="es-MX" w:eastAsia="es-MX"/>
        </w:rPr>
        <w:t>entre los trabajadores.</w:t>
      </w:r>
    </w:p>
    <w:p w14:paraId="314ED201" w14:textId="77777777" w:rsidR="005045E4" w:rsidRPr="00993683" w:rsidRDefault="005045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F</w:t>
      </w:r>
      <w:r w:rsidR="000B7FE4" w:rsidRPr="00993683">
        <w:rPr>
          <w:rFonts w:ascii="Calibri Light" w:eastAsia="Times New Roman" w:hAnsi="Calibri Light" w:cs="Arial"/>
          <w:color w:val="464646"/>
          <w:sz w:val="20"/>
          <w:szCs w:val="20"/>
          <w:lang w:val="es-MX" w:eastAsia="es-MX"/>
        </w:rPr>
        <w:t>omento de las actividades culturales y del deporte entre sus trabajadores y proporcionarles los equipos y útiles indispensables</w:t>
      </w:r>
      <w:r w:rsidR="00215F98" w:rsidRPr="00993683">
        <w:rPr>
          <w:rFonts w:ascii="Calibri Light" w:eastAsia="Times New Roman" w:hAnsi="Calibri Light" w:cs="Arial"/>
          <w:color w:val="464646"/>
          <w:sz w:val="20"/>
          <w:szCs w:val="20"/>
          <w:lang w:val="es-MX" w:eastAsia="es-MX"/>
        </w:rPr>
        <w:t>.</w:t>
      </w:r>
    </w:p>
    <w:p w14:paraId="314ED202" w14:textId="77777777" w:rsidR="005045E4" w:rsidRPr="00993683" w:rsidRDefault="005045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Promover </w:t>
      </w:r>
      <w:r w:rsidR="000B7FE4" w:rsidRPr="00993683">
        <w:rPr>
          <w:rFonts w:ascii="Calibri Light" w:eastAsia="Times New Roman" w:hAnsi="Calibri Light" w:cs="Arial"/>
          <w:color w:val="464646"/>
          <w:sz w:val="20"/>
          <w:szCs w:val="20"/>
          <w:lang w:val="es-MX" w:eastAsia="es-MX"/>
        </w:rPr>
        <w:t>el equilibrio en la relación trabajo-familia</w:t>
      </w:r>
      <w:r w:rsidR="00215F98" w:rsidRPr="00993683">
        <w:rPr>
          <w:rFonts w:ascii="Calibri Light" w:eastAsia="Times New Roman" w:hAnsi="Calibri Light" w:cs="Arial"/>
          <w:color w:val="464646"/>
          <w:sz w:val="20"/>
          <w:szCs w:val="20"/>
          <w:lang w:val="es-MX" w:eastAsia="es-MX"/>
        </w:rPr>
        <w:t>.</w:t>
      </w:r>
    </w:p>
    <w:p w14:paraId="314ED203" w14:textId="77777777" w:rsidR="005045E4"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Acciones para involucrar a los</w:t>
      </w:r>
      <w:r w:rsidR="005045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 xml:space="preserve">trabajadores en la definición de </w:t>
      </w:r>
      <w:r w:rsidR="005045E4" w:rsidRPr="00993683">
        <w:rPr>
          <w:rFonts w:ascii="Calibri Light" w:eastAsia="Times New Roman" w:hAnsi="Calibri Light" w:cs="Arial"/>
          <w:color w:val="464646"/>
          <w:sz w:val="20"/>
          <w:szCs w:val="20"/>
          <w:lang w:val="es-MX" w:eastAsia="es-MX"/>
        </w:rPr>
        <w:t>los horarios de trabajo</w:t>
      </w:r>
    </w:p>
    <w:p w14:paraId="314ED204" w14:textId="77777777" w:rsidR="005045E4"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Lineamientos para establecer</w:t>
      </w:r>
      <w:r w:rsidR="005045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medidas y límites que eviten las</w:t>
      </w:r>
      <w:r w:rsidR="005045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jornadas de trabajo superiores a</w:t>
      </w:r>
      <w:r w:rsidR="005045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la</w:t>
      </w:r>
      <w:r w:rsidR="005045E4" w:rsidRPr="00993683">
        <w:rPr>
          <w:rFonts w:ascii="Calibri Light" w:eastAsia="Times New Roman" w:hAnsi="Calibri Light" w:cs="Arial"/>
          <w:color w:val="464646"/>
          <w:sz w:val="20"/>
          <w:szCs w:val="20"/>
          <w:lang w:val="es-MX" w:eastAsia="es-MX"/>
        </w:rPr>
        <w:t xml:space="preserve"> LFT</w:t>
      </w:r>
      <w:r w:rsidR="00215F98" w:rsidRPr="00993683">
        <w:rPr>
          <w:rFonts w:ascii="Calibri Light" w:eastAsia="Times New Roman" w:hAnsi="Calibri Light" w:cs="Arial"/>
          <w:color w:val="464646"/>
          <w:sz w:val="20"/>
          <w:szCs w:val="20"/>
          <w:lang w:val="es-MX" w:eastAsia="es-MX"/>
        </w:rPr>
        <w:t>.</w:t>
      </w:r>
    </w:p>
    <w:p w14:paraId="314ED205" w14:textId="77777777" w:rsidR="005045E4" w:rsidRPr="00993683" w:rsidRDefault="005045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Apoyos a los trabajadores para que </w:t>
      </w:r>
      <w:r w:rsidR="000B7FE4" w:rsidRPr="00993683">
        <w:rPr>
          <w:rFonts w:ascii="Calibri Light" w:eastAsia="Times New Roman" w:hAnsi="Calibri Light" w:cs="Arial"/>
          <w:color w:val="464646"/>
          <w:sz w:val="20"/>
          <w:szCs w:val="20"/>
          <w:lang w:val="es-MX" w:eastAsia="es-MX"/>
        </w:rPr>
        <w:t>puedan atender</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emergencias familiares</w:t>
      </w:r>
      <w:r w:rsidR="00215F98" w:rsidRPr="00993683">
        <w:rPr>
          <w:rFonts w:ascii="Calibri Light" w:eastAsia="Times New Roman" w:hAnsi="Calibri Light" w:cs="Arial"/>
          <w:color w:val="464646"/>
          <w:sz w:val="20"/>
          <w:szCs w:val="20"/>
          <w:lang w:val="es-MX" w:eastAsia="es-MX"/>
        </w:rPr>
        <w:t>.</w:t>
      </w:r>
    </w:p>
    <w:p w14:paraId="314ED206" w14:textId="77777777" w:rsidR="005045E4"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Promoción de actividades de</w:t>
      </w:r>
      <w:r w:rsidR="005045E4"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integración familiar en el</w:t>
      </w:r>
      <w:r w:rsidR="005045E4" w:rsidRPr="00993683">
        <w:rPr>
          <w:rFonts w:ascii="Calibri Light" w:eastAsia="Times New Roman" w:hAnsi="Calibri Light" w:cs="Arial"/>
          <w:color w:val="464646"/>
          <w:sz w:val="20"/>
          <w:szCs w:val="20"/>
          <w:lang w:val="es-MX" w:eastAsia="es-MX"/>
        </w:rPr>
        <w:t xml:space="preserve"> trabajo</w:t>
      </w:r>
      <w:r w:rsidR="00215F98" w:rsidRPr="00993683">
        <w:rPr>
          <w:rFonts w:ascii="Calibri Light" w:eastAsia="Times New Roman" w:hAnsi="Calibri Light" w:cs="Arial"/>
          <w:color w:val="464646"/>
          <w:sz w:val="20"/>
          <w:szCs w:val="20"/>
          <w:lang w:val="es-MX" w:eastAsia="es-MX"/>
        </w:rPr>
        <w:t>.</w:t>
      </w:r>
    </w:p>
    <w:p w14:paraId="314ED207" w14:textId="77777777" w:rsidR="00215F98" w:rsidRPr="00993683" w:rsidRDefault="00215F98"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M</w:t>
      </w:r>
      <w:r w:rsidR="000B7FE4" w:rsidRPr="00993683">
        <w:rPr>
          <w:rFonts w:ascii="Calibri Light" w:eastAsia="Times New Roman" w:hAnsi="Calibri Light" w:cs="Arial"/>
          <w:color w:val="464646"/>
          <w:sz w:val="20"/>
          <w:szCs w:val="20"/>
          <w:lang w:val="es-MX" w:eastAsia="es-MX"/>
        </w:rPr>
        <w:t>ecanismos que</w:t>
      </w:r>
      <w:r w:rsidRPr="00993683">
        <w:rPr>
          <w:rFonts w:ascii="Calibri Light" w:eastAsia="Times New Roman" w:hAnsi="Calibri Light" w:cs="Arial"/>
          <w:color w:val="464646"/>
          <w:sz w:val="20"/>
          <w:szCs w:val="20"/>
          <w:lang w:val="es-MX" w:eastAsia="es-MX"/>
        </w:rPr>
        <w:t xml:space="preserve"> permiten e</w:t>
      </w:r>
      <w:r w:rsidR="000B7FE4" w:rsidRPr="00993683">
        <w:rPr>
          <w:rFonts w:ascii="Calibri Light" w:eastAsia="Times New Roman" w:hAnsi="Calibri Light" w:cs="Arial"/>
          <w:color w:val="464646"/>
          <w:sz w:val="20"/>
          <w:szCs w:val="20"/>
          <w:lang w:val="es-MX" w:eastAsia="es-MX"/>
        </w:rPr>
        <w:t>l reconocimiento del desempeño</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sobresaliente (superior a</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l</w:t>
      </w:r>
      <w:r w:rsidRPr="00993683">
        <w:rPr>
          <w:rFonts w:ascii="Calibri Light" w:eastAsia="Times New Roman" w:hAnsi="Calibri Light" w:cs="Arial"/>
          <w:color w:val="464646"/>
          <w:sz w:val="20"/>
          <w:szCs w:val="20"/>
          <w:lang w:val="es-MX" w:eastAsia="es-MX"/>
        </w:rPr>
        <w:t xml:space="preserve">o </w:t>
      </w:r>
      <w:r w:rsidR="000B7FE4" w:rsidRPr="00993683">
        <w:rPr>
          <w:rFonts w:ascii="Calibri Light" w:eastAsia="Times New Roman" w:hAnsi="Calibri Light" w:cs="Arial"/>
          <w:color w:val="464646"/>
          <w:sz w:val="20"/>
          <w:szCs w:val="20"/>
          <w:lang w:val="es-MX" w:eastAsia="es-MX"/>
        </w:rPr>
        <w:t xml:space="preserve">esperado) </w:t>
      </w:r>
    </w:p>
    <w:p w14:paraId="314ED208" w14:textId="1A748030" w:rsidR="000B7FE4" w:rsidRDefault="00215F98"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Esquema de desarrollo laboral</w:t>
      </w:r>
    </w:p>
    <w:p w14:paraId="59A14BBC" w14:textId="2527C054" w:rsidR="00DB40A0" w:rsidRPr="00DB40A0" w:rsidRDefault="00DB40A0" w:rsidP="00DB40A0">
      <w:pPr>
        <w:autoSpaceDE w:val="0"/>
        <w:autoSpaceDN w:val="0"/>
        <w:adjustRightInd w:val="0"/>
        <w:spacing w:before="0" w:line="240" w:lineRule="auto"/>
        <w:ind w:left="360"/>
        <w:jc w:val="both"/>
        <w:rPr>
          <w:rFonts w:ascii="Calibri Light" w:eastAsia="Times New Roman" w:hAnsi="Calibri Light" w:cs="Arial"/>
          <w:b/>
          <w:bCs/>
          <w:color w:val="464646"/>
          <w:sz w:val="20"/>
          <w:szCs w:val="20"/>
          <w:lang w:val="es-MX" w:eastAsia="es-MX"/>
        </w:rPr>
      </w:pPr>
      <w:r w:rsidRPr="00DB40A0">
        <w:rPr>
          <w:rFonts w:ascii="Calibri Light" w:eastAsia="Times New Roman" w:hAnsi="Calibri Light" w:cs="Arial"/>
          <w:b/>
          <w:bCs/>
          <w:color w:val="464646"/>
          <w:sz w:val="20"/>
          <w:szCs w:val="20"/>
          <w:lang w:val="es-MX" w:eastAsia="es-MX"/>
        </w:rPr>
        <w:t>NIVEL</w:t>
      </w:r>
      <w:r>
        <w:rPr>
          <w:rFonts w:ascii="Calibri Light" w:eastAsia="Times New Roman" w:hAnsi="Calibri Light" w:cs="Arial"/>
          <w:b/>
          <w:bCs/>
          <w:color w:val="464646"/>
          <w:sz w:val="20"/>
          <w:szCs w:val="20"/>
          <w:lang w:val="es-MX" w:eastAsia="es-MX"/>
        </w:rPr>
        <w:t xml:space="preserve"> 3</w:t>
      </w:r>
    </w:p>
    <w:p w14:paraId="02667C72" w14:textId="77777777" w:rsidR="00DB40A0" w:rsidRPr="00DB40A0" w:rsidRDefault="00DB40A0" w:rsidP="00DB40A0">
      <w:p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p>
    <w:p w14:paraId="314ED209" w14:textId="77777777" w:rsidR="000B7FE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Política</w:t>
      </w:r>
      <w:r w:rsidR="00215F98" w:rsidRPr="00993683">
        <w:rPr>
          <w:rFonts w:ascii="Calibri Light" w:eastAsia="Times New Roman" w:hAnsi="Calibri Light" w:cs="Arial"/>
          <w:color w:val="464646"/>
          <w:sz w:val="20"/>
          <w:szCs w:val="20"/>
          <w:lang w:val="es-MX" w:eastAsia="es-MX"/>
        </w:rPr>
        <w:t xml:space="preserve"> de </w:t>
      </w:r>
      <w:r w:rsidR="000B7FE4" w:rsidRPr="00993683">
        <w:rPr>
          <w:rFonts w:ascii="Calibri Light" w:eastAsia="Times New Roman" w:hAnsi="Calibri Light" w:cs="Arial"/>
          <w:color w:val="464646"/>
          <w:sz w:val="20"/>
          <w:szCs w:val="20"/>
          <w:lang w:val="es-MX" w:eastAsia="es-MX"/>
        </w:rPr>
        <w:t>prevención de la</w:t>
      </w:r>
      <w:r w:rsidRPr="00993683">
        <w:rPr>
          <w:rFonts w:ascii="Calibri Light" w:eastAsia="Times New Roman" w:hAnsi="Calibri Light" w:cs="Arial"/>
          <w:color w:val="464646"/>
          <w:sz w:val="20"/>
          <w:szCs w:val="20"/>
          <w:lang w:val="es-MX" w:eastAsia="es-MX"/>
        </w:rPr>
        <w:t xml:space="preserve"> violencia laboral.</w:t>
      </w:r>
    </w:p>
    <w:p w14:paraId="314ED20A" w14:textId="77777777" w:rsidR="001141B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w:t>
      </w:r>
      <w:r w:rsidR="000B7FE4" w:rsidRPr="00993683">
        <w:rPr>
          <w:rFonts w:ascii="Calibri Light" w:eastAsia="Times New Roman" w:hAnsi="Calibri Light" w:cs="Arial"/>
          <w:color w:val="464646"/>
          <w:sz w:val="20"/>
          <w:szCs w:val="20"/>
          <w:lang w:val="es-MX" w:eastAsia="es-MX"/>
        </w:rPr>
        <w:t xml:space="preserve">apacitar al responsable de </w:t>
      </w:r>
      <w:r w:rsidRPr="00993683">
        <w:rPr>
          <w:rFonts w:ascii="Calibri Light" w:eastAsia="Times New Roman" w:hAnsi="Calibri Light" w:cs="Arial"/>
          <w:color w:val="464646"/>
          <w:sz w:val="20"/>
          <w:szCs w:val="20"/>
          <w:lang w:val="es-MX" w:eastAsia="es-MX"/>
        </w:rPr>
        <w:t xml:space="preserve">la </w:t>
      </w:r>
      <w:r w:rsidR="000B7FE4" w:rsidRPr="00993683">
        <w:rPr>
          <w:rFonts w:ascii="Calibri Light" w:eastAsia="Times New Roman" w:hAnsi="Calibri Light" w:cs="Arial"/>
          <w:color w:val="464646"/>
          <w:sz w:val="20"/>
          <w:szCs w:val="20"/>
          <w:lang w:val="es-MX" w:eastAsia="es-MX"/>
        </w:rPr>
        <w:t>implementació</w:t>
      </w:r>
      <w:r w:rsidRPr="00993683">
        <w:rPr>
          <w:rFonts w:ascii="Calibri Light" w:eastAsia="Times New Roman" w:hAnsi="Calibri Light" w:cs="Arial"/>
          <w:color w:val="464646"/>
          <w:sz w:val="20"/>
          <w:szCs w:val="20"/>
          <w:lang w:val="es-MX" w:eastAsia="es-MX"/>
        </w:rPr>
        <w:t xml:space="preserve">n de la Norma 035 </w:t>
      </w:r>
    </w:p>
    <w:p w14:paraId="314ED20B" w14:textId="77777777" w:rsidR="001141B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Capacitar al responsable  de establecer los procedimientos de actuación y seguimiento para tratar problemas relacionados con la violencia laboral</w:t>
      </w:r>
    </w:p>
    <w:p w14:paraId="314ED20C" w14:textId="77777777" w:rsidR="001141B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Difusión </w:t>
      </w:r>
      <w:r w:rsidR="000B7FE4" w:rsidRPr="00993683">
        <w:rPr>
          <w:rFonts w:ascii="Calibri Light" w:eastAsia="Times New Roman" w:hAnsi="Calibri Light" w:cs="Arial"/>
          <w:color w:val="464646"/>
          <w:sz w:val="20"/>
          <w:szCs w:val="20"/>
          <w:lang w:val="es-MX" w:eastAsia="es-MX"/>
        </w:rPr>
        <w:t>sobre la forma en que se</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tendrán que denunciar actos de</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violencia laboral</w:t>
      </w:r>
    </w:p>
    <w:p w14:paraId="314ED20D" w14:textId="77777777" w:rsidR="001141B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Capacitación “Taller C</w:t>
      </w:r>
      <w:r w:rsidR="000B7FE4" w:rsidRPr="00993683">
        <w:rPr>
          <w:rFonts w:ascii="Calibri Light" w:eastAsia="Times New Roman" w:hAnsi="Calibri Light" w:cs="Arial"/>
          <w:color w:val="464646"/>
          <w:sz w:val="20"/>
          <w:szCs w:val="20"/>
          <w:lang w:val="es-MX" w:eastAsia="es-MX"/>
        </w:rPr>
        <w:t xml:space="preserve">omunicación </w:t>
      </w:r>
      <w:r w:rsidRPr="00993683">
        <w:rPr>
          <w:rFonts w:ascii="Calibri Light" w:eastAsia="Times New Roman" w:hAnsi="Calibri Light" w:cs="Arial"/>
          <w:color w:val="464646"/>
          <w:sz w:val="20"/>
          <w:szCs w:val="20"/>
          <w:lang w:val="es-MX" w:eastAsia="es-MX"/>
        </w:rPr>
        <w:t>efectiva”</w:t>
      </w:r>
    </w:p>
    <w:p w14:paraId="314ED20E" w14:textId="77777777" w:rsidR="001141B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Promover la comunicación </w:t>
      </w:r>
      <w:r w:rsidR="000B7FE4" w:rsidRPr="00993683">
        <w:rPr>
          <w:rFonts w:ascii="Calibri Light" w:eastAsia="Times New Roman" w:hAnsi="Calibri Light" w:cs="Arial"/>
          <w:color w:val="464646"/>
          <w:sz w:val="20"/>
          <w:szCs w:val="20"/>
          <w:lang w:val="es-MX" w:eastAsia="es-MX"/>
        </w:rPr>
        <w:t>entre el patrón,</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supervisor o jefe inmediato y los</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 xml:space="preserve">trabajadores </w:t>
      </w:r>
    </w:p>
    <w:p w14:paraId="314ED20F" w14:textId="77777777" w:rsidR="001141B4"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D</w:t>
      </w:r>
      <w:r w:rsidR="000B7FE4" w:rsidRPr="00993683">
        <w:rPr>
          <w:rFonts w:ascii="Calibri Light" w:eastAsia="Times New Roman" w:hAnsi="Calibri Light" w:cs="Arial"/>
          <w:color w:val="464646"/>
          <w:sz w:val="20"/>
          <w:szCs w:val="20"/>
          <w:lang w:val="es-MX" w:eastAsia="es-MX"/>
        </w:rPr>
        <w:t xml:space="preserve">ifusión </w:t>
      </w:r>
      <w:r w:rsidRPr="00993683">
        <w:rPr>
          <w:rFonts w:ascii="Calibri Light" w:eastAsia="Times New Roman" w:hAnsi="Calibri Light" w:cs="Arial"/>
          <w:color w:val="464646"/>
          <w:sz w:val="20"/>
          <w:szCs w:val="20"/>
          <w:lang w:val="es-MX" w:eastAsia="es-MX"/>
        </w:rPr>
        <w:t>de los cambios que existan en la organización</w:t>
      </w:r>
    </w:p>
    <w:p w14:paraId="314ED210" w14:textId="77777777" w:rsidR="009A1D00" w:rsidRPr="00993683" w:rsidRDefault="001141B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 xml:space="preserve">Evidencias </w:t>
      </w:r>
      <w:r w:rsidR="000B7FE4" w:rsidRPr="00993683">
        <w:rPr>
          <w:rFonts w:ascii="Calibri Light" w:eastAsia="Times New Roman" w:hAnsi="Calibri Light" w:cs="Arial"/>
          <w:color w:val="464646"/>
          <w:sz w:val="20"/>
          <w:szCs w:val="20"/>
          <w:lang w:val="es-MX" w:eastAsia="es-MX"/>
        </w:rPr>
        <w:t>de que los</w:t>
      </w:r>
      <w:r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trabajadores expresa</w:t>
      </w:r>
      <w:r w:rsidRPr="00993683">
        <w:rPr>
          <w:rFonts w:ascii="Calibri Light" w:eastAsia="Times New Roman" w:hAnsi="Calibri Light" w:cs="Arial"/>
          <w:color w:val="464646"/>
          <w:sz w:val="20"/>
          <w:szCs w:val="20"/>
          <w:lang w:val="es-MX" w:eastAsia="es-MX"/>
        </w:rPr>
        <w:t xml:space="preserve">n </w:t>
      </w:r>
      <w:r w:rsidR="000B7FE4" w:rsidRPr="00993683">
        <w:rPr>
          <w:rFonts w:ascii="Calibri Light" w:eastAsia="Times New Roman" w:hAnsi="Calibri Light" w:cs="Arial"/>
          <w:color w:val="464646"/>
          <w:sz w:val="20"/>
          <w:szCs w:val="20"/>
          <w:lang w:val="es-MX" w:eastAsia="es-MX"/>
        </w:rPr>
        <w:t>su</w:t>
      </w:r>
      <w:r w:rsidR="009A1D00" w:rsidRPr="00993683">
        <w:rPr>
          <w:rFonts w:ascii="Calibri Light" w:eastAsia="Times New Roman" w:hAnsi="Calibri Light" w:cs="Arial"/>
          <w:color w:val="464646"/>
          <w:sz w:val="20"/>
          <w:szCs w:val="20"/>
          <w:lang w:val="es-MX" w:eastAsia="es-MX"/>
        </w:rPr>
        <w:t xml:space="preserve"> opinión </w:t>
      </w:r>
      <w:r w:rsidR="000B7FE4" w:rsidRPr="00993683">
        <w:rPr>
          <w:rFonts w:ascii="Calibri Light" w:eastAsia="Times New Roman" w:hAnsi="Calibri Light" w:cs="Arial"/>
          <w:color w:val="464646"/>
          <w:sz w:val="20"/>
          <w:szCs w:val="20"/>
          <w:lang w:val="es-MX" w:eastAsia="es-MX"/>
        </w:rPr>
        <w:t>sobre la solución</w:t>
      </w:r>
      <w:r w:rsidR="009A1D00"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de los problemas o las mejoras</w:t>
      </w:r>
      <w:r w:rsidR="009A1D00"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de las condiciones de su trabajo</w:t>
      </w:r>
      <w:r w:rsidR="009A1D00" w:rsidRPr="00993683">
        <w:rPr>
          <w:rFonts w:ascii="Calibri Light" w:eastAsia="Times New Roman" w:hAnsi="Calibri Light" w:cs="Arial"/>
          <w:color w:val="464646"/>
          <w:sz w:val="20"/>
          <w:szCs w:val="20"/>
          <w:lang w:val="es-MX" w:eastAsia="es-MX"/>
        </w:rPr>
        <w:t xml:space="preserve"> </w:t>
      </w:r>
      <w:r w:rsidR="000B7FE4" w:rsidRPr="00993683">
        <w:rPr>
          <w:rFonts w:ascii="Calibri Light" w:eastAsia="Times New Roman" w:hAnsi="Calibri Light" w:cs="Arial"/>
          <w:color w:val="464646"/>
          <w:sz w:val="20"/>
          <w:szCs w:val="20"/>
          <w:lang w:val="es-MX" w:eastAsia="es-MX"/>
        </w:rPr>
        <w:t>para mejorar su desempeñ</w:t>
      </w:r>
      <w:r w:rsidR="009A1D00" w:rsidRPr="00993683">
        <w:rPr>
          <w:rFonts w:ascii="Calibri Light" w:eastAsia="Times New Roman" w:hAnsi="Calibri Light" w:cs="Arial"/>
          <w:color w:val="464646"/>
          <w:sz w:val="20"/>
          <w:szCs w:val="20"/>
          <w:lang w:val="es-MX" w:eastAsia="es-MX"/>
        </w:rPr>
        <w:t>o.</w:t>
      </w:r>
    </w:p>
    <w:p w14:paraId="314ED211" w14:textId="77777777" w:rsidR="000B7FE4" w:rsidRPr="00993683" w:rsidRDefault="000B7FE4" w:rsidP="00993683">
      <w:pPr>
        <w:pStyle w:val="Prrafodelista"/>
        <w:numPr>
          <w:ilvl w:val="0"/>
          <w:numId w:val="25"/>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Realiza una detección de</w:t>
      </w:r>
      <w:r w:rsidR="009A1D00"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necesidades de capacitación al</w:t>
      </w:r>
      <w:r w:rsidR="009A1D00"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menos cada dos años e integrar</w:t>
      </w:r>
      <w:r w:rsidR="009A1D00"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su resultado en el programa de</w:t>
      </w:r>
      <w:r w:rsidR="009A1D00" w:rsidRPr="00993683">
        <w:rPr>
          <w:rFonts w:ascii="Calibri Light" w:eastAsia="Times New Roman" w:hAnsi="Calibri Light" w:cs="Arial"/>
          <w:color w:val="464646"/>
          <w:sz w:val="20"/>
          <w:szCs w:val="20"/>
          <w:lang w:val="es-MX" w:eastAsia="es-MX"/>
        </w:rPr>
        <w:t xml:space="preserve"> </w:t>
      </w:r>
      <w:r w:rsidRPr="00993683">
        <w:rPr>
          <w:rFonts w:ascii="Calibri Light" w:eastAsia="Times New Roman" w:hAnsi="Calibri Light" w:cs="Arial"/>
          <w:color w:val="464646"/>
          <w:sz w:val="20"/>
          <w:szCs w:val="20"/>
          <w:lang w:val="es-MX" w:eastAsia="es-MX"/>
        </w:rPr>
        <w:t>capacitación.</w:t>
      </w:r>
    </w:p>
    <w:p w14:paraId="314ED212" w14:textId="77777777" w:rsidR="00993683" w:rsidRPr="00993683" w:rsidRDefault="00993683" w:rsidP="00993683">
      <w:p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p>
    <w:p w14:paraId="314ED213" w14:textId="77777777" w:rsidR="00993683" w:rsidRPr="00993683" w:rsidRDefault="00993683" w:rsidP="00993683">
      <w:p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p>
    <w:p w14:paraId="314ED214" w14:textId="77777777" w:rsidR="00D60BF9" w:rsidRPr="00993683" w:rsidRDefault="00E43E1C" w:rsidP="00993683">
      <w:pPr>
        <w:pStyle w:val="Ttulo1"/>
        <w:jc w:val="both"/>
        <w:rPr>
          <w:rFonts w:ascii="Calibri Light" w:hAnsi="Calibri Light"/>
          <w:sz w:val="24"/>
          <w:szCs w:val="20"/>
          <w:lang w:val="es-MX" w:eastAsia="es-MX"/>
        </w:rPr>
      </w:pPr>
      <w:r>
        <w:rPr>
          <w:rFonts w:ascii="Calibri Light" w:hAnsi="Calibri Light"/>
          <w:sz w:val="24"/>
          <w:szCs w:val="20"/>
          <w:lang w:val="es-MX" w:eastAsia="es-MX"/>
        </w:rPr>
        <w:t>13</w:t>
      </w:r>
      <w:r w:rsidR="00D60BF9" w:rsidRPr="00993683">
        <w:rPr>
          <w:rFonts w:ascii="Calibri Light" w:hAnsi="Calibri Light"/>
          <w:sz w:val="24"/>
          <w:szCs w:val="20"/>
          <w:lang w:val="es-MX" w:eastAsia="es-MX"/>
        </w:rPr>
        <w:t xml:space="preserve"> </w:t>
      </w:r>
      <w:r w:rsidR="00AD68B9" w:rsidRPr="00993683">
        <w:rPr>
          <w:rFonts w:ascii="Calibri Light" w:hAnsi="Calibri Light"/>
          <w:sz w:val="24"/>
          <w:szCs w:val="20"/>
          <w:lang w:val="es-MX" w:eastAsia="es-MX"/>
        </w:rPr>
        <w:t>ÁREAS DE TRABAJO Y/O LOS TRABAJADORES SUJETOS AL PROGRAMA.</w:t>
      </w:r>
    </w:p>
    <w:p w14:paraId="314ED215" w14:textId="77777777" w:rsidR="00AD68B9" w:rsidRPr="00993683" w:rsidRDefault="00AD68B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El tipo de acciones y las medidas de control que deberán adoptarse son:</w:t>
      </w:r>
    </w:p>
    <w:p w14:paraId="314ED216" w14:textId="77777777" w:rsidR="00AD68B9" w:rsidRPr="00993683" w:rsidRDefault="00AD68B9" w:rsidP="00993683">
      <w:pPr>
        <w:pStyle w:val="Prrafodelista"/>
        <w:numPr>
          <w:ilvl w:val="0"/>
          <w:numId w:val="26"/>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Primer nivel: Las acciones se centran en el plano organizacional e implican actuar sobre la política de prevención de riesgos psicosociales del centro de trabajo, la organización del trabajo, las acciones o medios para: disminuir los efectos de los factores de riesgo psicosocial, prevenir la violencia laboral y propiciar el entorno organizacional favorable.</w:t>
      </w:r>
    </w:p>
    <w:p w14:paraId="314ED217" w14:textId="77777777" w:rsidR="00AD68B9" w:rsidRPr="00993683" w:rsidRDefault="00AD68B9" w:rsidP="00993683">
      <w:pPr>
        <w:pStyle w:val="Prrafodelista"/>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p>
    <w:p w14:paraId="314ED218" w14:textId="77777777" w:rsidR="00AD68B9" w:rsidRPr="00993683" w:rsidRDefault="00AD68B9" w:rsidP="00993683">
      <w:pPr>
        <w:pStyle w:val="Prrafodelista"/>
        <w:numPr>
          <w:ilvl w:val="0"/>
          <w:numId w:val="26"/>
        </w:numPr>
        <w:autoSpaceDE w:val="0"/>
        <w:autoSpaceDN w:val="0"/>
        <w:adjustRightInd w:val="0"/>
        <w:spacing w:before="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Segundo nivel: Las acciones se orientan al plano grupal e implica actuar en la interrelación de los trabajadores o grupos de ellos y la organización del trabajo; su actuación se centra en el tiempo de trabajo, el comportamiento y las interacciones personales, se basan en proporcionar información al trabajador, así como en la sensibilización, (contempla temas como: manejo de conflictos, trabajo en equipo, orientación a resultados, liderazgo, comunicación asertiva, administración del tiempo de trabajo, entre otros), y reforzar el apoyo social, y/o</w:t>
      </w:r>
    </w:p>
    <w:p w14:paraId="314ED219" w14:textId="77777777" w:rsidR="00AD68B9" w:rsidRPr="00993683" w:rsidRDefault="00AD68B9" w:rsidP="00993683">
      <w:pPr>
        <w:pStyle w:val="Prrafodelista"/>
        <w:jc w:val="both"/>
        <w:rPr>
          <w:rFonts w:ascii="Calibri Light" w:eastAsia="Times New Roman" w:hAnsi="Calibri Light" w:cs="Arial"/>
          <w:color w:val="464646"/>
          <w:sz w:val="20"/>
          <w:szCs w:val="20"/>
          <w:lang w:val="es-MX" w:eastAsia="es-MX"/>
        </w:rPr>
      </w:pPr>
    </w:p>
    <w:p w14:paraId="314ED21A" w14:textId="77777777" w:rsidR="00AD68B9" w:rsidRPr="00993683" w:rsidRDefault="00AD68B9" w:rsidP="00993683">
      <w:pPr>
        <w:pStyle w:val="Prrafodelista"/>
        <w:numPr>
          <w:ilvl w:val="0"/>
          <w:numId w:val="26"/>
        </w:numPr>
        <w:shd w:val="clear" w:color="auto" w:fill="FFFFFF"/>
        <w:autoSpaceDE w:val="0"/>
        <w:autoSpaceDN w:val="0"/>
        <w:adjustRightInd w:val="0"/>
        <w:spacing w:before="300" w:after="15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color w:val="464646"/>
          <w:sz w:val="20"/>
          <w:szCs w:val="20"/>
          <w:lang w:val="es-MX" w:eastAsia="es-MX"/>
        </w:rPr>
        <w:t>Tercer nivel: Las acciones se enfocan al plano individual; es decir, se desarrolla cuando se comprueba que existen signos y/o síntomas que denotan alteraciones en la salud, se incluyen intervenciones de tipo clínico o terapéutico. Las intervenciones de tercer nivel que sean de tipo clínico o terapéutico deberán ser realizadas invariablemente por un médico, psicólogo o psiquiatra según corresponda.</w:t>
      </w:r>
    </w:p>
    <w:p w14:paraId="314ED21B" w14:textId="77777777" w:rsidR="00D60BF9" w:rsidRPr="00993683" w:rsidRDefault="00E43E1C" w:rsidP="00993683">
      <w:pPr>
        <w:pStyle w:val="Ttulo1"/>
        <w:jc w:val="both"/>
        <w:rPr>
          <w:rFonts w:ascii="Calibri Light" w:hAnsi="Calibri Light"/>
          <w:sz w:val="24"/>
          <w:szCs w:val="20"/>
          <w:lang w:val="es-MX" w:eastAsia="es-MX"/>
        </w:rPr>
      </w:pPr>
      <w:r>
        <w:rPr>
          <w:rFonts w:ascii="Calibri Light" w:hAnsi="Calibri Light"/>
          <w:sz w:val="24"/>
          <w:szCs w:val="20"/>
          <w:lang w:val="es-MX" w:eastAsia="es-MX"/>
        </w:rPr>
        <w:lastRenderedPageBreak/>
        <w:t>14</w:t>
      </w:r>
      <w:r w:rsidR="00AD68B9" w:rsidRPr="00993683">
        <w:rPr>
          <w:rFonts w:ascii="Calibri Light" w:hAnsi="Calibri Light"/>
          <w:sz w:val="24"/>
          <w:szCs w:val="20"/>
          <w:lang w:val="es-MX" w:eastAsia="es-MX"/>
        </w:rPr>
        <w:t>  FECHAS PROGRAMADAS PARA SU REALIZACIÓ</w:t>
      </w:r>
      <w:r w:rsidR="00993683" w:rsidRPr="00993683">
        <w:rPr>
          <w:rFonts w:ascii="Calibri Light" w:hAnsi="Calibri Light"/>
          <w:sz w:val="24"/>
          <w:szCs w:val="20"/>
          <w:lang w:val="es-MX" w:eastAsia="es-MX"/>
        </w:rPr>
        <w:t>N.</w:t>
      </w:r>
    </w:p>
    <w:p w14:paraId="314ED21C" w14:textId="77777777" w:rsidR="00D60BF9" w:rsidRPr="00E43E1C" w:rsidRDefault="00AD68B9" w:rsidP="00993683">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E43E1C">
        <w:rPr>
          <w:rFonts w:ascii="Calibri Light" w:eastAsia="Times New Roman" w:hAnsi="Calibri Light" w:cs="Arial"/>
          <w:color w:val="FF0000"/>
          <w:sz w:val="20"/>
          <w:szCs w:val="20"/>
          <w:lang w:val="es-MX" w:eastAsia="es-MX"/>
        </w:rPr>
        <w:t>De acuerdo al Gantt de implementación.</w:t>
      </w:r>
    </w:p>
    <w:p w14:paraId="314ED21D" w14:textId="77777777" w:rsidR="00D60BF9" w:rsidRPr="00993683" w:rsidRDefault="00E43E1C" w:rsidP="00993683">
      <w:pPr>
        <w:pStyle w:val="Ttulo1"/>
        <w:jc w:val="both"/>
        <w:rPr>
          <w:rFonts w:ascii="Calibri Light" w:hAnsi="Calibri Light"/>
          <w:sz w:val="24"/>
          <w:szCs w:val="20"/>
          <w:lang w:val="es-MX" w:eastAsia="es-MX"/>
        </w:rPr>
      </w:pPr>
      <w:r>
        <w:rPr>
          <w:rFonts w:ascii="Calibri Light" w:hAnsi="Calibri Light"/>
          <w:sz w:val="24"/>
          <w:szCs w:val="20"/>
          <w:lang w:val="es-MX" w:eastAsia="es-MX"/>
        </w:rPr>
        <w:t>15</w:t>
      </w:r>
      <w:r w:rsidR="00D60BF9" w:rsidRPr="00993683">
        <w:rPr>
          <w:rFonts w:ascii="Calibri Light" w:hAnsi="Calibri Light"/>
          <w:sz w:val="24"/>
          <w:szCs w:val="20"/>
          <w:lang w:val="es-MX" w:eastAsia="es-MX"/>
        </w:rPr>
        <w:t>  CRONOGRAMA DE TRABAJO</w:t>
      </w:r>
      <w:r w:rsidR="00993683">
        <w:rPr>
          <w:rFonts w:ascii="Calibri Light" w:hAnsi="Calibri Light"/>
          <w:sz w:val="24"/>
          <w:szCs w:val="20"/>
          <w:lang w:val="es-MX" w:eastAsia="es-MX"/>
        </w:rPr>
        <w:t>.</w:t>
      </w:r>
    </w:p>
    <w:p w14:paraId="314ED21E" w14:textId="77777777" w:rsidR="00AD68B9" w:rsidRPr="00E43E1C" w:rsidRDefault="00AD68B9" w:rsidP="00993683">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E43E1C">
        <w:rPr>
          <w:rFonts w:ascii="Calibri Light" w:eastAsia="Times New Roman" w:hAnsi="Calibri Light" w:cs="Arial"/>
          <w:color w:val="FF0000"/>
          <w:sz w:val="20"/>
          <w:szCs w:val="20"/>
          <w:lang w:val="es-MX" w:eastAsia="es-MX"/>
        </w:rPr>
        <w:t>De acuerdo al Gantt de implementación.</w:t>
      </w:r>
    </w:p>
    <w:p w14:paraId="314ED21F" w14:textId="77777777" w:rsidR="00D60BF9" w:rsidRPr="00993683" w:rsidRDefault="00993683" w:rsidP="00993683">
      <w:pPr>
        <w:pStyle w:val="Ttulo1"/>
        <w:jc w:val="both"/>
        <w:rPr>
          <w:rFonts w:ascii="Calibri Light" w:hAnsi="Calibri Light"/>
          <w:sz w:val="24"/>
          <w:szCs w:val="20"/>
          <w:lang w:val="es-MX" w:eastAsia="es-MX"/>
        </w:rPr>
      </w:pPr>
      <w:r w:rsidRPr="00993683">
        <w:rPr>
          <w:rFonts w:ascii="Calibri Light" w:hAnsi="Calibri Light"/>
          <w:sz w:val="24"/>
          <w:szCs w:val="20"/>
          <w:lang w:val="es-MX" w:eastAsia="es-MX"/>
        </w:rPr>
        <w:t>1</w:t>
      </w:r>
      <w:r w:rsidR="00E43E1C">
        <w:rPr>
          <w:rFonts w:ascii="Calibri Light" w:hAnsi="Calibri Light"/>
          <w:sz w:val="24"/>
          <w:szCs w:val="20"/>
          <w:lang w:val="es-MX" w:eastAsia="es-MX"/>
        </w:rPr>
        <w:t>6</w:t>
      </w:r>
      <w:r w:rsidR="00AD68B9" w:rsidRPr="00993683">
        <w:rPr>
          <w:rFonts w:ascii="Calibri Light" w:hAnsi="Calibri Light"/>
          <w:sz w:val="24"/>
          <w:szCs w:val="20"/>
          <w:lang w:val="es-MX" w:eastAsia="es-MX"/>
        </w:rPr>
        <w:t xml:space="preserve"> CONTROL DE LOS AVANCES DE LA IMPLEMENTACIÓN DEL PROGRAMA</w:t>
      </w:r>
      <w:r>
        <w:rPr>
          <w:rFonts w:ascii="Calibri Light" w:hAnsi="Calibri Light"/>
          <w:sz w:val="24"/>
          <w:szCs w:val="20"/>
          <w:lang w:val="es-MX" w:eastAsia="es-MX"/>
        </w:rPr>
        <w:t>.</w:t>
      </w:r>
    </w:p>
    <w:p w14:paraId="314ED220" w14:textId="03776801" w:rsidR="00D60BF9"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Establece el cumplimiento de las actividades ejecutadas con respecto a las actividades programadas.</w:t>
      </w:r>
    </w:p>
    <w:p w14:paraId="16DD928E" w14:textId="1E6E297F" w:rsidR="00C97801" w:rsidRPr="00D60BF9" w:rsidRDefault="00C97801"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Pr>
          <w:rFonts w:ascii="Calibri Light" w:eastAsia="Times New Roman" w:hAnsi="Calibri Light" w:cs="Arial"/>
          <w:color w:val="464646"/>
          <w:sz w:val="20"/>
          <w:szCs w:val="20"/>
          <w:lang w:val="es-MX" w:eastAsia="es-MX"/>
        </w:rPr>
        <w:t>Las medidas de prevención son monitoreadas para identificar y mejorar, con base al análisis y resultados se realizan acciones de mejora y ajustes en corto tiempo para disminuir los factores de riesgo psicosocial.</w:t>
      </w:r>
    </w:p>
    <w:p w14:paraId="314ED221" w14:textId="017C9A0E" w:rsidR="00D60BF9" w:rsidRPr="00A304D5" w:rsidRDefault="00D60BF9" w:rsidP="00993683">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A304D5">
        <w:rPr>
          <w:rFonts w:ascii="Calibri Light" w:eastAsia="Times New Roman" w:hAnsi="Calibri Light" w:cs="Arial"/>
          <w:color w:val="FF0000"/>
          <w:sz w:val="20"/>
          <w:szCs w:val="20"/>
          <w:lang w:val="es-MX" w:eastAsia="es-MX"/>
        </w:rPr>
        <w:t xml:space="preserve">La meta de este indicador es del </w:t>
      </w:r>
      <w:r w:rsidR="00C97801">
        <w:rPr>
          <w:rFonts w:ascii="Calibri Light" w:eastAsia="Times New Roman" w:hAnsi="Calibri Light" w:cs="Arial"/>
          <w:color w:val="FF0000"/>
          <w:sz w:val="20"/>
          <w:szCs w:val="20"/>
          <w:lang w:val="es-MX" w:eastAsia="es-MX"/>
        </w:rPr>
        <w:t>100</w:t>
      </w:r>
      <w:r w:rsidRPr="00A304D5">
        <w:rPr>
          <w:rFonts w:ascii="Calibri Light" w:eastAsia="Times New Roman" w:hAnsi="Calibri Light" w:cs="Arial"/>
          <w:color w:val="FF0000"/>
          <w:sz w:val="20"/>
          <w:szCs w:val="20"/>
          <w:lang w:val="es-MX" w:eastAsia="es-MX"/>
        </w:rPr>
        <w:t>%.</w:t>
      </w:r>
    </w:p>
    <w:p w14:paraId="314ED222" w14:textId="5E645BA4" w:rsidR="00D60BF9" w:rsidRPr="00D60BF9" w:rsidRDefault="00993683"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b/>
          <w:bCs/>
          <w:color w:val="464646"/>
          <w:sz w:val="20"/>
          <w:szCs w:val="20"/>
          <w:lang w:val="es-MX" w:eastAsia="es-MX"/>
        </w:rPr>
        <w:t>1</w:t>
      </w:r>
      <w:r w:rsidR="00E43E1C">
        <w:rPr>
          <w:rFonts w:ascii="Calibri Light" w:eastAsia="Times New Roman" w:hAnsi="Calibri Light" w:cs="Arial"/>
          <w:b/>
          <w:bCs/>
          <w:color w:val="464646"/>
          <w:sz w:val="20"/>
          <w:szCs w:val="20"/>
          <w:lang w:val="es-MX" w:eastAsia="es-MX"/>
        </w:rPr>
        <w:t>6</w:t>
      </w:r>
      <w:r w:rsidR="00D60BF9" w:rsidRPr="00993683">
        <w:rPr>
          <w:rFonts w:ascii="Calibri Light" w:eastAsia="Times New Roman" w:hAnsi="Calibri Light" w:cs="Arial"/>
          <w:b/>
          <w:bCs/>
          <w:color w:val="464646"/>
          <w:sz w:val="20"/>
          <w:szCs w:val="20"/>
          <w:lang w:val="es-MX" w:eastAsia="es-MX"/>
        </w:rPr>
        <w:t>.</w:t>
      </w:r>
      <w:r w:rsidRPr="00993683">
        <w:rPr>
          <w:rFonts w:ascii="Calibri Light" w:eastAsia="Times New Roman" w:hAnsi="Calibri Light" w:cs="Arial"/>
          <w:b/>
          <w:bCs/>
          <w:color w:val="464646"/>
          <w:sz w:val="20"/>
          <w:szCs w:val="20"/>
          <w:lang w:val="es-MX" w:eastAsia="es-MX"/>
        </w:rPr>
        <w:t>1</w:t>
      </w:r>
      <w:r w:rsidR="00D60BF9" w:rsidRPr="00993683">
        <w:rPr>
          <w:rFonts w:ascii="Calibri Light" w:eastAsia="Times New Roman" w:hAnsi="Calibri Light" w:cs="Arial"/>
          <w:b/>
          <w:bCs/>
          <w:color w:val="464646"/>
          <w:sz w:val="20"/>
          <w:szCs w:val="20"/>
          <w:lang w:val="es-MX" w:eastAsia="es-MX"/>
        </w:rPr>
        <w:t xml:space="preserve"> INDICADOR DE PARTICIPACIÓN</w:t>
      </w:r>
      <w:r w:rsidR="00C97801">
        <w:rPr>
          <w:rFonts w:ascii="Calibri Light" w:eastAsia="Times New Roman" w:hAnsi="Calibri Light" w:cs="Arial"/>
          <w:b/>
          <w:bCs/>
          <w:color w:val="464646"/>
          <w:sz w:val="20"/>
          <w:szCs w:val="20"/>
          <w:lang w:val="es-MX" w:eastAsia="es-MX"/>
        </w:rPr>
        <w:t xml:space="preserve"> A LAS CAPACITACIONES</w:t>
      </w:r>
    </w:p>
    <w:p w14:paraId="314ED223" w14:textId="77777777" w:rsidR="00D60BF9" w:rsidRPr="00D60BF9"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Este indicando tiene en cuenta las actividades de capacitación realizadas con los empleados. Establece el número de empleados que participaron en las actividades con respecto al total de empleados activos al momento de la actividad.</w:t>
      </w:r>
    </w:p>
    <w:p w14:paraId="314ED224" w14:textId="242EB413" w:rsidR="00D60BF9" w:rsidRDefault="00D60BF9" w:rsidP="00993683">
      <w:pPr>
        <w:shd w:val="clear" w:color="auto" w:fill="FFFFFF"/>
        <w:spacing w:before="300" w:after="150" w:line="240" w:lineRule="auto"/>
        <w:jc w:val="both"/>
        <w:rPr>
          <w:rFonts w:ascii="Calibri Light" w:eastAsia="Times New Roman" w:hAnsi="Calibri Light" w:cs="Arial"/>
          <w:color w:val="FF0000"/>
          <w:sz w:val="20"/>
          <w:szCs w:val="20"/>
          <w:lang w:val="es-MX" w:eastAsia="es-MX"/>
        </w:rPr>
      </w:pPr>
      <w:r w:rsidRPr="00A304D5">
        <w:rPr>
          <w:rFonts w:ascii="Calibri Light" w:eastAsia="Times New Roman" w:hAnsi="Calibri Light" w:cs="Arial"/>
          <w:color w:val="FF0000"/>
          <w:sz w:val="20"/>
          <w:szCs w:val="20"/>
          <w:lang w:val="es-MX" w:eastAsia="es-MX"/>
        </w:rPr>
        <w:t>La meta de este indicador es del 100%</w:t>
      </w:r>
    </w:p>
    <w:p w14:paraId="2EBEFE18" w14:textId="58BC6DB9" w:rsidR="00C97801" w:rsidRDefault="00C97801" w:rsidP="00993683">
      <w:pPr>
        <w:shd w:val="clear" w:color="auto" w:fill="FFFFFF"/>
        <w:spacing w:before="300" w:after="150" w:line="240" w:lineRule="auto"/>
        <w:jc w:val="both"/>
        <w:rPr>
          <w:rFonts w:ascii="Calibri Light" w:eastAsia="Times New Roman" w:hAnsi="Calibri Light" w:cs="Arial"/>
          <w:b/>
          <w:bCs/>
          <w:color w:val="464646"/>
          <w:sz w:val="20"/>
          <w:szCs w:val="20"/>
          <w:lang w:val="es-MX" w:eastAsia="es-MX"/>
        </w:rPr>
      </w:pPr>
      <w:r>
        <w:rPr>
          <w:rFonts w:ascii="Calibri Light" w:eastAsia="Times New Roman" w:hAnsi="Calibri Light" w:cs="Arial"/>
          <w:b/>
          <w:bCs/>
          <w:color w:val="464646"/>
          <w:sz w:val="20"/>
          <w:szCs w:val="20"/>
          <w:lang w:val="es-MX" w:eastAsia="es-MX"/>
        </w:rPr>
        <w:t xml:space="preserve">16.2 </w:t>
      </w:r>
      <w:r w:rsidRPr="00C97801">
        <w:rPr>
          <w:rFonts w:ascii="Calibri Light" w:eastAsia="Times New Roman" w:hAnsi="Calibri Light" w:cs="Arial"/>
          <w:b/>
          <w:bCs/>
          <w:color w:val="464646"/>
          <w:sz w:val="20"/>
          <w:szCs w:val="20"/>
          <w:lang w:val="es-MX" w:eastAsia="es-MX"/>
        </w:rPr>
        <w:t>ROTACIÓN DEL PERSONAL</w:t>
      </w:r>
    </w:p>
    <w:p w14:paraId="4FCA39AF" w14:textId="0FEC95D4" w:rsidR="00C97801" w:rsidRPr="00C97801" w:rsidRDefault="00174B88"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Pr>
          <w:rFonts w:ascii="Calibri Light" w:eastAsia="Times New Roman" w:hAnsi="Calibri Light" w:cs="Arial"/>
          <w:color w:val="464646"/>
          <w:sz w:val="20"/>
          <w:szCs w:val="20"/>
          <w:lang w:val="es-MX" w:eastAsia="es-MX"/>
        </w:rPr>
        <w:t>Í</w:t>
      </w:r>
      <w:r w:rsidRPr="00C97801">
        <w:rPr>
          <w:rFonts w:ascii="Calibri Light" w:eastAsia="Times New Roman" w:hAnsi="Calibri Light" w:cs="Arial"/>
          <w:color w:val="464646"/>
          <w:sz w:val="20"/>
          <w:szCs w:val="20"/>
          <w:lang w:val="es-MX" w:eastAsia="es-MX"/>
        </w:rPr>
        <w:t>ndice</w:t>
      </w:r>
      <w:r w:rsidR="00C97801" w:rsidRPr="00C97801">
        <w:rPr>
          <w:rFonts w:ascii="Calibri Light" w:eastAsia="Times New Roman" w:hAnsi="Calibri Light" w:cs="Arial"/>
          <w:color w:val="464646"/>
          <w:sz w:val="20"/>
          <w:szCs w:val="20"/>
          <w:lang w:val="es-MX" w:eastAsia="es-MX"/>
        </w:rPr>
        <w:t xml:space="preserve"> de rotación está determinado por el número de trabajadores que se vinculan y salen en relación con la cantidad total promedio de personal en la organización, en un período de tiempo. El índice de rotación de personal (IRP) se expresa en términos porcentuales mediante la siguiente fórmula matemática:</w:t>
      </w:r>
    </w:p>
    <w:p w14:paraId="25D45437" w14:textId="77777777" w:rsidR="00C97801" w:rsidRPr="00C97801" w:rsidRDefault="00C97801" w:rsidP="00C97801">
      <w:pPr>
        <w:pStyle w:val="Ttulo3"/>
        <w:spacing w:before="120" w:after="120" w:line="341" w:lineRule="atLeast"/>
        <w:textAlignment w:val="baseline"/>
        <w:rPr>
          <w:rFonts w:ascii="Calibri Light" w:eastAsia="Times New Roman" w:hAnsi="Calibri Light" w:cs="Arial"/>
          <w:color w:val="464646"/>
          <w:sz w:val="20"/>
          <w:szCs w:val="20"/>
          <w:lang w:val="es-MX" w:eastAsia="es-MX"/>
        </w:rPr>
      </w:pPr>
      <w:r w:rsidRPr="00C97801">
        <w:rPr>
          <w:rFonts w:ascii="Calibri Light" w:eastAsia="Times New Roman" w:hAnsi="Calibri Light" w:cs="Arial"/>
          <w:color w:val="464646"/>
          <w:sz w:val="20"/>
          <w:szCs w:val="20"/>
          <w:lang w:val="es-MX" w:eastAsia="es-MX"/>
        </w:rPr>
        <w:t>Fórmula para calcular el índice de rotación de personal</w:t>
      </w:r>
    </w:p>
    <w:p w14:paraId="5DAF87E3"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En resumen, la fórmula es:</w:t>
      </w:r>
    </w:p>
    <w:p w14:paraId="31FCFB5D"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R=S</w:t>
      </w:r>
      <w:proofErr w:type="gramStart"/>
      <w:r w:rsidRPr="003B0316">
        <w:rPr>
          <w:rFonts w:ascii="Calibri Light" w:eastAsia="Times New Roman" w:hAnsi="Calibri Light" w:cs="Arial"/>
          <w:color w:val="464646"/>
          <w:sz w:val="20"/>
          <w:szCs w:val="20"/>
          <w:lang w:val="es-MX" w:eastAsia="es-MX"/>
        </w:rPr>
        <w:t>/(</w:t>
      </w:r>
      <w:proofErr w:type="gramEnd"/>
      <w:r w:rsidRPr="003B0316">
        <w:rPr>
          <w:rFonts w:ascii="Calibri Light" w:eastAsia="Times New Roman" w:hAnsi="Calibri Light" w:cs="Arial"/>
          <w:color w:val="464646"/>
          <w:sz w:val="20"/>
          <w:szCs w:val="20"/>
          <w:lang w:val="es-MX" w:eastAsia="es-MX"/>
        </w:rPr>
        <w:t>(I+F)/2) x 100.</w:t>
      </w:r>
    </w:p>
    <w:p w14:paraId="5143E7D7"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Donde:</w:t>
      </w:r>
    </w:p>
    <w:p w14:paraId="352200C4"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R = tasa de rotación</w:t>
      </w:r>
    </w:p>
    <w:p w14:paraId="74843AFD"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S = personal que se separó de la empresa en el periodo</w:t>
      </w:r>
    </w:p>
    <w:p w14:paraId="0FD7E94F"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I = personal que se tenía al inicio del periodo</w:t>
      </w:r>
    </w:p>
    <w:p w14:paraId="691E36AA" w14:textId="77777777" w:rsidR="00C97801" w:rsidRPr="003B0316" w:rsidRDefault="00C97801" w:rsidP="003B0316">
      <w:pPr>
        <w:rPr>
          <w:rFonts w:ascii="Calibri Light" w:eastAsia="Times New Roman" w:hAnsi="Calibri Light" w:cs="Arial"/>
          <w:color w:val="464646"/>
          <w:sz w:val="20"/>
          <w:szCs w:val="20"/>
          <w:lang w:val="es-MX" w:eastAsia="es-MX"/>
        </w:rPr>
      </w:pPr>
      <w:r w:rsidRPr="003B0316">
        <w:rPr>
          <w:rFonts w:ascii="Calibri Light" w:eastAsia="Times New Roman" w:hAnsi="Calibri Light" w:cs="Arial"/>
          <w:color w:val="464646"/>
          <w:sz w:val="20"/>
          <w:szCs w:val="20"/>
          <w:lang w:val="es-MX" w:eastAsia="es-MX"/>
        </w:rPr>
        <w:t>F = personal que se tenía al final del periodo. </w:t>
      </w:r>
    </w:p>
    <w:p w14:paraId="71F1A235" w14:textId="1AEEF94A" w:rsidR="00C97801" w:rsidRPr="00817514" w:rsidRDefault="003B0316"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Esos son algunos ejemplos de KPI´s que puedes implementar, pero existen más de acuerdo a tu empresa y giro comercial, recuerda que las métricas nos ayudan </w:t>
      </w:r>
      <w:r w:rsidR="00817514" w:rsidRPr="00817514">
        <w:rPr>
          <w:rFonts w:ascii="Calibri Light" w:eastAsia="Times New Roman" w:hAnsi="Calibri Light" w:cs="Arial"/>
          <w:color w:val="464646"/>
          <w:sz w:val="20"/>
          <w:szCs w:val="20"/>
          <w:lang w:val="es-MX" w:eastAsia="es-MX"/>
        </w:rPr>
        <w:t>a determinar</w:t>
      </w:r>
      <w:r w:rsidRPr="00817514">
        <w:rPr>
          <w:rFonts w:ascii="Calibri Light" w:eastAsia="Times New Roman" w:hAnsi="Calibri Light" w:cs="Arial"/>
          <w:color w:val="464646"/>
          <w:sz w:val="20"/>
          <w:szCs w:val="20"/>
          <w:lang w:val="es-MX" w:eastAsia="es-MX"/>
        </w:rPr>
        <w:t xml:space="preserve"> la eficacia y eficiencia de la implementación es por ello que ten un antes y un después de la implementación.</w:t>
      </w:r>
    </w:p>
    <w:p w14:paraId="388F823C"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Horas extras</w:t>
      </w:r>
    </w:p>
    <w:p w14:paraId="7483F995" w14:textId="68C2B86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Las horas extras son una buena forma de medir el costo y el rendimiento de los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 xml:space="preserve"> individuales, ten en mente que la consideración del contexto es importante para medir la productividad. </w:t>
      </w:r>
    </w:p>
    <w:p w14:paraId="060AB567"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lastRenderedPageBreak/>
        <w:t>Por ejemplo, si la empresa tiene un pico de ventas, las personas tienen que trabajar más duro para cumplir las promesas que están vendiendo. </w:t>
      </w:r>
    </w:p>
    <w:p w14:paraId="63DDF606"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Si las horas extras son un resultado directo del aumento de la carga de trabajo, esto puede ser un indicador de que es necesario contratar a más empleados con talento, en lugar de evaluar a los que ya están.</w:t>
      </w:r>
    </w:p>
    <w:p w14:paraId="55343A91"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Además, al evaluar las horas extras puedes también combinar otros ejemplos de indicadores de productividad de los empleados, como la carga de trabajo, de esta manera puedes trabajar para prevenir los errores que inevitablemente ocurren en un equipo con exceso de trabajo. </w:t>
      </w:r>
    </w:p>
    <w:p w14:paraId="4FB7A637"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Otro síntoma común de un equipo sobrecargado de trabajo es una mayor tasa de </w:t>
      </w:r>
      <w:hyperlink r:id="rId11" w:tgtFrame="_blank" w:history="1">
        <w:r w:rsidRPr="00817514">
          <w:rPr>
            <w:rFonts w:ascii="Calibri Light" w:eastAsia="Times New Roman" w:hAnsi="Calibri Light" w:cs="Arial"/>
            <w:color w:val="464646"/>
            <w:sz w:val="20"/>
            <w:szCs w:val="20"/>
            <w:lang w:val="es-MX" w:eastAsia="es-MX"/>
          </w:rPr>
          <w:t>ausentismo laboral</w:t>
        </w:r>
      </w:hyperlink>
      <w:r w:rsidRPr="00817514">
        <w:rPr>
          <w:rFonts w:ascii="Calibri Light" w:eastAsia="Times New Roman" w:hAnsi="Calibri Light" w:cs="Arial"/>
          <w:color w:val="464646"/>
          <w:sz w:val="20"/>
          <w:szCs w:val="20"/>
          <w:lang w:val="es-MX" w:eastAsia="es-MX"/>
        </w:rPr>
        <w:t>.</w:t>
      </w:r>
    </w:p>
    <w:p w14:paraId="53706824"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Efectividad laboral </w:t>
      </w:r>
    </w:p>
    <w:p w14:paraId="1A5816F4"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La efectividad laboral es una métrica multifacética que conecta una serie de detalles como la cantidad de personal, la efectividad de los turnos y más. </w:t>
      </w:r>
    </w:p>
    <w:p w14:paraId="40755B5E"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Estos factores son importantes porque proporcionan la información que necesitan para responder a preguntas sobre el personal.</w:t>
      </w:r>
    </w:p>
    <w:p w14:paraId="713EFEFC" w14:textId="7355027B"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Calcular esta métrica dividiendo las ventas totales por el número de empleados es una forma muy sencilla y directa de conseguir la respuesta. Una vez más, aunque se trata de un gran indicador, siempre </w:t>
      </w:r>
      <w:r w:rsidR="00817514" w:rsidRPr="00817514">
        <w:rPr>
          <w:rFonts w:ascii="Calibri Light" w:eastAsia="Times New Roman" w:hAnsi="Calibri Light" w:cs="Arial"/>
          <w:color w:val="464646"/>
          <w:sz w:val="20"/>
          <w:szCs w:val="20"/>
          <w:lang w:val="es-MX" w:eastAsia="es-MX"/>
        </w:rPr>
        <w:t>debe</w:t>
      </w:r>
      <w:r w:rsidRPr="00817514">
        <w:rPr>
          <w:rFonts w:ascii="Calibri Light" w:eastAsia="Times New Roman" w:hAnsi="Calibri Light" w:cs="Arial"/>
          <w:color w:val="464646"/>
          <w:sz w:val="20"/>
          <w:szCs w:val="20"/>
          <w:lang w:val="es-MX" w:eastAsia="es-MX"/>
        </w:rPr>
        <w:t xml:space="preserve"> haber otros indicadores que se deben de tener en cuenta que influyen en el rendimiento productivo, como la cantidad de producto entregado, el control de calidad y otros. </w:t>
      </w:r>
    </w:p>
    <w:p w14:paraId="18C90196"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Claro, hay un elemento que atrae a todas las industrias. Los profesionales que calculan la efectividad laboral general son capaces de entender exactamente lo que la empresa ha logrado, y qué tan eficiente es su fuerza de trabajo.</w:t>
      </w:r>
    </w:p>
    <w:p w14:paraId="4A2A9E48"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Progreso de proyectos</w:t>
      </w:r>
    </w:p>
    <w:p w14:paraId="60071A2E" w14:textId="0513BF94"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Conocer el estado de los proyectos en curso puede ser útil para los distintos departamentos de una empresa. Permite que todos los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 independientemente de su área, tengan una visión común del trabajo realizado. </w:t>
      </w:r>
    </w:p>
    <w:p w14:paraId="0B843161"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Esta visión de conjunto es motivadora, ya que refleja la situación global en función de las tareas realizadas por los distintos departamentos.</w:t>
      </w:r>
    </w:p>
    <w:p w14:paraId="2FB05161"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Control de calidad</w:t>
      </w:r>
    </w:p>
    <w:p w14:paraId="1A2EC896"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Los indicadores de control de calidad también proporcionan información que vale la pena mostrar y comunicar a los distintos departamentos de una empresa. Estas medidas van desde el costo de la calidad hasta el porcentaje de productos conformes y el número de defectos.</w:t>
      </w:r>
    </w:p>
    <w:p w14:paraId="0FD1EDE0" w14:textId="580F7A09"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La visualización de estos datos fomenta la transparencia entre la dirección y los empleados. El fácil acceso a la información suele tener un efecto beneficioso para la productividad de los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 </w:t>
      </w:r>
    </w:p>
    <w:p w14:paraId="039F5384" w14:textId="6B1716E6"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Para sobresalir a un alto nivel, los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 xml:space="preserve"> necesitan sentirse parte del equipo. Publicar datos que antes estaban reservados a los directivos es una forma eficaz de promover el compromiso y un mejor rendimiento.</w:t>
      </w:r>
    </w:p>
    <w:p w14:paraId="2BF01A21"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El espíritu de iniciativa</w:t>
      </w:r>
    </w:p>
    <w:p w14:paraId="352724E1" w14:textId="2F055A28"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Todos deseamos tener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 xml:space="preserve"> que nos pregunten qué necesitamos y cómo nos pueden ayudar. Pero es mucho mejor cuando se anticipan a tus necesidades y toman la iniciativa de satisfacerlas ellos mismos. </w:t>
      </w:r>
    </w:p>
    <w:p w14:paraId="39BE8AC1"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Entonces, ¿has pensado alguna vez que la iniciativa es un excelente indicador de productividad?</w:t>
      </w:r>
    </w:p>
    <w:p w14:paraId="5DDDDEBC" w14:textId="27FE63A5"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Presta atención al impulso y la energía de tus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 xml:space="preserve"> para que tomen la iniciativa y participen en el crecimiento de la empresa. Aunque la iniciativa es algo difícil de medir, es una buena manera de conocer el compromiso de tus </w:t>
      </w:r>
      <w:r w:rsidR="00817514">
        <w:rPr>
          <w:rFonts w:ascii="Calibri Light" w:eastAsia="Times New Roman" w:hAnsi="Calibri Light" w:cs="Arial"/>
          <w:color w:val="464646"/>
          <w:sz w:val="20"/>
          <w:szCs w:val="20"/>
          <w:lang w:val="es-MX" w:eastAsia="es-MX"/>
        </w:rPr>
        <w:t>colaboradores</w:t>
      </w:r>
      <w:r w:rsidRPr="00817514">
        <w:rPr>
          <w:rFonts w:ascii="Calibri Light" w:eastAsia="Times New Roman" w:hAnsi="Calibri Light" w:cs="Arial"/>
          <w:color w:val="464646"/>
          <w:sz w:val="20"/>
          <w:szCs w:val="20"/>
          <w:lang w:val="es-MX" w:eastAsia="es-MX"/>
        </w:rPr>
        <w:t>.</w:t>
      </w:r>
    </w:p>
    <w:p w14:paraId="23B6BD39"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lastRenderedPageBreak/>
        <w:t>El talento que sea proactivo y capaz de adaptarse a la evolución de tu empresa será el más eficaz en tu organización.</w:t>
      </w:r>
    </w:p>
    <w:p w14:paraId="3485EEE7"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Tasa de rotación de empleados</w:t>
      </w:r>
    </w:p>
    <w:p w14:paraId="112ADA6E" w14:textId="1D9B7629"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La tasa de rotación de empleados es uno de los ejemplos de indicadores de productividad que utilizan los profesionales de recursos humanos para medir la retención de los empleados. </w:t>
      </w:r>
    </w:p>
    <w:p w14:paraId="340A5E84"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La tasa de rotación ofrece a los gerentes la capacidad de prever la necesidad de reemplazar el talento, de modo que no quede ninguna tarea pendiente de un empleado que se va.</w:t>
      </w:r>
    </w:p>
    <w:p w14:paraId="0CD8BC68"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Para calcular la tasa de rotación, elige un período de tiempo. A partir de ahí, divide el número de separaciones por el número de empleados activos durante ese período de tiempo.</w:t>
      </w:r>
    </w:p>
    <w:p w14:paraId="71C09C13"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Una baja tasa de rotación es un signo de empleados felices. En última instancia, conduce, como mínimo, a menores costos de reclutamiento y capacitación. Si tu empresa tiene una alta tasa de rotación, busca a tus gerentes para identificar las áreas que necesitan atención extra.</w:t>
      </w:r>
    </w:p>
    <w:p w14:paraId="2D811BD2"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Crecimiento de las ventas</w:t>
      </w:r>
    </w:p>
    <w:p w14:paraId="4D151836"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Para los departamentos de ventas y la mayoría de las empresas en su conjunto, este es uno de los ejemplos de indicadores de productividad que valen la pena evaluar. </w:t>
      </w:r>
    </w:p>
    <w:p w14:paraId="3D4EB00D"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Para </w:t>
      </w:r>
      <w:hyperlink r:id="rId12" w:tgtFrame="_blank" w:history="1">
        <w:r w:rsidRPr="00817514">
          <w:rPr>
            <w:rFonts w:ascii="Calibri Light" w:eastAsia="Times New Roman" w:hAnsi="Calibri Light" w:cs="Arial"/>
            <w:color w:val="464646"/>
            <w:sz w:val="20"/>
            <w:szCs w:val="20"/>
            <w:lang w:val="es-MX" w:eastAsia="es-MX"/>
          </w:rPr>
          <w:t>medir las ventas</w:t>
        </w:r>
      </w:hyperlink>
      <w:r w:rsidRPr="00817514">
        <w:rPr>
          <w:rFonts w:ascii="Calibri Light" w:eastAsia="Times New Roman" w:hAnsi="Calibri Light" w:cs="Arial"/>
          <w:color w:val="464646"/>
          <w:sz w:val="20"/>
          <w:szCs w:val="20"/>
          <w:lang w:val="es-MX" w:eastAsia="es-MX"/>
        </w:rPr>
        <w:t>, realiza un seguimiento del rendimiento individual de los empleados de ventas en relación con los objetivos y territorios. Se flexible, observa lo que funciona y lo que no, y ajústalo según sea necesario para garantizar una mejor productividad de parte de tus vendedores.</w:t>
      </w:r>
    </w:p>
    <w:p w14:paraId="0EC4B3CC"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Personal de mayor rendimiento</w:t>
      </w:r>
    </w:p>
    <w:p w14:paraId="2B32611E" w14:textId="5A887345"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Tu mejor talento merece ser reconocido, y confiar en estos ejemplos de indicadores de productividad le permite a un gerente ser objetivo al determinar </w:t>
      </w:r>
      <w:r w:rsidR="00817514" w:rsidRPr="00817514">
        <w:rPr>
          <w:rFonts w:ascii="Calibri Light" w:eastAsia="Times New Roman" w:hAnsi="Calibri Light" w:cs="Arial"/>
          <w:color w:val="464646"/>
          <w:sz w:val="20"/>
          <w:szCs w:val="20"/>
          <w:lang w:val="es-MX" w:eastAsia="es-MX"/>
        </w:rPr>
        <w:t>quiénes</w:t>
      </w:r>
      <w:r w:rsidRPr="00817514">
        <w:rPr>
          <w:rFonts w:ascii="Calibri Light" w:eastAsia="Times New Roman" w:hAnsi="Calibri Light" w:cs="Arial"/>
          <w:color w:val="464646"/>
          <w:sz w:val="20"/>
          <w:szCs w:val="20"/>
          <w:lang w:val="es-MX" w:eastAsia="es-MX"/>
        </w:rPr>
        <w:t xml:space="preserve"> son los empleados más fuertes. </w:t>
      </w:r>
    </w:p>
    <w:p w14:paraId="46C484BB" w14:textId="78DD2433"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Aquí están algunos de los indicadores de servicio al cliente que puedes utilizar para determinar </w:t>
      </w:r>
      <w:r w:rsidR="00817514" w:rsidRPr="00817514">
        <w:rPr>
          <w:rFonts w:ascii="Calibri Light" w:eastAsia="Times New Roman" w:hAnsi="Calibri Light" w:cs="Arial"/>
          <w:color w:val="464646"/>
          <w:sz w:val="20"/>
          <w:szCs w:val="20"/>
          <w:lang w:val="es-MX" w:eastAsia="es-MX"/>
        </w:rPr>
        <w:t>quiénes</w:t>
      </w:r>
      <w:r w:rsidRPr="00817514">
        <w:rPr>
          <w:rFonts w:ascii="Calibri Light" w:eastAsia="Times New Roman" w:hAnsi="Calibri Light" w:cs="Arial"/>
          <w:color w:val="464646"/>
          <w:sz w:val="20"/>
          <w:szCs w:val="20"/>
          <w:lang w:val="es-MX" w:eastAsia="es-MX"/>
        </w:rPr>
        <w:t xml:space="preserve"> son tus mejores agentes de apoyo:</w:t>
      </w:r>
    </w:p>
    <w:p w14:paraId="7C24C2B0" w14:textId="77777777" w:rsidR="003B0316" w:rsidRPr="00817514" w:rsidRDefault="003B0316" w:rsidP="00817514">
      <w:pPr>
        <w:pStyle w:val="Prrafodelista"/>
        <w:numPr>
          <w:ilvl w:val="0"/>
          <w:numId w:val="43"/>
        </w:num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Resolución de la primera llamada</w:t>
      </w:r>
    </w:p>
    <w:p w14:paraId="294DC217" w14:textId="77777777" w:rsidR="003B0316" w:rsidRPr="00817514" w:rsidRDefault="003B0316" w:rsidP="00817514">
      <w:pPr>
        <w:pStyle w:val="Prrafodelista"/>
        <w:numPr>
          <w:ilvl w:val="0"/>
          <w:numId w:val="43"/>
        </w:num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Promedio de llamadas por hora</w:t>
      </w:r>
    </w:p>
    <w:p w14:paraId="271BB26A" w14:textId="77777777" w:rsidR="003B0316" w:rsidRPr="00817514" w:rsidRDefault="003B0316" w:rsidP="00817514">
      <w:pPr>
        <w:pStyle w:val="Prrafodelista"/>
        <w:numPr>
          <w:ilvl w:val="0"/>
          <w:numId w:val="43"/>
        </w:num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Encuestas de satisfacción del cliente</w:t>
      </w:r>
    </w:p>
    <w:p w14:paraId="6C985FFA"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Éxito de ventas</w:t>
      </w:r>
    </w:p>
    <w:p w14:paraId="2CA6E100"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Estos ejemplos de indicadores de productividad pueden ayudarte a identificar a los miembros del equipo más aptos para puestos directivos, así como a aquellos que pueden necesitar un poco más de entrenamiento en áreas específicas.</w:t>
      </w:r>
    </w:p>
    <w:p w14:paraId="19127520"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Tasa de conversión de reclutamiento</w:t>
      </w:r>
    </w:p>
    <w:p w14:paraId="742401F9"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Esta es una métrica única porque mide el rendimiento de tu personal de recursos humanos. Además, con esta métrica tendrás que tener tus propios estándares; lo correcto o lo incorrecto se determinará según la calidad de tus contrataciones.</w:t>
      </w:r>
    </w:p>
    <w:p w14:paraId="246C93E3"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Para medir la tasa de conversión de tu contratación, simplemente compara el número de solicitantes con el número de contrataciones. Si siempre encuentras personas sobresalientes con poco esfuerzo, échale un ojo a lo que estás evaluando actualmente. </w:t>
      </w:r>
    </w:p>
    <w:p w14:paraId="74722AA0"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Si el tiempo, el talento y la consistencia se convierten en áreas de preocupación, tienes cosas que verificar.</w:t>
      </w:r>
    </w:p>
    <w:p w14:paraId="01FE4C32" w14:textId="77777777" w:rsidR="003B0316" w:rsidRPr="00817514" w:rsidRDefault="003B0316" w:rsidP="00817514">
      <w:pPr>
        <w:jc w:val="both"/>
        <w:rPr>
          <w:rFonts w:ascii="Calibri Light" w:eastAsia="Times New Roman" w:hAnsi="Calibri Light" w:cs="Arial"/>
          <w:b/>
          <w:bCs/>
          <w:color w:val="464646"/>
          <w:sz w:val="20"/>
          <w:szCs w:val="20"/>
          <w:lang w:val="es-MX" w:eastAsia="es-MX"/>
        </w:rPr>
      </w:pPr>
      <w:r w:rsidRPr="00817514">
        <w:rPr>
          <w:rFonts w:ascii="Calibri Light" w:eastAsia="Times New Roman" w:hAnsi="Calibri Light" w:cs="Arial"/>
          <w:b/>
          <w:bCs/>
          <w:color w:val="464646"/>
          <w:sz w:val="20"/>
          <w:szCs w:val="20"/>
          <w:lang w:val="es-MX" w:eastAsia="es-MX"/>
        </w:rPr>
        <w:t>Tiempo para ocupar un puesto</w:t>
      </w:r>
    </w:p>
    <w:p w14:paraId="13BDBDAF" w14:textId="11364AE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lastRenderedPageBreak/>
        <w:t xml:space="preserve">A medida que la búsqueda del </w:t>
      </w:r>
      <w:r w:rsidR="00817514">
        <w:rPr>
          <w:rFonts w:ascii="Calibri Light" w:eastAsia="Times New Roman" w:hAnsi="Calibri Light" w:cs="Arial"/>
          <w:color w:val="464646"/>
          <w:sz w:val="20"/>
          <w:szCs w:val="20"/>
          <w:lang w:val="es-MX" w:eastAsia="es-MX"/>
        </w:rPr>
        <w:t>colaborador perfecto</w:t>
      </w:r>
      <w:r w:rsidRPr="00817514">
        <w:rPr>
          <w:rFonts w:ascii="Calibri Light" w:eastAsia="Times New Roman" w:hAnsi="Calibri Light" w:cs="Arial"/>
          <w:color w:val="464646"/>
          <w:sz w:val="20"/>
          <w:szCs w:val="20"/>
          <w:lang w:val="es-MX" w:eastAsia="es-MX"/>
        </w:rPr>
        <w:t xml:space="preserve"> continúa, el reloj avanza. El trabajo puede acumularse, causando que otros empleados trabajen demasiado y se sientan abrumados, lo que a menudo resulta en un bajo rendimiento. </w:t>
      </w:r>
    </w:p>
    <w:p w14:paraId="712299CC" w14:textId="77777777"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Para establecer un punto de referencia para tus profesionales de recursos humanos, el tiempo medio de ocupación es un indicador de productividad de gran utilidad.</w:t>
      </w:r>
    </w:p>
    <w:p w14:paraId="577312EE" w14:textId="4F60BDB1"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Para calcular el tiempo de cobertura de vacantes, registra el tiempo que transcurre desde que se crea un puesto de trabajo hasta que se contrata. </w:t>
      </w:r>
    </w:p>
    <w:p w14:paraId="74AA1CFC" w14:textId="1411F7D9" w:rsidR="003B0316" w:rsidRPr="00817514" w:rsidRDefault="003B0316" w:rsidP="00817514">
      <w:pPr>
        <w:jc w:val="both"/>
        <w:rPr>
          <w:rFonts w:ascii="Calibri Light" w:eastAsia="Times New Roman" w:hAnsi="Calibri Light" w:cs="Arial"/>
          <w:color w:val="464646"/>
          <w:sz w:val="20"/>
          <w:szCs w:val="20"/>
          <w:lang w:val="es-MX" w:eastAsia="es-MX"/>
        </w:rPr>
      </w:pPr>
      <w:r w:rsidRPr="00817514">
        <w:rPr>
          <w:rFonts w:ascii="Calibri Light" w:eastAsia="Times New Roman" w:hAnsi="Calibri Light" w:cs="Arial"/>
          <w:color w:val="464646"/>
          <w:sz w:val="20"/>
          <w:szCs w:val="20"/>
          <w:lang w:val="es-MX" w:eastAsia="es-MX"/>
        </w:rPr>
        <w:t xml:space="preserve">Ten en cuenta que no existe un estándar para el tiempo de ocupación. El número puede ser bajo o alto siempre y cuando se escojan los empleados adecuados con un costo limitado para la empresa. Si </w:t>
      </w:r>
      <w:r w:rsidR="00EE7938" w:rsidRPr="00817514">
        <w:rPr>
          <w:rFonts w:ascii="Calibri Light" w:eastAsia="Times New Roman" w:hAnsi="Calibri Light" w:cs="Arial"/>
          <w:color w:val="464646"/>
          <w:sz w:val="20"/>
          <w:szCs w:val="20"/>
          <w:lang w:val="es-MX" w:eastAsia="es-MX"/>
        </w:rPr>
        <w:t>alguno de esos factores no está</w:t>
      </w:r>
      <w:r w:rsidRPr="00817514">
        <w:rPr>
          <w:rFonts w:ascii="Calibri Light" w:eastAsia="Times New Roman" w:hAnsi="Calibri Light" w:cs="Arial"/>
          <w:color w:val="464646"/>
          <w:sz w:val="20"/>
          <w:szCs w:val="20"/>
          <w:lang w:val="es-MX" w:eastAsia="es-MX"/>
        </w:rPr>
        <w:t xml:space="preserve"> </w:t>
      </w:r>
      <w:r w:rsidR="00EE7938" w:rsidRPr="00817514">
        <w:rPr>
          <w:rFonts w:ascii="Calibri Light" w:eastAsia="Times New Roman" w:hAnsi="Calibri Light" w:cs="Arial"/>
          <w:color w:val="464646"/>
          <w:sz w:val="20"/>
          <w:szCs w:val="20"/>
          <w:lang w:val="es-MX" w:eastAsia="es-MX"/>
        </w:rPr>
        <w:t>presente</w:t>
      </w:r>
      <w:r w:rsidRPr="00817514">
        <w:rPr>
          <w:rFonts w:ascii="Calibri Light" w:eastAsia="Times New Roman" w:hAnsi="Calibri Light" w:cs="Arial"/>
          <w:color w:val="464646"/>
          <w:sz w:val="20"/>
          <w:szCs w:val="20"/>
          <w:lang w:val="es-MX" w:eastAsia="es-MX"/>
        </w:rPr>
        <w:t>, el tiempo para cubrirlo es digno de ser experimentado.</w:t>
      </w:r>
    </w:p>
    <w:p w14:paraId="314ED225" w14:textId="363F28E4" w:rsidR="00D60BF9" w:rsidRPr="00D60BF9"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993683">
        <w:rPr>
          <w:rFonts w:ascii="Calibri Light" w:eastAsia="Times New Roman" w:hAnsi="Calibri Light" w:cs="Arial"/>
          <w:b/>
          <w:bCs/>
          <w:color w:val="464646"/>
          <w:sz w:val="20"/>
          <w:szCs w:val="20"/>
          <w:lang w:val="es-MX" w:eastAsia="es-MX"/>
        </w:rPr>
        <w:t>INDICADOR DE RIESGO INTRALABORAL</w:t>
      </w:r>
    </w:p>
    <w:p w14:paraId="314ED226" w14:textId="77777777" w:rsidR="00D60BF9" w:rsidRPr="00D60BF9"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Una vez ejecutadas las actividades del programa, se realizará una nueva aplicación de la batería de riesgo psicosocial a todos los trabajadores y se compararán los resultados de las dimensiones claridad del rol, características del liderazgo y exigencias de responsabilidad del cargo.</w:t>
      </w:r>
    </w:p>
    <w:p w14:paraId="314ED227" w14:textId="77777777" w:rsidR="00D60BF9" w:rsidRPr="00993683" w:rsidRDefault="00D60BF9" w:rsidP="00993683">
      <w:pPr>
        <w:shd w:val="clear" w:color="auto" w:fill="FFFFFF"/>
        <w:spacing w:before="300" w:after="150" w:line="240" w:lineRule="auto"/>
        <w:jc w:val="both"/>
        <w:rPr>
          <w:rFonts w:ascii="Calibri Light" w:eastAsia="Times New Roman" w:hAnsi="Calibri Light" w:cs="Arial"/>
          <w:color w:val="464646"/>
          <w:sz w:val="20"/>
          <w:szCs w:val="20"/>
          <w:lang w:val="es-MX" w:eastAsia="es-MX"/>
        </w:rPr>
      </w:pPr>
      <w:r w:rsidRPr="00D60BF9">
        <w:rPr>
          <w:rFonts w:ascii="Calibri Light" w:eastAsia="Times New Roman" w:hAnsi="Calibri Light" w:cs="Arial"/>
          <w:color w:val="464646"/>
          <w:sz w:val="20"/>
          <w:szCs w:val="20"/>
          <w:lang w:val="es-MX" w:eastAsia="es-MX"/>
        </w:rPr>
        <w:t>La meta de este indicador es que el porcentaje de trabajadores con riesgo alto y muy alto en las dimensiones a</w:t>
      </w:r>
      <w:r w:rsidR="00A304D5">
        <w:rPr>
          <w:rFonts w:ascii="Calibri Light" w:eastAsia="Times New Roman" w:hAnsi="Calibri Light" w:cs="Arial"/>
          <w:color w:val="464646"/>
          <w:sz w:val="20"/>
          <w:szCs w:val="20"/>
          <w:lang w:val="es-MX" w:eastAsia="es-MX"/>
        </w:rPr>
        <w:t>nalizadas sea inferior en el 2022</w:t>
      </w:r>
      <w:r w:rsidRPr="00D60BF9">
        <w:rPr>
          <w:rFonts w:ascii="Calibri Light" w:eastAsia="Times New Roman" w:hAnsi="Calibri Light" w:cs="Arial"/>
          <w:color w:val="464646"/>
          <w:sz w:val="20"/>
          <w:szCs w:val="20"/>
          <w:lang w:val="es-MX" w:eastAsia="es-MX"/>
        </w:rPr>
        <w:t xml:space="preserve"> con r</w:t>
      </w:r>
      <w:r w:rsidR="00A304D5">
        <w:rPr>
          <w:rFonts w:ascii="Calibri Light" w:eastAsia="Times New Roman" w:hAnsi="Calibri Light" w:cs="Arial"/>
          <w:color w:val="464646"/>
          <w:sz w:val="20"/>
          <w:szCs w:val="20"/>
          <w:lang w:val="es-MX" w:eastAsia="es-MX"/>
        </w:rPr>
        <w:t>especto al resultado del año 2021</w:t>
      </w:r>
      <w:r w:rsidRPr="00D60BF9">
        <w:rPr>
          <w:rFonts w:ascii="Calibri Light" w:eastAsia="Times New Roman" w:hAnsi="Calibri Light" w:cs="Arial"/>
          <w:color w:val="464646"/>
          <w:sz w:val="20"/>
          <w:szCs w:val="20"/>
          <w:lang w:val="es-MX" w:eastAsia="es-MX"/>
        </w:rPr>
        <w:t>.</w:t>
      </w:r>
    </w:p>
    <w:p w14:paraId="314ED228" w14:textId="77777777" w:rsidR="00AD68B9" w:rsidRPr="00993683" w:rsidRDefault="00E43E1C" w:rsidP="00993683">
      <w:pPr>
        <w:pStyle w:val="Ttulo1"/>
        <w:jc w:val="both"/>
        <w:rPr>
          <w:rFonts w:ascii="Calibri Light" w:hAnsi="Calibri Light"/>
          <w:sz w:val="24"/>
          <w:szCs w:val="20"/>
          <w:lang w:val="es-MX" w:eastAsia="es-MX"/>
        </w:rPr>
      </w:pPr>
      <w:r>
        <w:rPr>
          <w:rFonts w:ascii="Calibri Light" w:hAnsi="Calibri Light"/>
          <w:sz w:val="24"/>
          <w:szCs w:val="20"/>
          <w:lang w:val="es-MX" w:eastAsia="es-MX"/>
        </w:rPr>
        <w:t>17</w:t>
      </w:r>
      <w:r w:rsidR="00AD68B9" w:rsidRPr="00993683">
        <w:rPr>
          <w:rFonts w:ascii="Calibri Light" w:hAnsi="Calibri Light"/>
          <w:sz w:val="24"/>
          <w:szCs w:val="20"/>
          <w:lang w:val="es-MX" w:eastAsia="es-MX"/>
        </w:rPr>
        <w:t>. RESPONSABLE DE SU EJECUCIÓN.</w:t>
      </w:r>
    </w:p>
    <w:p w14:paraId="314ED229" w14:textId="3E904C78" w:rsidR="006D3A72" w:rsidRDefault="00E43E1C" w:rsidP="00993683">
      <w:pPr>
        <w:jc w:val="both"/>
        <w:rPr>
          <w:rFonts w:ascii="Calibri Light" w:hAnsi="Calibri Light"/>
          <w:noProof/>
          <w:color w:val="FF0000"/>
          <w:sz w:val="20"/>
          <w:szCs w:val="20"/>
          <w:lang w:val="es-MX"/>
        </w:rPr>
      </w:pPr>
      <w:r w:rsidRPr="00E43E1C">
        <w:rPr>
          <w:rFonts w:ascii="Calibri Light" w:hAnsi="Calibri Light"/>
          <w:noProof/>
          <w:color w:val="FF0000"/>
          <w:sz w:val="20"/>
          <w:szCs w:val="20"/>
          <w:lang w:val="es-MX"/>
        </w:rPr>
        <w:t>Nombre del responsable de ejecusión del Programa de atención de los factores de riesgo psicosocial.</w:t>
      </w:r>
    </w:p>
    <w:p w14:paraId="446C588D" w14:textId="77777777" w:rsidR="004C37FE" w:rsidRPr="004C37FE" w:rsidRDefault="004C37FE" w:rsidP="004C37FE">
      <w:pPr>
        <w:numPr>
          <w:ilvl w:val="0"/>
          <w:numId w:val="44"/>
        </w:numPr>
        <w:tabs>
          <w:tab w:val="left" w:pos="720"/>
        </w:tabs>
        <w:jc w:val="both"/>
        <w:rPr>
          <w:rFonts w:ascii="Calibri Light" w:hAnsi="Calibri Light"/>
          <w:noProof/>
          <w:color w:val="FF0000"/>
          <w:sz w:val="20"/>
          <w:szCs w:val="20"/>
          <w:lang w:val="es-MX"/>
        </w:rPr>
      </w:pPr>
      <w:r w:rsidRPr="004C37FE">
        <w:rPr>
          <w:rFonts w:ascii="Calibri Light" w:hAnsi="Calibri Light"/>
          <w:noProof/>
          <w:color w:val="FF0000"/>
          <w:sz w:val="20"/>
          <w:szCs w:val="20"/>
          <w:lang w:val="es-MX"/>
        </w:rPr>
        <w:t>Nombre completo</w:t>
      </w:r>
    </w:p>
    <w:p w14:paraId="0B8DF444" w14:textId="77777777" w:rsidR="004C37FE" w:rsidRPr="004C37FE" w:rsidRDefault="004C37FE" w:rsidP="004C37FE">
      <w:pPr>
        <w:numPr>
          <w:ilvl w:val="0"/>
          <w:numId w:val="44"/>
        </w:numPr>
        <w:tabs>
          <w:tab w:val="left" w:pos="720"/>
        </w:tabs>
        <w:jc w:val="both"/>
        <w:rPr>
          <w:rFonts w:ascii="Calibri Light" w:hAnsi="Calibri Light"/>
          <w:noProof/>
          <w:color w:val="FF0000"/>
          <w:sz w:val="20"/>
          <w:szCs w:val="20"/>
          <w:lang w:val="es-MX"/>
        </w:rPr>
      </w:pPr>
      <w:r w:rsidRPr="004C37FE">
        <w:rPr>
          <w:rFonts w:ascii="Calibri Light" w:hAnsi="Calibri Light"/>
          <w:noProof/>
          <w:color w:val="FF0000"/>
          <w:sz w:val="20"/>
          <w:szCs w:val="20"/>
          <w:lang w:val="es-MX"/>
        </w:rPr>
        <w:t>Puesto dentro de la organización</w:t>
      </w:r>
    </w:p>
    <w:p w14:paraId="40D26BE3" w14:textId="6C4A72B9" w:rsidR="004C37FE" w:rsidRDefault="004C37FE" w:rsidP="00993683">
      <w:pPr>
        <w:numPr>
          <w:ilvl w:val="0"/>
          <w:numId w:val="44"/>
        </w:numPr>
        <w:tabs>
          <w:tab w:val="left" w:pos="720"/>
        </w:tabs>
        <w:jc w:val="both"/>
        <w:rPr>
          <w:rFonts w:ascii="Calibri Light" w:hAnsi="Calibri Light"/>
          <w:noProof/>
          <w:color w:val="FF0000"/>
          <w:sz w:val="20"/>
          <w:szCs w:val="20"/>
          <w:lang w:val="es-MX"/>
        </w:rPr>
      </w:pPr>
      <w:r w:rsidRPr="004C37FE">
        <w:rPr>
          <w:rFonts w:ascii="Calibri Light" w:hAnsi="Calibri Light"/>
          <w:noProof/>
          <w:color w:val="FF0000"/>
          <w:sz w:val="20"/>
          <w:szCs w:val="20"/>
          <w:lang w:val="es-MX"/>
        </w:rPr>
        <w:t xml:space="preserve">Número de </w:t>
      </w:r>
      <w:r w:rsidRPr="006E5620">
        <w:rPr>
          <w:rFonts w:ascii="Calibri Light" w:hAnsi="Calibri Light"/>
          <w:noProof/>
          <w:color w:val="FF0000"/>
          <w:sz w:val="20"/>
          <w:szCs w:val="20"/>
          <w:lang w:val="es-MX"/>
        </w:rPr>
        <w:t>cédula</w:t>
      </w:r>
      <w:r w:rsidRPr="004C37FE">
        <w:rPr>
          <w:rFonts w:ascii="Calibri Light" w:hAnsi="Calibri Light"/>
          <w:noProof/>
          <w:color w:val="FF0000"/>
          <w:sz w:val="20"/>
          <w:szCs w:val="20"/>
          <w:lang w:val="es-MX"/>
        </w:rPr>
        <w:t xml:space="preserve"> profesional, en su caso. </w:t>
      </w:r>
    </w:p>
    <w:p w14:paraId="7F2012D9" w14:textId="2328DF88" w:rsidR="004C37FE" w:rsidRPr="004C37FE" w:rsidRDefault="004C37FE" w:rsidP="00993683">
      <w:pPr>
        <w:numPr>
          <w:ilvl w:val="0"/>
          <w:numId w:val="44"/>
        </w:numPr>
        <w:tabs>
          <w:tab w:val="left" w:pos="720"/>
        </w:tabs>
        <w:jc w:val="both"/>
        <w:rPr>
          <w:rFonts w:ascii="Calibri Light" w:hAnsi="Calibri Light"/>
          <w:noProof/>
          <w:color w:val="FF0000"/>
          <w:sz w:val="20"/>
          <w:szCs w:val="20"/>
          <w:lang w:val="es-MX"/>
        </w:rPr>
      </w:pPr>
      <w:r>
        <w:rPr>
          <w:rFonts w:ascii="Calibri Light" w:hAnsi="Calibri Light"/>
          <w:noProof/>
          <w:color w:val="FF0000"/>
          <w:sz w:val="20"/>
          <w:szCs w:val="20"/>
          <w:lang w:val="es-MX"/>
        </w:rPr>
        <w:t>Certificaciones</w:t>
      </w:r>
    </w:p>
    <w:p w14:paraId="314ED22A" w14:textId="77777777" w:rsidR="00E43E1C" w:rsidRPr="00993683" w:rsidRDefault="00E43E1C" w:rsidP="00993683">
      <w:pPr>
        <w:jc w:val="both"/>
        <w:rPr>
          <w:rFonts w:ascii="Calibri Light" w:hAnsi="Calibri Light"/>
          <w:noProof/>
          <w:sz w:val="20"/>
          <w:szCs w:val="20"/>
          <w:lang w:val="es-MX"/>
        </w:rPr>
      </w:pPr>
    </w:p>
    <w:sectPr w:rsidR="00E43E1C" w:rsidRPr="00993683" w:rsidSect="00993683">
      <w:headerReference w:type="default" r:id="rId13"/>
      <w:pgSz w:w="11906" w:h="16838" w:code="9"/>
      <w:pgMar w:top="851"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37718" w14:textId="77777777" w:rsidR="00F841F3" w:rsidRDefault="00F841F3">
      <w:pPr>
        <w:spacing w:line="240" w:lineRule="auto"/>
      </w:pPr>
      <w:r>
        <w:separator/>
      </w:r>
    </w:p>
  </w:endnote>
  <w:endnote w:type="continuationSeparator" w:id="0">
    <w:p w14:paraId="19010820" w14:textId="77777777" w:rsidR="00F841F3" w:rsidRDefault="00F84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A467D" w14:textId="77777777" w:rsidR="00F841F3" w:rsidRDefault="00F841F3">
      <w:pPr>
        <w:spacing w:line="240" w:lineRule="auto"/>
      </w:pPr>
      <w:r>
        <w:separator/>
      </w:r>
    </w:p>
  </w:footnote>
  <w:footnote w:type="continuationSeparator" w:id="0">
    <w:p w14:paraId="02B08E78" w14:textId="77777777" w:rsidR="00F841F3" w:rsidRDefault="00F841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2F6F" w14:textId="60AFBBD9" w:rsidR="00970875" w:rsidRDefault="00970875">
    <w:pPr>
      <w:pStyle w:val="Encabezado"/>
    </w:pPr>
  </w:p>
  <w:p w14:paraId="3169DC53" w14:textId="77777777" w:rsidR="00970875" w:rsidRDefault="009708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BDF"/>
    <w:multiLevelType w:val="multilevel"/>
    <w:tmpl w:val="52D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94F93"/>
    <w:multiLevelType w:val="multilevel"/>
    <w:tmpl w:val="261E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245BF"/>
    <w:multiLevelType w:val="multilevel"/>
    <w:tmpl w:val="EFD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1D02"/>
    <w:multiLevelType w:val="multilevel"/>
    <w:tmpl w:val="2D44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158A8"/>
    <w:multiLevelType w:val="multilevel"/>
    <w:tmpl w:val="C8F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6374D"/>
    <w:multiLevelType w:val="multilevel"/>
    <w:tmpl w:val="905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632F0"/>
    <w:multiLevelType w:val="hybridMultilevel"/>
    <w:tmpl w:val="B19C579C"/>
    <w:lvl w:ilvl="0" w:tplc="5C383C2E">
      <w:start w:val="2"/>
      <w:numFmt w:val="decimal"/>
      <w:lvlText w:val="%1."/>
      <w:lvlJc w:val="left"/>
      <w:pPr>
        <w:tabs>
          <w:tab w:val="num" w:pos="720"/>
        </w:tabs>
        <w:ind w:left="720" w:hanging="360"/>
      </w:pPr>
    </w:lvl>
    <w:lvl w:ilvl="1" w:tplc="12A8086C" w:tentative="1">
      <w:start w:val="1"/>
      <w:numFmt w:val="decimal"/>
      <w:lvlText w:val="%2."/>
      <w:lvlJc w:val="left"/>
      <w:pPr>
        <w:tabs>
          <w:tab w:val="num" w:pos="1440"/>
        </w:tabs>
        <w:ind w:left="1440" w:hanging="360"/>
      </w:pPr>
    </w:lvl>
    <w:lvl w:ilvl="2" w:tplc="973A090E" w:tentative="1">
      <w:start w:val="1"/>
      <w:numFmt w:val="decimal"/>
      <w:lvlText w:val="%3."/>
      <w:lvlJc w:val="left"/>
      <w:pPr>
        <w:tabs>
          <w:tab w:val="num" w:pos="2160"/>
        </w:tabs>
        <w:ind w:left="2160" w:hanging="360"/>
      </w:pPr>
    </w:lvl>
    <w:lvl w:ilvl="3" w:tplc="BEBA8158" w:tentative="1">
      <w:start w:val="1"/>
      <w:numFmt w:val="decimal"/>
      <w:lvlText w:val="%4."/>
      <w:lvlJc w:val="left"/>
      <w:pPr>
        <w:tabs>
          <w:tab w:val="num" w:pos="2880"/>
        </w:tabs>
        <w:ind w:left="2880" w:hanging="360"/>
      </w:pPr>
    </w:lvl>
    <w:lvl w:ilvl="4" w:tplc="922C2CE2" w:tentative="1">
      <w:start w:val="1"/>
      <w:numFmt w:val="decimal"/>
      <w:lvlText w:val="%5."/>
      <w:lvlJc w:val="left"/>
      <w:pPr>
        <w:tabs>
          <w:tab w:val="num" w:pos="3600"/>
        </w:tabs>
        <w:ind w:left="3600" w:hanging="360"/>
      </w:pPr>
    </w:lvl>
    <w:lvl w:ilvl="5" w:tplc="36C479AA" w:tentative="1">
      <w:start w:val="1"/>
      <w:numFmt w:val="decimal"/>
      <w:lvlText w:val="%6."/>
      <w:lvlJc w:val="left"/>
      <w:pPr>
        <w:tabs>
          <w:tab w:val="num" w:pos="4320"/>
        </w:tabs>
        <w:ind w:left="4320" w:hanging="360"/>
      </w:pPr>
    </w:lvl>
    <w:lvl w:ilvl="6" w:tplc="DFB4C06E" w:tentative="1">
      <w:start w:val="1"/>
      <w:numFmt w:val="decimal"/>
      <w:lvlText w:val="%7."/>
      <w:lvlJc w:val="left"/>
      <w:pPr>
        <w:tabs>
          <w:tab w:val="num" w:pos="5040"/>
        </w:tabs>
        <w:ind w:left="5040" w:hanging="360"/>
      </w:pPr>
    </w:lvl>
    <w:lvl w:ilvl="7" w:tplc="CFE4F36A" w:tentative="1">
      <w:start w:val="1"/>
      <w:numFmt w:val="decimal"/>
      <w:lvlText w:val="%8."/>
      <w:lvlJc w:val="left"/>
      <w:pPr>
        <w:tabs>
          <w:tab w:val="num" w:pos="5760"/>
        </w:tabs>
        <w:ind w:left="5760" w:hanging="360"/>
      </w:pPr>
    </w:lvl>
    <w:lvl w:ilvl="8" w:tplc="E6B43704" w:tentative="1">
      <w:start w:val="1"/>
      <w:numFmt w:val="decimal"/>
      <w:lvlText w:val="%9."/>
      <w:lvlJc w:val="left"/>
      <w:pPr>
        <w:tabs>
          <w:tab w:val="num" w:pos="6480"/>
        </w:tabs>
        <w:ind w:left="6480" w:hanging="360"/>
      </w:pPr>
    </w:lvl>
  </w:abstractNum>
  <w:abstractNum w:abstractNumId="17" w15:restartNumberingAfterBreak="0">
    <w:nsid w:val="1B8165C2"/>
    <w:multiLevelType w:val="multilevel"/>
    <w:tmpl w:val="0EB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804E5"/>
    <w:multiLevelType w:val="multilevel"/>
    <w:tmpl w:val="CB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26D46"/>
    <w:multiLevelType w:val="multilevel"/>
    <w:tmpl w:val="C67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F396F"/>
    <w:multiLevelType w:val="multilevel"/>
    <w:tmpl w:val="143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53006"/>
    <w:multiLevelType w:val="multilevel"/>
    <w:tmpl w:val="076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3A2BF6"/>
    <w:multiLevelType w:val="multilevel"/>
    <w:tmpl w:val="4F98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E4B35"/>
    <w:multiLevelType w:val="hybridMultilevel"/>
    <w:tmpl w:val="D0562FAC"/>
    <w:lvl w:ilvl="0" w:tplc="296A2560">
      <w:start w:val="1"/>
      <w:numFmt w:val="decimal"/>
      <w:lvlText w:val="%1)"/>
      <w:lvlJc w:val="left"/>
      <w:pPr>
        <w:tabs>
          <w:tab w:val="num" w:pos="720"/>
        </w:tabs>
        <w:ind w:left="720" w:hanging="360"/>
      </w:pPr>
    </w:lvl>
    <w:lvl w:ilvl="1" w:tplc="2CB69FBE" w:tentative="1">
      <w:start w:val="1"/>
      <w:numFmt w:val="decimal"/>
      <w:lvlText w:val="%2)"/>
      <w:lvlJc w:val="left"/>
      <w:pPr>
        <w:tabs>
          <w:tab w:val="num" w:pos="1440"/>
        </w:tabs>
        <w:ind w:left="1440" w:hanging="360"/>
      </w:pPr>
    </w:lvl>
    <w:lvl w:ilvl="2" w:tplc="EAD48A0E" w:tentative="1">
      <w:start w:val="1"/>
      <w:numFmt w:val="decimal"/>
      <w:lvlText w:val="%3)"/>
      <w:lvlJc w:val="left"/>
      <w:pPr>
        <w:tabs>
          <w:tab w:val="num" w:pos="2160"/>
        </w:tabs>
        <w:ind w:left="2160" w:hanging="360"/>
      </w:pPr>
    </w:lvl>
    <w:lvl w:ilvl="3" w:tplc="CC7408FA" w:tentative="1">
      <w:start w:val="1"/>
      <w:numFmt w:val="decimal"/>
      <w:lvlText w:val="%4)"/>
      <w:lvlJc w:val="left"/>
      <w:pPr>
        <w:tabs>
          <w:tab w:val="num" w:pos="2880"/>
        </w:tabs>
        <w:ind w:left="2880" w:hanging="360"/>
      </w:pPr>
    </w:lvl>
    <w:lvl w:ilvl="4" w:tplc="C534DF34" w:tentative="1">
      <w:start w:val="1"/>
      <w:numFmt w:val="decimal"/>
      <w:lvlText w:val="%5)"/>
      <w:lvlJc w:val="left"/>
      <w:pPr>
        <w:tabs>
          <w:tab w:val="num" w:pos="3600"/>
        </w:tabs>
        <w:ind w:left="3600" w:hanging="360"/>
      </w:pPr>
    </w:lvl>
    <w:lvl w:ilvl="5" w:tplc="4EC69B4A" w:tentative="1">
      <w:start w:val="1"/>
      <w:numFmt w:val="decimal"/>
      <w:lvlText w:val="%6)"/>
      <w:lvlJc w:val="left"/>
      <w:pPr>
        <w:tabs>
          <w:tab w:val="num" w:pos="4320"/>
        </w:tabs>
        <w:ind w:left="4320" w:hanging="360"/>
      </w:pPr>
    </w:lvl>
    <w:lvl w:ilvl="6" w:tplc="CE148EF6" w:tentative="1">
      <w:start w:val="1"/>
      <w:numFmt w:val="decimal"/>
      <w:lvlText w:val="%7)"/>
      <w:lvlJc w:val="left"/>
      <w:pPr>
        <w:tabs>
          <w:tab w:val="num" w:pos="5040"/>
        </w:tabs>
        <w:ind w:left="5040" w:hanging="360"/>
      </w:pPr>
    </w:lvl>
    <w:lvl w:ilvl="7" w:tplc="05306936" w:tentative="1">
      <w:start w:val="1"/>
      <w:numFmt w:val="decimal"/>
      <w:lvlText w:val="%8)"/>
      <w:lvlJc w:val="left"/>
      <w:pPr>
        <w:tabs>
          <w:tab w:val="num" w:pos="5760"/>
        </w:tabs>
        <w:ind w:left="5760" w:hanging="360"/>
      </w:pPr>
    </w:lvl>
    <w:lvl w:ilvl="8" w:tplc="A906C96C" w:tentative="1">
      <w:start w:val="1"/>
      <w:numFmt w:val="decimal"/>
      <w:lvlText w:val="%9)"/>
      <w:lvlJc w:val="left"/>
      <w:pPr>
        <w:tabs>
          <w:tab w:val="num" w:pos="6480"/>
        </w:tabs>
        <w:ind w:left="6480" w:hanging="360"/>
      </w:pPr>
    </w:lvl>
  </w:abstractNum>
  <w:abstractNum w:abstractNumId="24" w15:restartNumberingAfterBreak="0">
    <w:nsid w:val="4BAE06AE"/>
    <w:multiLevelType w:val="multilevel"/>
    <w:tmpl w:val="E88E1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BE01B56"/>
    <w:multiLevelType w:val="multilevel"/>
    <w:tmpl w:val="CD5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76758"/>
    <w:multiLevelType w:val="multilevel"/>
    <w:tmpl w:val="EE3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103DD"/>
    <w:multiLevelType w:val="hybridMultilevel"/>
    <w:tmpl w:val="A7528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B243D6B"/>
    <w:multiLevelType w:val="hybridMultilevel"/>
    <w:tmpl w:val="32CE6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C0331FD"/>
    <w:multiLevelType w:val="multilevel"/>
    <w:tmpl w:val="075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A7EDB"/>
    <w:multiLevelType w:val="multilevel"/>
    <w:tmpl w:val="D66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309DA"/>
    <w:multiLevelType w:val="multilevel"/>
    <w:tmpl w:val="66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8043B"/>
    <w:multiLevelType w:val="hybridMultilevel"/>
    <w:tmpl w:val="29480A02"/>
    <w:lvl w:ilvl="0" w:tplc="080A000F">
      <w:start w:val="1"/>
      <w:numFmt w:val="decimal"/>
      <w:lvlText w:val="%1."/>
      <w:lvlJc w:val="left"/>
      <w:pPr>
        <w:ind w:left="720" w:hanging="360"/>
      </w:pPr>
    </w:lvl>
    <w:lvl w:ilvl="1" w:tplc="080A000F">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7F25CAB"/>
    <w:multiLevelType w:val="hybridMultilevel"/>
    <w:tmpl w:val="A05452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5" w15:restartNumberingAfterBreak="0">
    <w:nsid w:val="7CE954B4"/>
    <w:multiLevelType w:val="hybridMultilevel"/>
    <w:tmpl w:val="926A6192"/>
    <w:lvl w:ilvl="0" w:tplc="96F48CBE">
      <w:start w:val="1"/>
      <w:numFmt w:val="bullet"/>
      <w:lvlText w:val=""/>
      <w:lvlJc w:val="left"/>
      <w:pPr>
        <w:tabs>
          <w:tab w:val="num" w:pos="720"/>
        </w:tabs>
        <w:ind w:left="720" w:hanging="360"/>
      </w:pPr>
      <w:rPr>
        <w:rFonts w:ascii="Wingdings" w:hAnsi="Wingdings" w:hint="default"/>
      </w:rPr>
    </w:lvl>
    <w:lvl w:ilvl="1" w:tplc="DA3A874C" w:tentative="1">
      <w:start w:val="1"/>
      <w:numFmt w:val="bullet"/>
      <w:lvlText w:val=""/>
      <w:lvlJc w:val="left"/>
      <w:pPr>
        <w:tabs>
          <w:tab w:val="num" w:pos="1440"/>
        </w:tabs>
        <w:ind w:left="1440" w:hanging="360"/>
      </w:pPr>
      <w:rPr>
        <w:rFonts w:ascii="Wingdings" w:hAnsi="Wingdings" w:hint="default"/>
      </w:rPr>
    </w:lvl>
    <w:lvl w:ilvl="2" w:tplc="EC46E27E" w:tentative="1">
      <w:start w:val="1"/>
      <w:numFmt w:val="bullet"/>
      <w:lvlText w:val=""/>
      <w:lvlJc w:val="left"/>
      <w:pPr>
        <w:tabs>
          <w:tab w:val="num" w:pos="2160"/>
        </w:tabs>
        <w:ind w:left="2160" w:hanging="360"/>
      </w:pPr>
      <w:rPr>
        <w:rFonts w:ascii="Wingdings" w:hAnsi="Wingdings" w:hint="default"/>
      </w:rPr>
    </w:lvl>
    <w:lvl w:ilvl="3" w:tplc="77A8CFCE" w:tentative="1">
      <w:start w:val="1"/>
      <w:numFmt w:val="bullet"/>
      <w:lvlText w:val=""/>
      <w:lvlJc w:val="left"/>
      <w:pPr>
        <w:tabs>
          <w:tab w:val="num" w:pos="2880"/>
        </w:tabs>
        <w:ind w:left="2880" w:hanging="360"/>
      </w:pPr>
      <w:rPr>
        <w:rFonts w:ascii="Wingdings" w:hAnsi="Wingdings" w:hint="default"/>
      </w:rPr>
    </w:lvl>
    <w:lvl w:ilvl="4" w:tplc="B3C2B400" w:tentative="1">
      <w:start w:val="1"/>
      <w:numFmt w:val="bullet"/>
      <w:lvlText w:val=""/>
      <w:lvlJc w:val="left"/>
      <w:pPr>
        <w:tabs>
          <w:tab w:val="num" w:pos="3600"/>
        </w:tabs>
        <w:ind w:left="3600" w:hanging="360"/>
      </w:pPr>
      <w:rPr>
        <w:rFonts w:ascii="Wingdings" w:hAnsi="Wingdings" w:hint="default"/>
      </w:rPr>
    </w:lvl>
    <w:lvl w:ilvl="5" w:tplc="0E8204BC" w:tentative="1">
      <w:start w:val="1"/>
      <w:numFmt w:val="bullet"/>
      <w:lvlText w:val=""/>
      <w:lvlJc w:val="left"/>
      <w:pPr>
        <w:tabs>
          <w:tab w:val="num" w:pos="4320"/>
        </w:tabs>
        <w:ind w:left="4320" w:hanging="360"/>
      </w:pPr>
      <w:rPr>
        <w:rFonts w:ascii="Wingdings" w:hAnsi="Wingdings" w:hint="default"/>
      </w:rPr>
    </w:lvl>
    <w:lvl w:ilvl="6" w:tplc="EB967452" w:tentative="1">
      <w:start w:val="1"/>
      <w:numFmt w:val="bullet"/>
      <w:lvlText w:val=""/>
      <w:lvlJc w:val="left"/>
      <w:pPr>
        <w:tabs>
          <w:tab w:val="num" w:pos="5040"/>
        </w:tabs>
        <w:ind w:left="5040" w:hanging="360"/>
      </w:pPr>
      <w:rPr>
        <w:rFonts w:ascii="Wingdings" w:hAnsi="Wingdings" w:hint="default"/>
      </w:rPr>
    </w:lvl>
    <w:lvl w:ilvl="7" w:tplc="CFD0179E" w:tentative="1">
      <w:start w:val="1"/>
      <w:numFmt w:val="bullet"/>
      <w:lvlText w:val=""/>
      <w:lvlJc w:val="left"/>
      <w:pPr>
        <w:tabs>
          <w:tab w:val="num" w:pos="5760"/>
        </w:tabs>
        <w:ind w:left="5760" w:hanging="360"/>
      </w:pPr>
      <w:rPr>
        <w:rFonts w:ascii="Wingdings" w:hAnsi="Wingdings" w:hint="default"/>
      </w:rPr>
    </w:lvl>
    <w:lvl w:ilvl="8" w:tplc="6E2AA02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1363A6"/>
    <w:multiLevelType w:val="multilevel"/>
    <w:tmpl w:val="57A6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4"/>
    <w:lvlOverride w:ilvl="0">
      <w:startOverride w:val="1"/>
    </w:lvlOverride>
  </w:num>
  <w:num w:numId="3">
    <w:abstractNumId w:val="34"/>
  </w:num>
  <w:num w:numId="4">
    <w:abstractNumId w:val="34"/>
    <w:lvlOverride w:ilvl="0">
      <w:startOverride w:val="1"/>
    </w:lvlOverride>
  </w:num>
  <w:num w:numId="5">
    <w:abstractNumId w:val="8"/>
  </w:num>
  <w:num w:numId="6">
    <w:abstractNumId w:val="34"/>
    <w:lvlOverride w:ilvl="0">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2"/>
  </w:num>
  <w:num w:numId="20">
    <w:abstractNumId w:val="15"/>
  </w:num>
  <w:num w:numId="21">
    <w:abstractNumId w:val="25"/>
  </w:num>
  <w:num w:numId="22">
    <w:abstractNumId w:val="14"/>
  </w:num>
  <w:num w:numId="23">
    <w:abstractNumId w:val="31"/>
  </w:num>
  <w:num w:numId="24">
    <w:abstractNumId w:val="28"/>
  </w:num>
  <w:num w:numId="25">
    <w:abstractNumId w:val="32"/>
  </w:num>
  <w:num w:numId="26">
    <w:abstractNumId w:val="33"/>
  </w:num>
  <w:num w:numId="27">
    <w:abstractNumId w:val="13"/>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16"/>
  </w:num>
  <w:num w:numId="31">
    <w:abstractNumId w:val="19"/>
  </w:num>
  <w:num w:numId="32">
    <w:abstractNumId w:val="18"/>
  </w:num>
  <w:num w:numId="33">
    <w:abstractNumId w:val="20"/>
  </w:num>
  <w:num w:numId="34">
    <w:abstractNumId w:val="10"/>
  </w:num>
  <w:num w:numId="35">
    <w:abstractNumId w:val="17"/>
  </w:num>
  <w:num w:numId="36">
    <w:abstractNumId w:val="29"/>
  </w:num>
  <w:num w:numId="37">
    <w:abstractNumId w:val="26"/>
  </w:num>
  <w:num w:numId="38">
    <w:abstractNumId w:val="11"/>
  </w:num>
  <w:num w:numId="39">
    <w:abstractNumId w:val="30"/>
  </w:num>
  <w:num w:numId="40">
    <w:abstractNumId w:val="12"/>
  </w:num>
  <w:num w:numId="41">
    <w:abstractNumId w:val="36"/>
  </w:num>
  <w:num w:numId="42">
    <w:abstractNumId w:val="21"/>
  </w:num>
  <w:num w:numId="43">
    <w:abstractNumId w:val="2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MX" w:vendorID="64" w:dllVersion="6" w:nlCheck="1" w:checkStyle="1"/>
  <w:activeWritingStyle w:appName="MSWord" w:lang="es-ES" w:vendorID="64" w:dllVersion="6" w:nlCheck="1" w:checkStyle="1"/>
  <w:activeWritingStyle w:appName="MSWord" w:lang="es-ES" w:vendorID="64" w:dllVersion="4096" w:nlCheck="1" w:checkStyle="0"/>
  <w:activeWritingStyle w:appName="MSWord" w:lang="es-MX" w:vendorID="64" w:dllVersion="4096" w:nlCheck="1" w:checkStyle="0"/>
  <w:activeWritingStyle w:appName="MSWord" w:lang="es-MX" w:vendorID="64" w:dllVersion="131078" w:nlCheck="1" w:checkStyle="1"/>
  <w:activeWritingStyle w:appName="MSWord" w:lang="es-E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F9"/>
    <w:rsid w:val="000150E9"/>
    <w:rsid w:val="00030E3C"/>
    <w:rsid w:val="0005015F"/>
    <w:rsid w:val="00072D27"/>
    <w:rsid w:val="00083C22"/>
    <w:rsid w:val="00086E87"/>
    <w:rsid w:val="000871A8"/>
    <w:rsid w:val="000A036B"/>
    <w:rsid w:val="000B7FE4"/>
    <w:rsid w:val="000D0E4A"/>
    <w:rsid w:val="000E38E3"/>
    <w:rsid w:val="000F11B9"/>
    <w:rsid w:val="00102341"/>
    <w:rsid w:val="00105960"/>
    <w:rsid w:val="001073CE"/>
    <w:rsid w:val="001141B4"/>
    <w:rsid w:val="00121553"/>
    <w:rsid w:val="00131CAB"/>
    <w:rsid w:val="00174B88"/>
    <w:rsid w:val="001D0BD1"/>
    <w:rsid w:val="002017AC"/>
    <w:rsid w:val="00215F98"/>
    <w:rsid w:val="002359ED"/>
    <w:rsid w:val="00245C49"/>
    <w:rsid w:val="00252520"/>
    <w:rsid w:val="002625F9"/>
    <w:rsid w:val="002631F7"/>
    <w:rsid w:val="0026484A"/>
    <w:rsid w:val="0026504D"/>
    <w:rsid w:val="00276926"/>
    <w:rsid w:val="002A67C8"/>
    <w:rsid w:val="002B40B7"/>
    <w:rsid w:val="002C5D75"/>
    <w:rsid w:val="002E11CA"/>
    <w:rsid w:val="00301789"/>
    <w:rsid w:val="00325194"/>
    <w:rsid w:val="003728E3"/>
    <w:rsid w:val="003962D3"/>
    <w:rsid w:val="003B0316"/>
    <w:rsid w:val="003C4D25"/>
    <w:rsid w:val="003C778C"/>
    <w:rsid w:val="003C7D9D"/>
    <w:rsid w:val="003E3A63"/>
    <w:rsid w:val="00457BEB"/>
    <w:rsid w:val="00461B2E"/>
    <w:rsid w:val="00482CFC"/>
    <w:rsid w:val="00487996"/>
    <w:rsid w:val="00491910"/>
    <w:rsid w:val="004A3D03"/>
    <w:rsid w:val="004B6D7F"/>
    <w:rsid w:val="004C163F"/>
    <w:rsid w:val="004C37FE"/>
    <w:rsid w:val="004C49D5"/>
    <w:rsid w:val="004D3418"/>
    <w:rsid w:val="004D785F"/>
    <w:rsid w:val="004E744B"/>
    <w:rsid w:val="004E7A51"/>
    <w:rsid w:val="004F7760"/>
    <w:rsid w:val="005045E4"/>
    <w:rsid w:val="00520AC9"/>
    <w:rsid w:val="00594254"/>
    <w:rsid w:val="005B6EB8"/>
    <w:rsid w:val="00614CAB"/>
    <w:rsid w:val="00633BC0"/>
    <w:rsid w:val="00661DE5"/>
    <w:rsid w:val="006706DE"/>
    <w:rsid w:val="0069487E"/>
    <w:rsid w:val="006A648B"/>
    <w:rsid w:val="006B0B82"/>
    <w:rsid w:val="006B7EF2"/>
    <w:rsid w:val="006C3B5F"/>
    <w:rsid w:val="006D3A72"/>
    <w:rsid w:val="006E11A3"/>
    <w:rsid w:val="006E5620"/>
    <w:rsid w:val="006F53EE"/>
    <w:rsid w:val="00717507"/>
    <w:rsid w:val="007263B8"/>
    <w:rsid w:val="00726D9C"/>
    <w:rsid w:val="00726F2C"/>
    <w:rsid w:val="00736D30"/>
    <w:rsid w:val="00742FF3"/>
    <w:rsid w:val="00762FA1"/>
    <w:rsid w:val="00794719"/>
    <w:rsid w:val="00794B27"/>
    <w:rsid w:val="007A0CA7"/>
    <w:rsid w:val="007A73CB"/>
    <w:rsid w:val="007A7846"/>
    <w:rsid w:val="007B2795"/>
    <w:rsid w:val="007F66F5"/>
    <w:rsid w:val="00812400"/>
    <w:rsid w:val="00817514"/>
    <w:rsid w:val="0082203C"/>
    <w:rsid w:val="008360A8"/>
    <w:rsid w:val="008416E0"/>
    <w:rsid w:val="00897BFF"/>
    <w:rsid w:val="008C61B9"/>
    <w:rsid w:val="00912477"/>
    <w:rsid w:val="009139AF"/>
    <w:rsid w:val="00921D5C"/>
    <w:rsid w:val="00937C0A"/>
    <w:rsid w:val="00943B06"/>
    <w:rsid w:val="00945864"/>
    <w:rsid w:val="009655F3"/>
    <w:rsid w:val="00970875"/>
    <w:rsid w:val="009853E9"/>
    <w:rsid w:val="00993683"/>
    <w:rsid w:val="00996E16"/>
    <w:rsid w:val="009A1D00"/>
    <w:rsid w:val="009B69C5"/>
    <w:rsid w:val="009F72A7"/>
    <w:rsid w:val="00A119D9"/>
    <w:rsid w:val="00A1309F"/>
    <w:rsid w:val="00A21BED"/>
    <w:rsid w:val="00A27D99"/>
    <w:rsid w:val="00A304D5"/>
    <w:rsid w:val="00A60D92"/>
    <w:rsid w:val="00A70EEA"/>
    <w:rsid w:val="00A862A0"/>
    <w:rsid w:val="00A86EAC"/>
    <w:rsid w:val="00A923E7"/>
    <w:rsid w:val="00A97EEC"/>
    <w:rsid w:val="00AA403A"/>
    <w:rsid w:val="00AA661C"/>
    <w:rsid w:val="00AC2F58"/>
    <w:rsid w:val="00AD68B9"/>
    <w:rsid w:val="00B369B4"/>
    <w:rsid w:val="00B41A33"/>
    <w:rsid w:val="00B53817"/>
    <w:rsid w:val="00B55B7F"/>
    <w:rsid w:val="00B61F85"/>
    <w:rsid w:val="00BA3CC7"/>
    <w:rsid w:val="00BF1478"/>
    <w:rsid w:val="00BF457D"/>
    <w:rsid w:val="00BF4775"/>
    <w:rsid w:val="00C97801"/>
    <w:rsid w:val="00CA0C45"/>
    <w:rsid w:val="00CC3AB0"/>
    <w:rsid w:val="00CE09B4"/>
    <w:rsid w:val="00CF12AE"/>
    <w:rsid w:val="00D1798D"/>
    <w:rsid w:val="00D50B15"/>
    <w:rsid w:val="00D60BF9"/>
    <w:rsid w:val="00D767B0"/>
    <w:rsid w:val="00D902A4"/>
    <w:rsid w:val="00DB2323"/>
    <w:rsid w:val="00DB331E"/>
    <w:rsid w:val="00DB40A0"/>
    <w:rsid w:val="00DC30B1"/>
    <w:rsid w:val="00DC4E21"/>
    <w:rsid w:val="00DD5358"/>
    <w:rsid w:val="00E02D09"/>
    <w:rsid w:val="00E224A0"/>
    <w:rsid w:val="00E254F0"/>
    <w:rsid w:val="00E4313F"/>
    <w:rsid w:val="00E43E1C"/>
    <w:rsid w:val="00E51168"/>
    <w:rsid w:val="00E55B4B"/>
    <w:rsid w:val="00E72A21"/>
    <w:rsid w:val="00E7715A"/>
    <w:rsid w:val="00EB700D"/>
    <w:rsid w:val="00EC5282"/>
    <w:rsid w:val="00ED2970"/>
    <w:rsid w:val="00EE7938"/>
    <w:rsid w:val="00F1731D"/>
    <w:rsid w:val="00F33B83"/>
    <w:rsid w:val="00F41B42"/>
    <w:rsid w:val="00F54BD0"/>
    <w:rsid w:val="00F841F3"/>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4ED1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9"/>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Puesto">
    <w:name w:val="Title"/>
    <w:basedOn w:val="Normal"/>
    <w:link w:val="Puest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PuestoCar">
    <w:name w:val="Puesto Car"/>
    <w:basedOn w:val="Fuentedeprrafopredeter"/>
    <w:link w:val="Puest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de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22"/>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de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de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de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de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customStyle="1" w:styleId="Mencinsinresolver1">
    <w:name w:val="Mención sin resolver1"/>
    <w:basedOn w:val="Fuentedeprrafopredeter"/>
    <w:uiPriority w:val="99"/>
    <w:semiHidden/>
    <w:unhideWhenUsed/>
    <w:rsid w:val="00A862A0"/>
    <w:rPr>
      <w:color w:val="605E5C"/>
      <w:shd w:val="clear" w:color="auto" w:fill="E1DFDD"/>
    </w:rPr>
  </w:style>
  <w:style w:type="paragraph" w:customStyle="1" w:styleId="Default">
    <w:name w:val="Default"/>
    <w:rsid w:val="00D60BF9"/>
    <w:pPr>
      <w:autoSpaceDE w:val="0"/>
      <w:autoSpaceDN w:val="0"/>
      <w:adjustRightInd w:val="0"/>
      <w:spacing w:before="0" w:line="240" w:lineRule="auto"/>
    </w:pPr>
    <w:rPr>
      <w:rFonts w:ascii="Arial" w:eastAsiaTheme="minorEastAsia" w:hAnsi="Arial" w:cs="Arial"/>
      <w:color w:val="000000"/>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0612">
      <w:bodyDiv w:val="1"/>
      <w:marLeft w:val="0"/>
      <w:marRight w:val="0"/>
      <w:marTop w:val="0"/>
      <w:marBottom w:val="0"/>
      <w:divBdr>
        <w:top w:val="none" w:sz="0" w:space="0" w:color="auto"/>
        <w:left w:val="none" w:sz="0" w:space="0" w:color="auto"/>
        <w:bottom w:val="none" w:sz="0" w:space="0" w:color="auto"/>
        <w:right w:val="none" w:sz="0" w:space="0" w:color="auto"/>
      </w:divBdr>
    </w:div>
    <w:div w:id="299766634">
      <w:bodyDiv w:val="1"/>
      <w:marLeft w:val="0"/>
      <w:marRight w:val="0"/>
      <w:marTop w:val="0"/>
      <w:marBottom w:val="0"/>
      <w:divBdr>
        <w:top w:val="none" w:sz="0" w:space="0" w:color="auto"/>
        <w:left w:val="none" w:sz="0" w:space="0" w:color="auto"/>
        <w:bottom w:val="none" w:sz="0" w:space="0" w:color="auto"/>
        <w:right w:val="none" w:sz="0" w:space="0" w:color="auto"/>
      </w:divBdr>
    </w:div>
    <w:div w:id="327826136">
      <w:bodyDiv w:val="1"/>
      <w:marLeft w:val="0"/>
      <w:marRight w:val="0"/>
      <w:marTop w:val="0"/>
      <w:marBottom w:val="0"/>
      <w:divBdr>
        <w:top w:val="none" w:sz="0" w:space="0" w:color="auto"/>
        <w:left w:val="none" w:sz="0" w:space="0" w:color="auto"/>
        <w:bottom w:val="none" w:sz="0" w:space="0" w:color="auto"/>
        <w:right w:val="none" w:sz="0" w:space="0" w:color="auto"/>
      </w:divBdr>
    </w:div>
    <w:div w:id="709231596">
      <w:bodyDiv w:val="1"/>
      <w:marLeft w:val="0"/>
      <w:marRight w:val="0"/>
      <w:marTop w:val="0"/>
      <w:marBottom w:val="0"/>
      <w:divBdr>
        <w:top w:val="none" w:sz="0" w:space="0" w:color="auto"/>
        <w:left w:val="none" w:sz="0" w:space="0" w:color="auto"/>
        <w:bottom w:val="none" w:sz="0" w:space="0" w:color="auto"/>
        <w:right w:val="none" w:sz="0" w:space="0" w:color="auto"/>
      </w:divBdr>
      <w:divsChild>
        <w:div w:id="511265137">
          <w:marLeft w:val="547"/>
          <w:marRight w:val="0"/>
          <w:marTop w:val="0"/>
          <w:marBottom w:val="0"/>
          <w:divBdr>
            <w:top w:val="none" w:sz="0" w:space="0" w:color="auto"/>
            <w:left w:val="none" w:sz="0" w:space="0" w:color="auto"/>
            <w:bottom w:val="none" w:sz="0" w:space="0" w:color="auto"/>
            <w:right w:val="none" w:sz="0" w:space="0" w:color="auto"/>
          </w:divBdr>
        </w:div>
        <w:div w:id="395860885">
          <w:marLeft w:val="547"/>
          <w:marRight w:val="0"/>
          <w:marTop w:val="0"/>
          <w:marBottom w:val="0"/>
          <w:divBdr>
            <w:top w:val="none" w:sz="0" w:space="0" w:color="auto"/>
            <w:left w:val="none" w:sz="0" w:space="0" w:color="auto"/>
            <w:bottom w:val="none" w:sz="0" w:space="0" w:color="auto"/>
            <w:right w:val="none" w:sz="0" w:space="0" w:color="auto"/>
          </w:divBdr>
        </w:div>
        <w:div w:id="1887371554">
          <w:marLeft w:val="547"/>
          <w:marRight w:val="0"/>
          <w:marTop w:val="0"/>
          <w:marBottom w:val="0"/>
          <w:divBdr>
            <w:top w:val="none" w:sz="0" w:space="0" w:color="auto"/>
            <w:left w:val="none" w:sz="0" w:space="0" w:color="auto"/>
            <w:bottom w:val="none" w:sz="0" w:space="0" w:color="auto"/>
            <w:right w:val="none" w:sz="0" w:space="0" w:color="auto"/>
          </w:divBdr>
        </w:div>
        <w:div w:id="2144276318">
          <w:marLeft w:val="547"/>
          <w:marRight w:val="0"/>
          <w:marTop w:val="0"/>
          <w:marBottom w:val="0"/>
          <w:divBdr>
            <w:top w:val="none" w:sz="0" w:space="0" w:color="auto"/>
            <w:left w:val="none" w:sz="0" w:space="0" w:color="auto"/>
            <w:bottom w:val="none" w:sz="0" w:space="0" w:color="auto"/>
            <w:right w:val="none" w:sz="0" w:space="0" w:color="auto"/>
          </w:divBdr>
        </w:div>
        <w:div w:id="649942621">
          <w:marLeft w:val="547"/>
          <w:marRight w:val="0"/>
          <w:marTop w:val="0"/>
          <w:marBottom w:val="0"/>
          <w:divBdr>
            <w:top w:val="none" w:sz="0" w:space="0" w:color="auto"/>
            <w:left w:val="none" w:sz="0" w:space="0" w:color="auto"/>
            <w:bottom w:val="none" w:sz="0" w:space="0" w:color="auto"/>
            <w:right w:val="none" w:sz="0" w:space="0" w:color="auto"/>
          </w:divBdr>
        </w:div>
        <w:div w:id="124006408">
          <w:marLeft w:val="547"/>
          <w:marRight w:val="0"/>
          <w:marTop w:val="0"/>
          <w:marBottom w:val="0"/>
          <w:divBdr>
            <w:top w:val="none" w:sz="0" w:space="0" w:color="auto"/>
            <w:left w:val="none" w:sz="0" w:space="0" w:color="auto"/>
            <w:bottom w:val="none" w:sz="0" w:space="0" w:color="auto"/>
            <w:right w:val="none" w:sz="0" w:space="0" w:color="auto"/>
          </w:divBdr>
        </w:div>
        <w:div w:id="579943069">
          <w:marLeft w:val="547"/>
          <w:marRight w:val="0"/>
          <w:marTop w:val="0"/>
          <w:marBottom w:val="0"/>
          <w:divBdr>
            <w:top w:val="none" w:sz="0" w:space="0" w:color="auto"/>
            <w:left w:val="none" w:sz="0" w:space="0" w:color="auto"/>
            <w:bottom w:val="none" w:sz="0" w:space="0" w:color="auto"/>
            <w:right w:val="none" w:sz="0" w:space="0" w:color="auto"/>
          </w:divBdr>
        </w:div>
      </w:divsChild>
    </w:div>
    <w:div w:id="805388733">
      <w:bodyDiv w:val="1"/>
      <w:marLeft w:val="0"/>
      <w:marRight w:val="0"/>
      <w:marTop w:val="0"/>
      <w:marBottom w:val="0"/>
      <w:divBdr>
        <w:top w:val="none" w:sz="0" w:space="0" w:color="auto"/>
        <w:left w:val="none" w:sz="0" w:space="0" w:color="auto"/>
        <w:bottom w:val="none" w:sz="0" w:space="0" w:color="auto"/>
        <w:right w:val="none" w:sz="0" w:space="0" w:color="auto"/>
      </w:divBdr>
      <w:divsChild>
        <w:div w:id="1236286326">
          <w:marLeft w:val="547"/>
          <w:marRight w:val="0"/>
          <w:marTop w:val="0"/>
          <w:marBottom w:val="0"/>
          <w:divBdr>
            <w:top w:val="none" w:sz="0" w:space="0" w:color="auto"/>
            <w:left w:val="none" w:sz="0" w:space="0" w:color="auto"/>
            <w:bottom w:val="none" w:sz="0" w:space="0" w:color="auto"/>
            <w:right w:val="none" w:sz="0" w:space="0" w:color="auto"/>
          </w:divBdr>
        </w:div>
        <w:div w:id="1640458947">
          <w:marLeft w:val="547"/>
          <w:marRight w:val="0"/>
          <w:marTop w:val="0"/>
          <w:marBottom w:val="0"/>
          <w:divBdr>
            <w:top w:val="none" w:sz="0" w:space="0" w:color="auto"/>
            <w:left w:val="none" w:sz="0" w:space="0" w:color="auto"/>
            <w:bottom w:val="none" w:sz="0" w:space="0" w:color="auto"/>
            <w:right w:val="none" w:sz="0" w:space="0" w:color="auto"/>
          </w:divBdr>
        </w:div>
        <w:div w:id="2135295725">
          <w:marLeft w:val="547"/>
          <w:marRight w:val="0"/>
          <w:marTop w:val="0"/>
          <w:marBottom w:val="0"/>
          <w:divBdr>
            <w:top w:val="none" w:sz="0" w:space="0" w:color="auto"/>
            <w:left w:val="none" w:sz="0" w:space="0" w:color="auto"/>
            <w:bottom w:val="none" w:sz="0" w:space="0" w:color="auto"/>
            <w:right w:val="none" w:sz="0" w:space="0" w:color="auto"/>
          </w:divBdr>
        </w:div>
      </w:divsChild>
    </w:div>
    <w:div w:id="857162225">
      <w:bodyDiv w:val="1"/>
      <w:marLeft w:val="0"/>
      <w:marRight w:val="0"/>
      <w:marTop w:val="0"/>
      <w:marBottom w:val="0"/>
      <w:divBdr>
        <w:top w:val="none" w:sz="0" w:space="0" w:color="auto"/>
        <w:left w:val="none" w:sz="0" w:space="0" w:color="auto"/>
        <w:bottom w:val="none" w:sz="0" w:space="0" w:color="auto"/>
        <w:right w:val="none" w:sz="0" w:space="0" w:color="auto"/>
      </w:divBdr>
      <w:divsChild>
        <w:div w:id="1868716569">
          <w:blockQuote w:val="1"/>
          <w:marLeft w:val="525"/>
          <w:marRight w:val="525"/>
          <w:marTop w:val="525"/>
          <w:marBottom w:val="525"/>
          <w:divBdr>
            <w:top w:val="none" w:sz="0" w:space="0" w:color="auto"/>
            <w:left w:val="none" w:sz="0" w:space="0" w:color="auto"/>
            <w:bottom w:val="none" w:sz="0" w:space="0" w:color="auto"/>
            <w:right w:val="none" w:sz="0" w:space="0" w:color="auto"/>
          </w:divBdr>
        </w:div>
        <w:div w:id="2045714785">
          <w:blockQuote w:val="1"/>
          <w:marLeft w:val="525"/>
          <w:marRight w:val="525"/>
          <w:marTop w:val="525"/>
          <w:marBottom w:val="525"/>
          <w:divBdr>
            <w:top w:val="none" w:sz="0" w:space="0" w:color="auto"/>
            <w:left w:val="none" w:sz="0" w:space="0" w:color="auto"/>
            <w:bottom w:val="none" w:sz="0" w:space="0" w:color="auto"/>
            <w:right w:val="none" w:sz="0" w:space="0" w:color="auto"/>
          </w:divBdr>
        </w:div>
        <w:div w:id="1094008248">
          <w:blockQuote w:val="1"/>
          <w:marLeft w:val="525"/>
          <w:marRight w:val="525"/>
          <w:marTop w:val="525"/>
          <w:marBottom w:val="525"/>
          <w:divBdr>
            <w:top w:val="none" w:sz="0" w:space="0" w:color="auto"/>
            <w:left w:val="none" w:sz="0" w:space="0" w:color="auto"/>
            <w:bottom w:val="none" w:sz="0" w:space="0" w:color="auto"/>
            <w:right w:val="none" w:sz="0" w:space="0" w:color="auto"/>
          </w:divBdr>
        </w:div>
        <w:div w:id="1806774679">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 w:id="980382036">
      <w:bodyDiv w:val="1"/>
      <w:marLeft w:val="0"/>
      <w:marRight w:val="0"/>
      <w:marTop w:val="0"/>
      <w:marBottom w:val="0"/>
      <w:divBdr>
        <w:top w:val="none" w:sz="0" w:space="0" w:color="auto"/>
        <w:left w:val="none" w:sz="0" w:space="0" w:color="auto"/>
        <w:bottom w:val="none" w:sz="0" w:space="0" w:color="auto"/>
        <w:right w:val="none" w:sz="0" w:space="0" w:color="auto"/>
      </w:divBdr>
    </w:div>
    <w:div w:id="1027680396">
      <w:bodyDiv w:val="1"/>
      <w:marLeft w:val="0"/>
      <w:marRight w:val="0"/>
      <w:marTop w:val="0"/>
      <w:marBottom w:val="0"/>
      <w:divBdr>
        <w:top w:val="none" w:sz="0" w:space="0" w:color="auto"/>
        <w:left w:val="none" w:sz="0" w:space="0" w:color="auto"/>
        <w:bottom w:val="none" w:sz="0" w:space="0" w:color="auto"/>
        <w:right w:val="none" w:sz="0" w:space="0" w:color="auto"/>
      </w:divBdr>
    </w:div>
    <w:div w:id="1111049238">
      <w:bodyDiv w:val="1"/>
      <w:marLeft w:val="0"/>
      <w:marRight w:val="0"/>
      <w:marTop w:val="0"/>
      <w:marBottom w:val="0"/>
      <w:divBdr>
        <w:top w:val="none" w:sz="0" w:space="0" w:color="auto"/>
        <w:left w:val="none" w:sz="0" w:space="0" w:color="auto"/>
        <w:bottom w:val="none" w:sz="0" w:space="0" w:color="auto"/>
        <w:right w:val="none" w:sz="0" w:space="0" w:color="auto"/>
      </w:divBdr>
    </w:div>
    <w:div w:id="1611626406">
      <w:bodyDiv w:val="1"/>
      <w:marLeft w:val="0"/>
      <w:marRight w:val="0"/>
      <w:marTop w:val="0"/>
      <w:marBottom w:val="0"/>
      <w:divBdr>
        <w:top w:val="none" w:sz="0" w:space="0" w:color="auto"/>
        <w:left w:val="none" w:sz="0" w:space="0" w:color="auto"/>
        <w:bottom w:val="none" w:sz="0" w:space="0" w:color="auto"/>
        <w:right w:val="none" w:sz="0" w:space="0" w:color="auto"/>
      </w:divBdr>
    </w:div>
    <w:div w:id="1822847937">
      <w:bodyDiv w:val="1"/>
      <w:marLeft w:val="0"/>
      <w:marRight w:val="0"/>
      <w:marTop w:val="0"/>
      <w:marBottom w:val="0"/>
      <w:divBdr>
        <w:top w:val="none" w:sz="0" w:space="0" w:color="auto"/>
        <w:left w:val="none" w:sz="0" w:space="0" w:color="auto"/>
        <w:bottom w:val="none" w:sz="0" w:space="0" w:color="auto"/>
        <w:right w:val="none" w:sz="0" w:space="0" w:color="auto"/>
      </w:divBdr>
      <w:divsChild>
        <w:div w:id="19020615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udashboard.com/como-medir-las-venta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udashboard.com/ausentismo-labora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AppData\Roaming\Microsoft\Plantillas\Le%20damos%20la%20bienvenida%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B1EFD3E-11DE-487D-88DE-F247A2E2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 damos la bienvenida a Word</Template>
  <TotalTime>0</TotalTime>
  <Pages>9</Pages>
  <Words>3278</Words>
  <Characters>18033</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2023-04-28T19:52:00Z</dcterms:created>
  <dcterms:modified xsi:type="dcterms:W3CDTF">2023-04-28T19:52:00Z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