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67E" w:rsidRPr="00947D4E" w:rsidRDefault="0000167E" w:rsidP="0000167E">
      <w:pPr>
        <w:pStyle w:val="Texto"/>
        <w:spacing w:after="80" w:line="214" w:lineRule="exact"/>
        <w:ind w:firstLine="0"/>
        <w:jc w:val="center"/>
        <w:rPr>
          <w:sz w:val="14"/>
          <w:szCs w:val="18"/>
        </w:rPr>
      </w:pPr>
      <w:r w:rsidRPr="00947D4E">
        <w:rPr>
          <w:sz w:val="14"/>
          <w:szCs w:val="18"/>
        </w:rPr>
        <w:t>GUÍA DE REFERENCIA I</w:t>
      </w:r>
    </w:p>
    <w:p w:rsidR="0000167E" w:rsidRPr="00C36292" w:rsidRDefault="0000167E" w:rsidP="0000167E">
      <w:pPr>
        <w:pStyle w:val="Texto"/>
        <w:spacing w:after="80" w:line="214" w:lineRule="exact"/>
        <w:ind w:firstLine="0"/>
        <w:jc w:val="center"/>
        <w:rPr>
          <w:b/>
          <w:sz w:val="22"/>
          <w:szCs w:val="18"/>
        </w:rPr>
      </w:pPr>
      <w:r w:rsidRPr="00C36292">
        <w:rPr>
          <w:b/>
          <w:sz w:val="22"/>
          <w:szCs w:val="18"/>
        </w:rPr>
        <w:t>CUESTIONARIO PARA IDENTIFICAR A LOS COLABORADORES QUE FUERON SUJETOS A ACONTECIMIENTOS TRAUMÁTICOS SEVEROS.</w:t>
      </w:r>
    </w:p>
    <w:p w:rsidR="00C36292" w:rsidRDefault="00C36292" w:rsidP="0006134F">
      <w:pPr>
        <w:rPr>
          <w:rFonts w:ascii="Arial" w:hAnsi="Arial" w:cs="Arial"/>
          <w:sz w:val="16"/>
          <w:szCs w:val="18"/>
        </w:rPr>
      </w:pPr>
    </w:p>
    <w:p w:rsidR="00577F19" w:rsidRPr="00577F19" w:rsidRDefault="0006134F" w:rsidP="0006134F">
      <w:pPr>
        <w:rPr>
          <w:rFonts w:ascii="Arial" w:hAnsi="Arial" w:cs="Arial"/>
          <w:sz w:val="16"/>
          <w:szCs w:val="18"/>
        </w:rPr>
      </w:pPr>
      <w:r>
        <w:rPr>
          <w:rFonts w:ascii="Arial" w:hAnsi="Arial" w:cs="Arial"/>
          <w:sz w:val="16"/>
          <w:szCs w:val="18"/>
        </w:rPr>
        <w:t xml:space="preserve">  </w:t>
      </w:r>
      <w:proofErr w:type="spellStart"/>
      <w:r>
        <w:rPr>
          <w:rFonts w:ascii="Arial" w:hAnsi="Arial" w:cs="Arial"/>
          <w:sz w:val="16"/>
          <w:szCs w:val="18"/>
        </w:rPr>
        <w:t>Nomble</w:t>
      </w:r>
      <w:proofErr w:type="spellEnd"/>
      <w:r>
        <w:rPr>
          <w:rFonts w:ascii="Arial" w:hAnsi="Arial" w:cs="Arial"/>
          <w:sz w:val="16"/>
          <w:szCs w:val="18"/>
        </w:rPr>
        <w:t xml:space="preserve"> completo: ___________________________________________________________</w:t>
      </w:r>
    </w:p>
    <w:p w:rsidR="00577F19" w:rsidRPr="0000167E" w:rsidRDefault="00577F19" w:rsidP="00577F19">
      <w:pPr>
        <w:jc w:val="right"/>
        <w:rPr>
          <w:b/>
          <w:sz w:val="4"/>
          <w:szCs w:val="18"/>
        </w:rPr>
      </w:pPr>
    </w:p>
    <w:p w:rsidR="00C36292" w:rsidRDefault="00C36292" w:rsidP="00C36292">
      <w:pPr>
        <w:rPr>
          <w:rFonts w:ascii="Arial" w:hAnsi="Arial" w:cs="Arial"/>
          <w:sz w:val="16"/>
        </w:rPr>
      </w:pPr>
    </w:p>
    <w:p w:rsidR="00577F19" w:rsidRDefault="00C36292" w:rsidP="00C36292">
      <w:pPr>
        <w:rPr>
          <w:rFonts w:ascii="Arial" w:hAnsi="Arial" w:cs="Arial"/>
          <w:sz w:val="16"/>
        </w:rPr>
      </w:pPr>
      <w:r>
        <w:rPr>
          <w:rFonts w:ascii="Arial" w:hAnsi="Arial" w:cs="Arial"/>
          <w:sz w:val="16"/>
        </w:rPr>
        <w:t xml:space="preserve">  </w:t>
      </w:r>
      <w:r w:rsidRPr="00C36292">
        <w:rPr>
          <w:rFonts w:ascii="Arial" w:hAnsi="Arial" w:cs="Arial"/>
          <w:sz w:val="16"/>
        </w:rPr>
        <w:t>Marque una "X" a la respuesta que se le indica</w:t>
      </w:r>
      <w:r w:rsidRPr="00C36292">
        <w:rPr>
          <w:rFonts w:ascii="Arial" w:hAnsi="Arial" w:cs="Arial"/>
          <w:sz w:val="16"/>
        </w:rPr>
        <w:cr/>
      </w:r>
    </w:p>
    <w:p w:rsidR="00C36292" w:rsidRPr="00C36292" w:rsidRDefault="00C36292" w:rsidP="00C36292">
      <w:pPr>
        <w:rPr>
          <w:rFonts w:ascii="Arial" w:hAnsi="Arial" w:cs="Arial"/>
          <w:sz w:val="16"/>
        </w:rPr>
      </w:pPr>
    </w:p>
    <w:tbl>
      <w:tblPr>
        <w:tblW w:w="8637" w:type="dxa"/>
        <w:tblInd w:w="134" w:type="dxa"/>
        <w:tblLayout w:type="fixed"/>
        <w:tblCellMar>
          <w:left w:w="43" w:type="dxa"/>
          <w:right w:w="43" w:type="dxa"/>
        </w:tblCellMar>
        <w:tblLook w:val="0000" w:firstRow="0" w:lastRow="0" w:firstColumn="0" w:lastColumn="0" w:noHBand="0" w:noVBand="0"/>
      </w:tblPr>
      <w:tblGrid>
        <w:gridCol w:w="7503"/>
        <w:gridCol w:w="473"/>
        <w:gridCol w:w="661"/>
      </w:tblGrid>
      <w:tr w:rsidR="00577F19" w:rsidRPr="002A4A1E" w:rsidTr="0000167E">
        <w:trPr>
          <w:cantSplit/>
          <w:trHeight w:val="20"/>
        </w:trPr>
        <w:tc>
          <w:tcPr>
            <w:tcW w:w="750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noWrap/>
            <w:vAlign w:val="center"/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jc w:val="center"/>
              <w:rPr>
                <w:szCs w:val="18"/>
                <w:lang w:val="es-MX"/>
              </w:rPr>
            </w:pPr>
            <w:r w:rsidRPr="002A4A1E">
              <w:rPr>
                <w:b/>
                <w:szCs w:val="18"/>
                <w:lang w:val="es-MX"/>
              </w:rPr>
              <w:t>Sección / Pregunta</w:t>
            </w:r>
          </w:p>
        </w:tc>
        <w:tc>
          <w:tcPr>
            <w:tcW w:w="113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jc w:val="center"/>
              <w:rPr>
                <w:b/>
                <w:szCs w:val="18"/>
                <w:lang w:val="es-MX"/>
              </w:rPr>
            </w:pPr>
            <w:r w:rsidRPr="002A4A1E">
              <w:rPr>
                <w:b/>
                <w:szCs w:val="18"/>
                <w:lang w:val="es-MX"/>
              </w:rPr>
              <w:t>Respuesta</w:t>
            </w:r>
          </w:p>
        </w:tc>
      </w:tr>
      <w:tr w:rsidR="00577F19" w:rsidRPr="002A4A1E" w:rsidTr="0000167E">
        <w:trPr>
          <w:cantSplit/>
          <w:trHeight w:val="241"/>
        </w:trPr>
        <w:tc>
          <w:tcPr>
            <w:tcW w:w="750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jc w:val="center"/>
              <w:rPr>
                <w:szCs w:val="18"/>
                <w:lang w:val="es-MX"/>
              </w:rPr>
            </w:pP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jc w:val="center"/>
              <w:rPr>
                <w:b/>
                <w:szCs w:val="18"/>
                <w:lang w:val="es-MX"/>
              </w:rPr>
            </w:pPr>
            <w:r w:rsidRPr="002A4A1E">
              <w:rPr>
                <w:b/>
                <w:szCs w:val="18"/>
                <w:lang w:val="es-MX"/>
              </w:rPr>
              <w:t>SÍ</w:t>
            </w: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jc w:val="center"/>
              <w:rPr>
                <w:b/>
                <w:szCs w:val="18"/>
                <w:lang w:val="es-MX"/>
              </w:rPr>
            </w:pPr>
            <w:r w:rsidRPr="002A4A1E">
              <w:rPr>
                <w:b/>
                <w:szCs w:val="18"/>
                <w:lang w:val="es-MX"/>
              </w:rPr>
              <w:t>No</w:t>
            </w:r>
          </w:p>
        </w:tc>
      </w:tr>
      <w:tr w:rsidR="00577F19" w:rsidRPr="002A4A1E" w:rsidTr="0000167E">
        <w:trPr>
          <w:cantSplit/>
          <w:trHeight w:val="20"/>
        </w:trPr>
        <w:tc>
          <w:tcPr>
            <w:tcW w:w="863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E79" w:themeFill="accent1" w:themeFillShade="80"/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color w:val="FFFFFF" w:themeColor="background1"/>
                <w:szCs w:val="18"/>
                <w:lang w:val="es-MX"/>
              </w:rPr>
            </w:pPr>
            <w:r w:rsidRPr="00577F19">
              <w:rPr>
                <w:b/>
                <w:color w:val="FFFFFF" w:themeColor="background1"/>
                <w:szCs w:val="18"/>
                <w:lang w:val="es-MX"/>
              </w:rPr>
              <w:t>I.- Acontecimiento traumático severo</w:t>
            </w:r>
            <w:r w:rsidR="006506E5">
              <w:rPr>
                <w:b/>
                <w:color w:val="FFFFFF" w:themeColor="background1"/>
                <w:szCs w:val="18"/>
                <w:lang w:val="es-MX"/>
              </w:rPr>
              <w:t xml:space="preserve"> </w:t>
            </w:r>
            <w:r w:rsidR="006506E5" w:rsidRPr="00577F19">
              <w:rPr>
                <w:b/>
                <w:color w:val="FFFFFF" w:themeColor="background1"/>
                <w:szCs w:val="18"/>
                <w:lang w:val="es-MX"/>
              </w:rPr>
              <w:t>(durante el último mes):</w:t>
            </w: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presenciado o sufrido alguna vez, durante o con motivo del trabajo un acontecimiento como los siguientes:</w:t>
            </w:r>
          </w:p>
          <w:p w:rsidR="00577F19" w:rsidRPr="002A4A1E" w:rsidRDefault="00C36292" w:rsidP="00577F19">
            <w:pPr>
              <w:pStyle w:val="Texto"/>
              <w:numPr>
                <w:ilvl w:val="0"/>
                <w:numId w:val="1"/>
              </w:numPr>
              <w:tabs>
                <w:tab w:val="left" w:pos="396"/>
              </w:tabs>
              <w:spacing w:after="80" w:line="214" w:lineRule="exact"/>
              <w:ind w:left="396"/>
              <w:rPr>
                <w:szCs w:val="18"/>
                <w:lang w:val="es-MX"/>
              </w:rPr>
            </w:pPr>
            <w:r>
              <w:rPr>
                <w:noProof/>
                <w:sz w:val="16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DC2DDA8" wp14:editId="07BE37D2">
                      <wp:simplePos x="0" y="0"/>
                      <wp:positionH relativeFrom="column">
                        <wp:posOffset>-33021</wp:posOffset>
                      </wp:positionH>
                      <wp:positionV relativeFrom="paragraph">
                        <wp:posOffset>315594</wp:posOffset>
                      </wp:positionV>
                      <wp:extent cx="5476875" cy="9525"/>
                      <wp:effectExtent l="0" t="0" r="28575" b="28575"/>
                      <wp:wrapNone/>
                      <wp:docPr id="3" name="Conector rec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4768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E33EA1" id="Conector recto 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6pt,24.85pt" to="428.6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77F19" w:rsidRPr="002A4A1E">
              <w:rPr>
                <w:szCs w:val="18"/>
                <w:lang w:val="es-MX"/>
              </w:rPr>
              <w:t>Accidente que tenga como consecuencia la muerte, la pérdida d</w:t>
            </w:r>
            <w:r w:rsidR="00577F19">
              <w:rPr>
                <w:szCs w:val="18"/>
                <w:lang w:val="es-MX"/>
              </w:rPr>
              <w:t>e un miembro o una lesión grave</w:t>
            </w:r>
          </w:p>
          <w:p w:rsidR="00577F19" w:rsidRPr="002A4A1E" w:rsidRDefault="00C36292" w:rsidP="00577F19">
            <w:pPr>
              <w:pStyle w:val="Texto"/>
              <w:numPr>
                <w:ilvl w:val="0"/>
                <w:numId w:val="1"/>
              </w:numPr>
              <w:tabs>
                <w:tab w:val="left" w:pos="396"/>
              </w:tabs>
              <w:spacing w:after="80" w:line="214" w:lineRule="exact"/>
              <w:ind w:left="396"/>
              <w:rPr>
                <w:szCs w:val="18"/>
                <w:lang w:val="es-MX"/>
              </w:rPr>
            </w:pPr>
            <w:r>
              <w:rPr>
                <w:noProof/>
                <w:sz w:val="16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164465</wp:posOffset>
                      </wp:positionV>
                      <wp:extent cx="5505450" cy="0"/>
                      <wp:effectExtent l="0" t="0" r="19050" b="19050"/>
                      <wp:wrapNone/>
                      <wp:docPr id="2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5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A0C3D09" id="Conector rec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5pt,12.95pt" to="429.3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77F19">
              <w:rPr>
                <w:szCs w:val="18"/>
                <w:lang w:val="es-MX"/>
              </w:rPr>
              <w:t>Asaltos</w:t>
            </w:r>
          </w:p>
          <w:p w:rsidR="00577F19" w:rsidRPr="002A4A1E" w:rsidRDefault="00C36292" w:rsidP="00577F19">
            <w:pPr>
              <w:pStyle w:val="Texto"/>
              <w:numPr>
                <w:ilvl w:val="0"/>
                <w:numId w:val="1"/>
              </w:numPr>
              <w:tabs>
                <w:tab w:val="left" w:pos="396"/>
              </w:tabs>
              <w:spacing w:after="80" w:line="214" w:lineRule="exact"/>
              <w:ind w:left="396"/>
              <w:rPr>
                <w:szCs w:val="18"/>
                <w:lang w:val="es-MX"/>
              </w:rPr>
            </w:pPr>
            <w:r>
              <w:rPr>
                <w:noProof/>
                <w:sz w:val="16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D731504" wp14:editId="52FA14F7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196850</wp:posOffset>
                      </wp:positionV>
                      <wp:extent cx="5457825" cy="9525"/>
                      <wp:effectExtent l="0" t="0" r="28575" b="28575"/>
                      <wp:wrapNone/>
                      <wp:docPr id="4" name="Conector rec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5782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B7444C" id="Conector recto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1pt,15.5pt" to="428.6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77F19" w:rsidRPr="002A4A1E">
              <w:rPr>
                <w:szCs w:val="18"/>
                <w:lang w:val="es-MX"/>
              </w:rPr>
              <w:t>Actos violentos q</w:t>
            </w:r>
            <w:r w:rsidR="00577F19">
              <w:rPr>
                <w:szCs w:val="18"/>
                <w:lang w:val="es-MX"/>
              </w:rPr>
              <w:t>ue derivaron en lesiones graves</w:t>
            </w:r>
          </w:p>
          <w:p w:rsidR="00577F19" w:rsidRPr="002A4A1E" w:rsidRDefault="00C36292" w:rsidP="00577F19">
            <w:pPr>
              <w:pStyle w:val="Texto"/>
              <w:numPr>
                <w:ilvl w:val="0"/>
                <w:numId w:val="1"/>
              </w:numPr>
              <w:tabs>
                <w:tab w:val="left" w:pos="396"/>
              </w:tabs>
              <w:spacing w:after="80" w:line="214" w:lineRule="exact"/>
              <w:ind w:left="396"/>
              <w:rPr>
                <w:szCs w:val="18"/>
                <w:lang w:val="es-MX"/>
              </w:rPr>
            </w:pPr>
            <w:r>
              <w:rPr>
                <w:noProof/>
                <w:sz w:val="16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63301F3" wp14:editId="1DDEC024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191135</wp:posOffset>
                      </wp:positionV>
                      <wp:extent cx="5438775" cy="19050"/>
                      <wp:effectExtent l="0" t="0" r="28575" b="19050"/>
                      <wp:wrapNone/>
                      <wp:docPr id="5" name="Conector rec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38775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6A5DA92" id="Conector recto 5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1pt,15.05pt" to="427.1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77F19">
              <w:rPr>
                <w:szCs w:val="18"/>
                <w:lang w:val="es-MX"/>
              </w:rPr>
              <w:t>Secuestro</w:t>
            </w:r>
          </w:p>
          <w:p w:rsidR="00577F19" w:rsidRPr="002A4A1E" w:rsidRDefault="00C36292" w:rsidP="00577F19">
            <w:pPr>
              <w:pStyle w:val="Texto"/>
              <w:numPr>
                <w:ilvl w:val="0"/>
                <w:numId w:val="1"/>
              </w:numPr>
              <w:tabs>
                <w:tab w:val="left" w:pos="396"/>
              </w:tabs>
              <w:spacing w:after="80" w:line="214" w:lineRule="exact"/>
              <w:ind w:left="396"/>
              <w:rPr>
                <w:szCs w:val="18"/>
                <w:lang w:val="es-MX"/>
              </w:rPr>
            </w:pPr>
            <w:r>
              <w:rPr>
                <w:noProof/>
                <w:sz w:val="16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63301F3" wp14:editId="1DDEC024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187325</wp:posOffset>
                      </wp:positionV>
                      <wp:extent cx="5505450" cy="0"/>
                      <wp:effectExtent l="0" t="0" r="19050" b="19050"/>
                      <wp:wrapNone/>
                      <wp:docPr id="6" name="Conector rec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5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A632BA" id="Conector recto 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1pt,14.75pt" to="430.4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577F19">
              <w:rPr>
                <w:szCs w:val="18"/>
                <w:lang w:val="es-MX"/>
              </w:rPr>
              <w:t>Amenazas</w:t>
            </w:r>
          </w:p>
          <w:p w:rsidR="00577F19" w:rsidRPr="002A4A1E" w:rsidRDefault="00577F19" w:rsidP="00577F19">
            <w:pPr>
              <w:pStyle w:val="Texto"/>
              <w:numPr>
                <w:ilvl w:val="0"/>
                <w:numId w:val="1"/>
              </w:numPr>
              <w:tabs>
                <w:tab w:val="left" w:pos="396"/>
              </w:tabs>
              <w:spacing w:after="80" w:line="214" w:lineRule="exact"/>
              <w:ind w:left="396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 xml:space="preserve">Cualquier otro que ponga en riesgo su vida o </w:t>
            </w:r>
            <w:r w:rsidR="00ED4FEB">
              <w:rPr>
                <w:szCs w:val="18"/>
                <w:lang w:val="es-MX"/>
              </w:rPr>
              <w:t>salud, y/o la de otras personas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99"/>
        </w:trPr>
        <w:tc>
          <w:tcPr>
            <w:tcW w:w="863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sz w:val="12"/>
                <w:szCs w:val="18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E79" w:themeFill="accent1" w:themeFillShade="80"/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color w:val="FFFFFF" w:themeColor="background1"/>
                <w:szCs w:val="18"/>
                <w:lang w:val="es-MX"/>
              </w:rPr>
            </w:pPr>
            <w:r w:rsidRPr="00577F19">
              <w:rPr>
                <w:b/>
                <w:color w:val="FFFFFF" w:themeColor="background1"/>
                <w:szCs w:val="18"/>
                <w:lang w:val="es-MX"/>
              </w:rPr>
              <w:t>II.- Recuerdos persistentes sobre el acontecimiento (durante el último mes):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tenido recuerdos recurrentes sobre el acontecimiento que le provocan malestares?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tenido sueños de carácter recurrente sobre el acontecimiento, que le producen malestar?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863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sz w:val="12"/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863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E79" w:themeFill="accent1" w:themeFillShade="80"/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b/>
                <w:color w:val="FFFFFF" w:themeColor="background1"/>
                <w:szCs w:val="18"/>
                <w:lang w:val="es-MX"/>
              </w:rPr>
            </w:pPr>
            <w:r w:rsidRPr="00577F19">
              <w:rPr>
                <w:b/>
                <w:color w:val="FFFFFF" w:themeColor="background1"/>
                <w:szCs w:val="18"/>
                <w:lang w:val="es-MX"/>
              </w:rPr>
              <w:t>III.- Esfuerzo por evitar circunstancias parecidas o asociadas al acontecimiento (durante el último mes):</w:t>
            </w: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¿Se ha esforzado por evitar todo tipo de sentimientos, conversaciones o situaciones que le puedan recordar el acontecimiento?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¿Se ha esforzado por evitar todo tipo de actividades, lugares o personas que motivan recuerdos del acontecimiento?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tenido dificultad para recordar alguna parte importante del evento?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disminuido su interés en sus actividades cotidianas?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¿Se ha sentido usted alejado o distante de los demás?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notado que tiene dificultad para expresar sus sentimientos?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tenido la impresión de que su vida se va a acortar, que va a morir antes que otras personas o que tiene un futuro limitado?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57"/>
        </w:trPr>
        <w:tc>
          <w:tcPr>
            <w:tcW w:w="863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sz w:val="10"/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863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E79" w:themeFill="accent1" w:themeFillShade="80"/>
          </w:tcPr>
          <w:p w:rsidR="00577F19" w:rsidRPr="00577F19" w:rsidRDefault="00577F19" w:rsidP="00D11658">
            <w:pPr>
              <w:pStyle w:val="Texto"/>
              <w:spacing w:after="80" w:line="214" w:lineRule="exact"/>
              <w:ind w:firstLine="0"/>
              <w:rPr>
                <w:color w:val="FFFFFF" w:themeColor="background1"/>
                <w:szCs w:val="18"/>
                <w:lang w:val="es-MX"/>
              </w:rPr>
            </w:pPr>
            <w:r w:rsidRPr="00577F19">
              <w:rPr>
                <w:b/>
                <w:color w:val="FFFFFF" w:themeColor="background1"/>
                <w:szCs w:val="18"/>
                <w:lang w:val="es-MX"/>
              </w:rPr>
              <w:t>IV Afectación (durante el último mes):</w:t>
            </w: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tenido usted dificultades para dormir?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estado particularmente irritable o le han dado arranques de coraje?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tenido dificultad para concentrarse?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¿Ha estado nervioso o constantemente en alerta?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  <w:tr w:rsidR="00577F19" w:rsidRPr="002A4A1E" w:rsidTr="0000167E">
        <w:trPr>
          <w:cantSplit/>
          <w:trHeight w:val="20"/>
        </w:trPr>
        <w:tc>
          <w:tcPr>
            <w:tcW w:w="7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  <w:r w:rsidRPr="002A4A1E">
              <w:rPr>
                <w:szCs w:val="18"/>
                <w:lang w:val="es-MX"/>
              </w:rPr>
              <w:t>¿Se ha sobresaltado fácilmente por cualquier cosa?</w:t>
            </w:r>
          </w:p>
        </w:tc>
        <w:tc>
          <w:tcPr>
            <w:tcW w:w="4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77F19" w:rsidRPr="002A4A1E" w:rsidRDefault="00577F19" w:rsidP="00D11658">
            <w:pPr>
              <w:pStyle w:val="Texto"/>
              <w:spacing w:after="80" w:line="214" w:lineRule="exact"/>
              <w:ind w:firstLine="0"/>
              <w:rPr>
                <w:szCs w:val="18"/>
                <w:lang w:val="es-MX"/>
              </w:rPr>
            </w:pPr>
          </w:p>
        </w:tc>
      </w:tr>
    </w:tbl>
    <w:p w:rsidR="00577F19" w:rsidRPr="0000167E" w:rsidRDefault="00577F19" w:rsidP="00577F19">
      <w:pPr>
        <w:jc w:val="right"/>
        <w:rPr>
          <w:sz w:val="14"/>
        </w:rPr>
      </w:pPr>
    </w:p>
    <w:p w:rsidR="00577F19" w:rsidRDefault="00577F19" w:rsidP="00577F19">
      <w:pPr>
        <w:pStyle w:val="Sinespaciado"/>
        <w:rPr>
          <w:rFonts w:asciiTheme="minorHAnsi" w:hAnsiTheme="minorHAnsi" w:cstheme="minorHAnsi"/>
          <w:i/>
          <w:sz w:val="18"/>
          <w:lang w:val="es-MX"/>
        </w:rPr>
      </w:pPr>
    </w:p>
    <w:p w:rsidR="00855C3F" w:rsidRDefault="00855C3F" w:rsidP="00577F19">
      <w:pPr>
        <w:pStyle w:val="Sinespaciado"/>
        <w:rPr>
          <w:rFonts w:asciiTheme="minorHAnsi" w:hAnsiTheme="minorHAnsi" w:cstheme="minorHAnsi"/>
          <w:i/>
          <w:sz w:val="18"/>
          <w:lang w:val="es-MX"/>
        </w:rPr>
      </w:pPr>
    </w:p>
    <w:p w:rsidR="00855C3F" w:rsidRDefault="00855C3F" w:rsidP="00577F19">
      <w:pPr>
        <w:pStyle w:val="Sinespaciado"/>
        <w:rPr>
          <w:rFonts w:asciiTheme="minorHAnsi" w:hAnsiTheme="minorHAnsi" w:cstheme="minorHAnsi"/>
          <w:i/>
          <w:sz w:val="18"/>
          <w:lang w:val="es-MX"/>
        </w:rPr>
      </w:pPr>
    </w:p>
    <w:p w:rsidR="00855C3F" w:rsidRDefault="00855C3F" w:rsidP="00577F19">
      <w:pPr>
        <w:pStyle w:val="Sinespaciado"/>
        <w:rPr>
          <w:rFonts w:asciiTheme="minorHAnsi" w:hAnsiTheme="minorHAnsi" w:cstheme="minorHAnsi"/>
          <w:i/>
          <w:sz w:val="18"/>
          <w:lang w:val="es-MX"/>
        </w:rPr>
      </w:pPr>
    </w:p>
    <w:tbl>
      <w:tblPr>
        <w:tblW w:w="10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60"/>
      </w:tblGrid>
      <w:tr w:rsidR="00855C3F" w:rsidRPr="00855C3F" w:rsidTr="00855C3F">
        <w:trPr>
          <w:trHeight w:val="1755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55C3F" w:rsidRPr="00855C3F" w:rsidRDefault="00855C3F" w:rsidP="00855C3F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s-MX" w:eastAsia="es-MX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 w:eastAsia="es-MX"/>
              </w:rPr>
              <w:t>4.</w:t>
            </w:r>
            <w:r w:rsidRPr="00855C3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 w:eastAsia="es-MX"/>
              </w:rPr>
              <w:t>Definiciones</w:t>
            </w:r>
            <w:r w:rsidRPr="00855C3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 w:eastAsia="es-MX"/>
              </w:rPr>
              <w:br/>
              <w:t>4.1</w:t>
            </w:r>
            <w:r w:rsidRPr="00855C3F">
              <w:rPr>
                <w:rFonts w:ascii="Calibri" w:hAnsi="Calibri" w:cs="Calibri"/>
                <w:color w:val="000000"/>
                <w:sz w:val="22"/>
                <w:szCs w:val="22"/>
                <w:lang w:val="es-MX" w:eastAsia="es-MX"/>
              </w:rPr>
              <w:t xml:space="preserve"> Acontecimiento traumático severo: Aquel experimentado durante o con motivo del trabajo que se caracteriza por la ocurrencia de la muerte o que representa un peligro real para la integridad física de una o varias personas y que puede generar trastorno de estrés postraumático para quien lo sufre o lo presencia. Algunos ejemplos son: explosiones, derrumbes, incendios de gran magnitud; accidentes graves o mortales, asaltos con violencia, secuestros y homicidios, entre otros.</w:t>
            </w:r>
          </w:p>
        </w:tc>
      </w:tr>
      <w:tr w:rsidR="00855C3F" w:rsidRPr="00855C3F" w:rsidTr="00855C3F">
        <w:trPr>
          <w:trHeight w:val="1335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55C3F" w:rsidRPr="00855C3F" w:rsidRDefault="00855C3F" w:rsidP="00855C3F">
            <w:pPr>
              <w:rPr>
                <w:rFonts w:ascii="Calibri" w:hAnsi="Calibri" w:cs="Calibri"/>
                <w:color w:val="000000"/>
                <w:sz w:val="22"/>
                <w:szCs w:val="22"/>
                <w:lang w:val="es-MX" w:eastAsia="es-MX"/>
              </w:rPr>
            </w:pPr>
            <w:r w:rsidRPr="00855C3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 w:eastAsia="es-MX"/>
              </w:rPr>
              <w:t>5. Obligaciones del patrón</w:t>
            </w:r>
            <w:r w:rsidRPr="00855C3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 w:eastAsia="es-MX"/>
              </w:rPr>
              <w:br/>
              <w:t>5.5</w:t>
            </w:r>
            <w:r w:rsidRPr="00855C3F">
              <w:rPr>
                <w:rFonts w:ascii="Calibri" w:hAnsi="Calibri" w:cs="Calibri"/>
                <w:color w:val="000000"/>
                <w:sz w:val="22"/>
                <w:szCs w:val="22"/>
                <w:lang w:val="es-MX" w:eastAsia="es-MX"/>
              </w:rPr>
              <w:t xml:space="preserve"> Identificar a los trabajadores que fueron sujetos a acontecimientos traumáticos severos durante o con motivo del trabajo y, canalizarlos para su atención a la institución de seguridad social o privada, o al médico del centro de trabajo o de la empresa. Ver Guía de referencia I.</w:t>
            </w:r>
          </w:p>
        </w:tc>
      </w:tr>
      <w:tr w:rsidR="00855C3F" w:rsidRPr="00855C3F" w:rsidTr="00855C3F">
        <w:trPr>
          <w:trHeight w:val="5445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55C3F" w:rsidRPr="00855C3F" w:rsidRDefault="00855C3F" w:rsidP="00855C3F">
            <w:pPr>
              <w:rPr>
                <w:rFonts w:ascii="Calibri" w:hAnsi="Calibri" w:cs="Calibri"/>
                <w:color w:val="000000"/>
                <w:sz w:val="22"/>
                <w:szCs w:val="22"/>
                <w:lang w:val="es-MX" w:eastAsia="es-MX"/>
              </w:rPr>
            </w:pPr>
            <w:r w:rsidRPr="00855C3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 w:eastAsia="es-MX"/>
              </w:rPr>
              <w:t>Guía de Referencia I</w:t>
            </w:r>
            <w:r w:rsidRPr="00855C3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 w:eastAsia="es-MX"/>
              </w:rPr>
              <w:br/>
              <w:t>EJEMPLO DE CUESTIONARIO PARA IDENTIFICAR A LOS TRABAJADORES QUE FUERON SUJETOS A ACONTECIMIENTOS TRAUMÁTICOS SEVEROS</w:t>
            </w:r>
            <w:r w:rsidRPr="00855C3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 w:eastAsia="es-MX"/>
              </w:rPr>
              <w:br/>
              <w:t>El contenido de esta guía es un complemento para la mejor comprensión de la presente Norma y no es de cumplimiento obligatorio.</w:t>
            </w:r>
            <w:r w:rsidRPr="00855C3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 w:eastAsia="es-MX"/>
              </w:rPr>
              <w:br/>
              <w:t>En esta guía, se presenta un ejemplo de cuestionario que permite identificar a los trabajadores que han sido sujetos a acontecimientos traumáticos severos y que requieren valoración clínica.</w:t>
            </w:r>
            <w:r w:rsidRPr="00855C3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 w:eastAsia="es-MX"/>
              </w:rPr>
              <w:br/>
            </w:r>
            <w:r w:rsidRPr="00855C3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 w:eastAsia="es-MX"/>
              </w:rPr>
              <w:br/>
              <w:t>GR.</w:t>
            </w:r>
            <w:r w:rsidRPr="00855C3F">
              <w:rPr>
                <w:rFonts w:ascii="Calibri" w:hAnsi="Calibri" w:cs="Calibri"/>
                <w:color w:val="000000"/>
                <w:sz w:val="22"/>
                <w:szCs w:val="22"/>
                <w:lang w:val="es-MX" w:eastAsia="es-MX"/>
              </w:rPr>
              <w:t>I El cuestionario deberá aplicarse conforme a lo siguiente:</w:t>
            </w:r>
            <w:r w:rsidRPr="00855C3F">
              <w:rPr>
                <w:rFonts w:ascii="Calibri" w:hAnsi="Calibri" w:cs="Calibri"/>
                <w:color w:val="000000"/>
                <w:sz w:val="22"/>
                <w:szCs w:val="22"/>
                <w:lang w:val="es-MX" w:eastAsia="es-MX"/>
              </w:rPr>
              <w:br/>
              <w:t>a) Si todas las respuestas a la Sección I Acontecimiento traumático severo, son “NO”, no es necesario responder las demás secciones, y el trabajador no requiere una valoración clínica, y</w:t>
            </w:r>
            <w:r w:rsidRPr="00855C3F">
              <w:rPr>
                <w:rFonts w:ascii="Calibri" w:hAnsi="Calibri" w:cs="Calibri"/>
                <w:color w:val="000000"/>
                <w:sz w:val="22"/>
                <w:szCs w:val="22"/>
                <w:lang w:val="es-MX" w:eastAsia="es-MX"/>
              </w:rPr>
              <w:br/>
              <w:t>b) En caso contrario, si alguna respuesta a la Sección I es “SÍ”, se requiere contestar las secciones: II Recuerdos persistentes sobre el acontecimiento, III Esfuerzo por evitar circunstancias parecidas o asociadas al acontecimiento y IV Afectación, el trabajador requerirá atención clínica en cualquiera de los casos siguientes:</w:t>
            </w:r>
            <w:r w:rsidRPr="00855C3F">
              <w:rPr>
                <w:rFonts w:ascii="Calibri" w:hAnsi="Calibri" w:cs="Calibri"/>
                <w:color w:val="000000"/>
                <w:sz w:val="22"/>
                <w:szCs w:val="22"/>
                <w:lang w:val="es-MX" w:eastAsia="es-MX"/>
              </w:rPr>
              <w:br/>
              <w:t>1) Cuando responda “Sí”, en alguna de las preguntas de la Sección II Recuerdos persistentes sobre acontecimiento;</w:t>
            </w:r>
            <w:r w:rsidRPr="00855C3F">
              <w:rPr>
                <w:rFonts w:ascii="Calibri" w:hAnsi="Calibri" w:cs="Calibri"/>
                <w:color w:val="000000"/>
                <w:sz w:val="22"/>
                <w:szCs w:val="22"/>
                <w:lang w:val="es-MX" w:eastAsia="es-MX"/>
              </w:rPr>
              <w:br/>
              <w:t>2) Cuando responda “Sí”, en tres o más de las preguntas de la Sección III Esfuerzo por evitar circunstancias parecidas o asociadas al acontecimiento, o</w:t>
            </w:r>
            <w:r w:rsidRPr="00855C3F">
              <w:rPr>
                <w:rFonts w:ascii="Calibri" w:hAnsi="Calibri" w:cs="Calibri"/>
                <w:color w:val="000000"/>
                <w:sz w:val="22"/>
                <w:szCs w:val="22"/>
                <w:lang w:val="es-MX" w:eastAsia="es-MX"/>
              </w:rPr>
              <w:br/>
              <w:t>3) Cuando responda “Sí”, en dos o más de las preguntas de la Sección IV Afectación.</w:t>
            </w:r>
          </w:p>
        </w:tc>
      </w:tr>
    </w:tbl>
    <w:p w:rsidR="00855C3F" w:rsidRPr="00577F19" w:rsidRDefault="00855C3F" w:rsidP="00577F19">
      <w:pPr>
        <w:pStyle w:val="Sinespaciado"/>
        <w:rPr>
          <w:rFonts w:asciiTheme="minorHAnsi" w:hAnsiTheme="minorHAnsi" w:cstheme="minorHAnsi"/>
          <w:i/>
          <w:sz w:val="18"/>
          <w:lang w:val="es-MX"/>
        </w:rPr>
      </w:pPr>
      <w:bookmarkStart w:id="0" w:name="_GoBack"/>
      <w:bookmarkEnd w:id="0"/>
    </w:p>
    <w:sectPr w:rsidR="00855C3F" w:rsidRPr="00577F19" w:rsidSect="0000167E">
      <w:headerReference w:type="default" r:id="rId7"/>
      <w:pgSz w:w="12240" w:h="15840"/>
      <w:pgMar w:top="1276" w:right="1608" w:bottom="1135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6C5A" w:rsidRDefault="001E6C5A" w:rsidP="0000167E">
      <w:r>
        <w:separator/>
      </w:r>
    </w:p>
  </w:endnote>
  <w:endnote w:type="continuationSeparator" w:id="0">
    <w:p w:rsidR="001E6C5A" w:rsidRDefault="001E6C5A" w:rsidP="00001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6C5A" w:rsidRDefault="001E6C5A" w:rsidP="0000167E">
      <w:r>
        <w:separator/>
      </w:r>
    </w:p>
  </w:footnote>
  <w:footnote w:type="continuationSeparator" w:id="0">
    <w:p w:rsidR="001E6C5A" w:rsidRDefault="001E6C5A" w:rsidP="000016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167E" w:rsidRPr="00ED4FEB" w:rsidRDefault="00C36292" w:rsidP="0000167E">
    <w:pPr>
      <w:pStyle w:val="Encabezado"/>
      <w:jc w:val="right"/>
      <w:rPr>
        <w:rFonts w:ascii="Arial" w:hAnsi="Arial" w:cs="Arial"/>
        <w:b/>
        <w:sz w:val="20"/>
      </w:rPr>
    </w:pPr>
    <w:r w:rsidRPr="0087641E">
      <w:rPr>
        <w:rFonts w:ascii="Arial" w:hAnsi="Arial" w:cs="Arial"/>
        <w:b/>
        <w:noProof/>
        <w:sz w:val="14"/>
        <w:lang w:val="es-MX" w:eastAsia="es-MX"/>
      </w:rPr>
      <w:drawing>
        <wp:anchor distT="0" distB="0" distL="114300" distR="114300" simplePos="0" relativeHeight="251659264" behindDoc="0" locked="0" layoutInCell="1" allowOverlap="1" wp14:anchorId="03E29D38" wp14:editId="27B61E0D">
          <wp:simplePos x="0" y="0"/>
          <wp:positionH relativeFrom="margin">
            <wp:posOffset>133350</wp:posOffset>
          </wp:positionH>
          <wp:positionV relativeFrom="paragraph">
            <wp:posOffset>-114935</wp:posOffset>
          </wp:positionV>
          <wp:extent cx="425868" cy="424180"/>
          <wp:effectExtent l="0" t="0" r="0" b="0"/>
          <wp:wrapNone/>
          <wp:docPr id="1" name="Imagen 1" descr="logofinal_vertic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final_vertic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5868" cy="424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0A1E22"/>
    <w:multiLevelType w:val="hybridMultilevel"/>
    <w:tmpl w:val="71BE0DB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F19"/>
    <w:rsid w:val="0000167E"/>
    <w:rsid w:val="000414E5"/>
    <w:rsid w:val="0006134F"/>
    <w:rsid w:val="001D5228"/>
    <w:rsid w:val="001E6C5A"/>
    <w:rsid w:val="00323712"/>
    <w:rsid w:val="003A19EA"/>
    <w:rsid w:val="00577F19"/>
    <w:rsid w:val="006506E5"/>
    <w:rsid w:val="00855C3F"/>
    <w:rsid w:val="008900BA"/>
    <w:rsid w:val="00947D4E"/>
    <w:rsid w:val="00C36292"/>
    <w:rsid w:val="00CF0C6C"/>
    <w:rsid w:val="00DB59E0"/>
    <w:rsid w:val="00E143DF"/>
    <w:rsid w:val="00E868B8"/>
    <w:rsid w:val="00ED4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8190E9-F665-4836-A71B-5B7B805E0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7F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o">
    <w:name w:val="Texto"/>
    <w:basedOn w:val="Normal"/>
    <w:link w:val="TextoCar"/>
    <w:rsid w:val="00577F19"/>
    <w:pPr>
      <w:spacing w:after="101" w:line="216" w:lineRule="exact"/>
      <w:ind w:firstLine="288"/>
      <w:jc w:val="both"/>
    </w:pPr>
    <w:rPr>
      <w:rFonts w:ascii="Arial" w:hAnsi="Arial" w:cs="Arial"/>
      <w:sz w:val="18"/>
      <w:szCs w:val="20"/>
    </w:rPr>
  </w:style>
  <w:style w:type="character" w:customStyle="1" w:styleId="TextoCar">
    <w:name w:val="Texto Car"/>
    <w:link w:val="Texto"/>
    <w:locked/>
    <w:rsid w:val="00577F19"/>
    <w:rPr>
      <w:rFonts w:ascii="Arial" w:eastAsia="Times New Roman" w:hAnsi="Arial" w:cs="Arial"/>
      <w:sz w:val="18"/>
      <w:szCs w:val="20"/>
      <w:lang w:val="es-ES" w:eastAsia="es-ES"/>
    </w:rPr>
  </w:style>
  <w:style w:type="paragraph" w:styleId="Sinespaciado">
    <w:name w:val="No Spacing"/>
    <w:uiPriority w:val="1"/>
    <w:qFormat/>
    <w:rsid w:val="00577F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00167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167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00167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67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06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06E5"/>
    <w:rPr>
      <w:rFonts w:ascii="Segoe UI" w:eastAsia="Times New Roman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9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654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NICANOR BRAVO GUTIERREZ</dc:creator>
  <cp:keywords/>
  <dc:description/>
  <cp:lastModifiedBy>Cuenta Microsoft</cp:lastModifiedBy>
  <cp:revision>3</cp:revision>
  <cp:lastPrinted>2023-04-17T20:35:00Z</cp:lastPrinted>
  <dcterms:created xsi:type="dcterms:W3CDTF">2023-04-17T21:06:00Z</dcterms:created>
  <dcterms:modified xsi:type="dcterms:W3CDTF">2023-04-28T19:40:00Z</dcterms:modified>
</cp:coreProperties>
</file>