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ABC" w:rsidRPr="00B971B0" w:rsidRDefault="008D2ABC" w:rsidP="00C21D96">
      <w:pPr>
        <w:jc w:val="center"/>
        <w:rPr>
          <w:rFonts w:asciiTheme="minorHAnsi" w:hAnsiTheme="minorHAnsi" w:cstheme="minorHAnsi"/>
          <w:b/>
          <w:sz w:val="40"/>
          <w:szCs w:val="40"/>
          <w:u w:val="single"/>
        </w:rPr>
      </w:pPr>
      <w:r w:rsidRPr="00B971B0">
        <w:rPr>
          <w:rFonts w:asciiTheme="minorHAnsi" w:hAnsiTheme="minorHAnsi" w:cstheme="minorHAnsi"/>
          <w:b/>
          <w:noProof/>
          <w:u w:val="single"/>
          <w:lang w:val="en-US" w:eastAsia="en-US"/>
        </w:rPr>
        <w:drawing>
          <wp:anchor distT="0" distB="0" distL="114300" distR="114300" simplePos="0" relativeHeight="251663360" behindDoc="1" locked="0" layoutInCell="1" allowOverlap="1" wp14:anchorId="3EB9B27D" wp14:editId="75013EB9">
            <wp:simplePos x="0" y="0"/>
            <wp:positionH relativeFrom="column">
              <wp:posOffset>-887730</wp:posOffset>
            </wp:positionH>
            <wp:positionV relativeFrom="paragraph">
              <wp:posOffset>-778881</wp:posOffset>
            </wp:positionV>
            <wp:extent cx="1621155" cy="1584325"/>
            <wp:effectExtent l="0" t="0" r="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artisticMarker size="100"/>
                              </a14:imgEffect>
                            </a14:imgLayer>
                          </a14:imgProps>
                        </a:ext>
                        <a:ext uri="{28A0092B-C50C-407E-A947-70E740481C1C}">
                          <a14:useLocalDpi xmlns:a14="http://schemas.microsoft.com/office/drawing/2010/main" val="0"/>
                        </a:ext>
                      </a:extLst>
                    </a:blip>
                    <a:srcRect l="8419" t="6897" r="14716" b="12346"/>
                    <a:stretch/>
                  </pic:blipFill>
                  <pic:spPr bwMode="auto">
                    <a:xfrm>
                      <a:off x="0" y="0"/>
                      <a:ext cx="1621155" cy="15843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B971B0">
        <w:rPr>
          <w:rFonts w:asciiTheme="minorHAnsi" w:hAnsiTheme="minorHAnsi" w:cstheme="minorHAnsi"/>
          <w:b/>
          <w:sz w:val="40"/>
          <w:szCs w:val="40"/>
          <w:u w:val="single"/>
        </w:rPr>
        <w:t>REGLEMENT DU CONCOURS</w:t>
      </w:r>
    </w:p>
    <w:p w:rsidR="008D2ABC" w:rsidRPr="00B971B0" w:rsidRDefault="008D2ABC" w:rsidP="00C21D96">
      <w:pPr>
        <w:jc w:val="center"/>
        <w:rPr>
          <w:rFonts w:asciiTheme="minorHAnsi" w:hAnsiTheme="minorHAnsi" w:cstheme="minorHAnsi"/>
          <w:b/>
          <w:sz w:val="40"/>
          <w:szCs w:val="40"/>
          <w:u w:val="single"/>
        </w:rPr>
      </w:pPr>
    </w:p>
    <w:p w:rsidR="00ED50B9" w:rsidRPr="00B971B0" w:rsidRDefault="00840E9F" w:rsidP="00C21D96">
      <w:pPr>
        <w:jc w:val="center"/>
        <w:rPr>
          <w:rFonts w:asciiTheme="minorHAnsi" w:hAnsiTheme="minorHAnsi" w:cstheme="minorHAnsi"/>
          <w:b/>
          <w:sz w:val="40"/>
          <w:szCs w:val="40"/>
          <w:u w:val="single"/>
        </w:rPr>
      </w:pPr>
      <w:r w:rsidRPr="00B971B0">
        <w:rPr>
          <w:rFonts w:asciiTheme="minorHAnsi" w:hAnsiTheme="minorHAnsi" w:cstheme="minorHAnsi"/>
          <w:b/>
          <w:sz w:val="40"/>
          <w:szCs w:val="40"/>
          <w:u w:val="single"/>
        </w:rPr>
        <w:t>WARIDLAB</w:t>
      </w:r>
    </w:p>
    <w:p w:rsidR="00497054" w:rsidRPr="00B971B0" w:rsidRDefault="00497054" w:rsidP="00C21D96">
      <w:pPr>
        <w:jc w:val="center"/>
        <w:rPr>
          <w:rFonts w:asciiTheme="minorHAnsi" w:hAnsiTheme="minorHAnsi" w:cstheme="minorHAnsi"/>
          <w:b/>
        </w:rPr>
      </w:pPr>
    </w:p>
    <w:p w:rsidR="00AC30EE" w:rsidRPr="00B971B0" w:rsidRDefault="00AC30EE" w:rsidP="00C21D96">
      <w:pPr>
        <w:jc w:val="center"/>
        <w:rPr>
          <w:rFonts w:asciiTheme="minorHAnsi" w:hAnsiTheme="minorHAnsi" w:cstheme="minorHAnsi"/>
          <w:b/>
        </w:rPr>
      </w:pPr>
    </w:p>
    <w:p w:rsidR="00AC30EE" w:rsidRPr="00B971B0" w:rsidRDefault="00AC30EE" w:rsidP="00C21D96">
      <w:pPr>
        <w:jc w:val="center"/>
        <w:rPr>
          <w:rFonts w:asciiTheme="minorHAnsi" w:hAnsiTheme="minorHAnsi" w:cstheme="minorHAnsi"/>
          <w:b/>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 xml:space="preserve">Article 1 : Organisateur du </w:t>
      </w:r>
      <w:r w:rsidR="00C65433">
        <w:rPr>
          <w:rFonts w:asciiTheme="minorHAnsi" w:eastAsia="Calibri" w:hAnsiTheme="minorHAnsi" w:cstheme="minorHAnsi"/>
          <w:b/>
          <w:bCs/>
          <w:color w:val="231F20"/>
          <w:lang w:eastAsia="en-US"/>
        </w:rPr>
        <w:t>concours</w:t>
      </w:r>
    </w:p>
    <w:p w:rsidR="00F535B4" w:rsidRPr="00B971B0" w:rsidRDefault="00F535B4"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La société </w:t>
      </w:r>
      <w:r w:rsidRPr="00B971B0">
        <w:rPr>
          <w:rFonts w:asciiTheme="minorHAnsi" w:eastAsia="Calibri" w:hAnsiTheme="minorHAnsi" w:cstheme="minorHAnsi"/>
          <w:b/>
          <w:color w:val="231F20"/>
          <w:lang w:eastAsia="en-US"/>
        </w:rPr>
        <w:t>WARID CONGO</w:t>
      </w:r>
      <w:r w:rsidRPr="00B971B0">
        <w:rPr>
          <w:rFonts w:asciiTheme="minorHAnsi" w:eastAsia="Calibri" w:hAnsiTheme="minorHAnsi" w:cstheme="minorHAnsi"/>
          <w:color w:val="231F20"/>
          <w:lang w:eastAsia="en-US"/>
        </w:rPr>
        <w:t xml:space="preserve">, Société Anonyme avec Conseil d’Administration au capital de 7 500 000 000 F CFA, immatriculée au Registre du Commerce et du Crédit Mobilier de Brazzaville sous le numéro 08.B.965, du 24 mars 2009, dont le siège social est à Brazzaville, 2ème étage, Immeuble SCI MONTE CRISTO, Rond-point de la gare, Croisement des avenues </w:t>
      </w:r>
      <w:proofErr w:type="spellStart"/>
      <w:r w:rsidRPr="00B971B0">
        <w:rPr>
          <w:rFonts w:asciiTheme="minorHAnsi" w:eastAsia="Calibri" w:hAnsiTheme="minorHAnsi" w:cstheme="minorHAnsi"/>
          <w:color w:val="231F20"/>
          <w:lang w:eastAsia="en-US"/>
        </w:rPr>
        <w:t>Orsy</w:t>
      </w:r>
      <w:proofErr w:type="spellEnd"/>
      <w:r w:rsidRPr="00B971B0">
        <w:rPr>
          <w:rFonts w:asciiTheme="minorHAnsi" w:eastAsia="Calibri" w:hAnsiTheme="minorHAnsi" w:cstheme="minorHAnsi"/>
          <w:color w:val="231F20"/>
          <w:lang w:eastAsia="en-US"/>
        </w:rPr>
        <w:t xml:space="preserve"> et Paul Doumer, B.P. : 238 – Tél. + 242 </w:t>
      </w:r>
      <w:r w:rsidR="00F535B4" w:rsidRPr="00B971B0">
        <w:rPr>
          <w:rFonts w:asciiTheme="minorHAnsi" w:eastAsia="Calibri" w:hAnsiTheme="minorHAnsi" w:cstheme="minorHAnsi"/>
          <w:color w:val="231F20"/>
          <w:lang w:eastAsia="en-US"/>
        </w:rPr>
        <w:t xml:space="preserve">04 </w:t>
      </w:r>
      <w:r w:rsidRPr="00B971B0">
        <w:rPr>
          <w:rFonts w:asciiTheme="minorHAnsi" w:eastAsia="Calibri" w:hAnsiTheme="minorHAnsi" w:cstheme="minorHAnsi"/>
          <w:color w:val="231F20"/>
          <w:lang w:eastAsia="en-US"/>
        </w:rPr>
        <w:t>444 00 0</w:t>
      </w:r>
      <w:bookmarkStart w:id="0" w:name="_GoBack"/>
      <w:bookmarkEnd w:id="0"/>
      <w:r w:rsidRPr="00B971B0">
        <w:rPr>
          <w:rFonts w:asciiTheme="minorHAnsi" w:eastAsia="Calibri" w:hAnsiTheme="minorHAnsi" w:cstheme="minorHAnsi"/>
          <w:color w:val="231F20"/>
          <w:lang w:eastAsia="en-US"/>
        </w:rPr>
        <w:t xml:space="preserve">0 / </w:t>
      </w:r>
      <w:r w:rsidR="00F535B4" w:rsidRPr="00B971B0">
        <w:rPr>
          <w:rFonts w:asciiTheme="minorHAnsi" w:eastAsia="Calibri" w:hAnsiTheme="minorHAnsi" w:cstheme="minorHAnsi"/>
          <w:color w:val="231F20"/>
          <w:lang w:eastAsia="en-US"/>
        </w:rPr>
        <w:t xml:space="preserve">04 </w:t>
      </w:r>
      <w:r w:rsidRPr="00B971B0">
        <w:rPr>
          <w:rFonts w:asciiTheme="minorHAnsi" w:eastAsia="Calibri" w:hAnsiTheme="minorHAnsi" w:cstheme="minorHAnsi"/>
          <w:color w:val="231F20"/>
          <w:lang w:eastAsia="en-US"/>
        </w:rPr>
        <w:t>400 42 42, Brazzaville, République du Congo,</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Représentée par son Directeur Général, Monsieur</w:t>
      </w:r>
      <w:r w:rsidRPr="00B971B0">
        <w:rPr>
          <w:rFonts w:asciiTheme="minorHAnsi" w:eastAsia="Calibri" w:hAnsiTheme="minorHAnsi" w:cstheme="minorHAnsi"/>
          <w:b/>
          <w:color w:val="231F20"/>
          <w:lang w:eastAsia="en-US"/>
        </w:rPr>
        <w:t xml:space="preserve"> Michel ELAME</w:t>
      </w:r>
      <w:r w:rsidRPr="00B971B0">
        <w:rPr>
          <w:rFonts w:asciiTheme="minorHAnsi" w:eastAsia="Calibri" w:hAnsiTheme="minorHAnsi" w:cstheme="minorHAnsi"/>
          <w:color w:val="231F20"/>
          <w:lang w:eastAsia="en-US"/>
        </w:rPr>
        <w:t>, ayant pleins pouvoirs à l’effet des présentes ;</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Ci-après dénommée la </w:t>
      </w:r>
      <w:r w:rsidRPr="00B971B0">
        <w:rPr>
          <w:rFonts w:asciiTheme="minorHAnsi" w:eastAsia="Calibri" w:hAnsiTheme="minorHAnsi" w:cstheme="minorHAnsi"/>
          <w:b/>
          <w:color w:val="231F20"/>
          <w:lang w:eastAsia="en-US"/>
        </w:rPr>
        <w:t>société organisatrice</w:t>
      </w:r>
      <w:r w:rsidRPr="00B971B0">
        <w:rPr>
          <w:rFonts w:asciiTheme="minorHAnsi" w:eastAsia="Calibri" w:hAnsiTheme="minorHAnsi" w:cstheme="minorHAnsi"/>
          <w:color w:val="231F20"/>
          <w:lang w:eastAsia="en-US"/>
        </w:rPr>
        <w:t> ;</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lang w:eastAsia="en-US"/>
        </w:rPr>
      </w:pPr>
      <w:r w:rsidRPr="00B971B0">
        <w:rPr>
          <w:rFonts w:asciiTheme="minorHAnsi" w:eastAsia="Calibri" w:hAnsiTheme="minorHAnsi" w:cstheme="minorHAnsi"/>
          <w:lang w:eastAsia="en-US"/>
        </w:rPr>
        <w:t xml:space="preserve">Organise </w:t>
      </w:r>
      <w:r w:rsidR="00CE3EDA" w:rsidRPr="00B971B0">
        <w:rPr>
          <w:rFonts w:asciiTheme="minorHAnsi" w:eastAsia="Calibri" w:hAnsiTheme="minorHAnsi" w:cstheme="minorHAnsi"/>
          <w:lang w:eastAsia="en-US"/>
        </w:rPr>
        <w:t>le</w:t>
      </w:r>
      <w:r w:rsidRPr="00B971B0">
        <w:rPr>
          <w:rFonts w:asciiTheme="minorHAnsi" w:eastAsia="Calibri" w:hAnsiTheme="minorHAnsi" w:cstheme="minorHAnsi"/>
          <w:lang w:eastAsia="en-US"/>
        </w:rPr>
        <w:t xml:space="preserve"> </w:t>
      </w:r>
      <w:r w:rsidR="00081693">
        <w:rPr>
          <w:rFonts w:asciiTheme="minorHAnsi" w:eastAsia="Calibri" w:hAnsiTheme="minorHAnsi" w:cstheme="minorHAnsi"/>
          <w:lang w:eastAsia="en-US"/>
        </w:rPr>
        <w:t>concours</w:t>
      </w:r>
      <w:r w:rsidRPr="00B971B0">
        <w:rPr>
          <w:rFonts w:asciiTheme="minorHAnsi" w:eastAsia="Calibri" w:hAnsiTheme="minorHAnsi" w:cstheme="minorHAnsi"/>
          <w:lang w:eastAsia="en-US"/>
        </w:rPr>
        <w:t xml:space="preserve"> </w:t>
      </w:r>
      <w:r w:rsidR="00CE3EDA" w:rsidRPr="00B971B0">
        <w:rPr>
          <w:rFonts w:asciiTheme="minorHAnsi" w:eastAsia="Calibri" w:hAnsiTheme="minorHAnsi" w:cstheme="minorHAnsi"/>
          <w:lang w:eastAsia="en-US"/>
        </w:rPr>
        <w:t>intitulé « </w:t>
      </w:r>
      <w:r w:rsidR="00CE3EDA" w:rsidRPr="00B971B0">
        <w:rPr>
          <w:rFonts w:asciiTheme="minorHAnsi" w:eastAsia="Calibri" w:hAnsiTheme="minorHAnsi" w:cstheme="minorHAnsi"/>
          <w:b/>
          <w:lang w:eastAsia="en-US"/>
        </w:rPr>
        <w:t>WARIDLAB</w:t>
      </w:r>
      <w:r w:rsidR="00CE3EDA" w:rsidRPr="00B971B0">
        <w:rPr>
          <w:rFonts w:asciiTheme="minorHAnsi" w:eastAsia="Calibri" w:hAnsiTheme="minorHAnsi" w:cstheme="minorHAnsi"/>
          <w:lang w:eastAsia="en-US"/>
        </w:rPr>
        <w:t> »</w:t>
      </w:r>
      <w:r w:rsidRPr="00B971B0">
        <w:rPr>
          <w:rFonts w:asciiTheme="minorHAnsi" w:eastAsia="Calibri" w:hAnsiTheme="minorHAnsi" w:cstheme="minorHAnsi"/>
          <w:lang w:eastAsia="en-US"/>
        </w:rPr>
        <w:t xml:space="preserve">. Ce </w:t>
      </w:r>
      <w:r w:rsidR="00081693">
        <w:rPr>
          <w:rFonts w:asciiTheme="minorHAnsi" w:eastAsia="Calibri" w:hAnsiTheme="minorHAnsi" w:cstheme="minorHAnsi"/>
          <w:lang w:eastAsia="en-US"/>
        </w:rPr>
        <w:t>concours</w:t>
      </w:r>
      <w:r w:rsidRPr="00B971B0">
        <w:rPr>
          <w:rFonts w:asciiTheme="minorHAnsi" w:eastAsia="Calibri" w:hAnsiTheme="minorHAnsi" w:cstheme="minorHAnsi"/>
          <w:lang w:eastAsia="en-US"/>
        </w:rPr>
        <w:t xml:space="preserve"> gratuit se déroule du </w:t>
      </w:r>
      <w:r w:rsidRPr="00B971B0">
        <w:rPr>
          <w:rFonts w:asciiTheme="minorHAnsi" w:eastAsia="Calibri" w:hAnsiTheme="minorHAnsi" w:cstheme="minorHAnsi"/>
          <w:b/>
          <w:bCs/>
          <w:lang w:eastAsia="en-US"/>
        </w:rPr>
        <w:t xml:space="preserve">20 mai 2013 au 02 juin 2013 </w:t>
      </w:r>
      <w:r w:rsidRPr="00B971B0">
        <w:rPr>
          <w:rFonts w:asciiTheme="minorHAnsi" w:eastAsia="Calibri" w:hAnsiTheme="minorHAnsi" w:cstheme="minorHAnsi"/>
          <w:lang w:eastAsia="en-US"/>
        </w:rPr>
        <w:t>minuit inclus, dans les conditions prévues au présent règlement.</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p>
    <w:p w:rsidR="0071170D" w:rsidRPr="00B971B0" w:rsidRDefault="0071170D" w:rsidP="00C21D96">
      <w:pPr>
        <w:autoSpaceDE w:val="0"/>
        <w:autoSpaceDN w:val="0"/>
        <w:adjustRightInd w:val="0"/>
        <w:jc w:val="both"/>
        <w:rPr>
          <w:rFonts w:asciiTheme="minorHAnsi" w:eastAsia="Calibri" w:hAnsiTheme="minorHAnsi" w:cstheme="minorHAnsi"/>
          <w:b/>
          <w:bCs/>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 xml:space="preserve">Article 2 : </w:t>
      </w:r>
      <w:r w:rsidR="0021302E" w:rsidRPr="00B971B0">
        <w:rPr>
          <w:rFonts w:asciiTheme="minorHAnsi" w:eastAsia="Calibri" w:hAnsiTheme="minorHAnsi" w:cstheme="minorHAnsi"/>
          <w:b/>
          <w:bCs/>
          <w:color w:val="231F20"/>
          <w:lang w:eastAsia="en-US"/>
        </w:rPr>
        <w:t xml:space="preserve">Annonce du </w:t>
      </w:r>
      <w:r w:rsidR="00081693">
        <w:rPr>
          <w:rFonts w:asciiTheme="minorHAnsi" w:eastAsia="Calibri" w:hAnsiTheme="minorHAnsi" w:cstheme="minorHAnsi"/>
          <w:b/>
          <w:bCs/>
          <w:color w:val="231F20"/>
          <w:lang w:eastAsia="en-US"/>
        </w:rPr>
        <w:t>concours</w:t>
      </w:r>
      <w:r w:rsidR="0021302E" w:rsidRPr="00B971B0">
        <w:rPr>
          <w:rFonts w:asciiTheme="minorHAnsi" w:eastAsia="Calibri" w:hAnsiTheme="minorHAnsi" w:cstheme="minorHAnsi"/>
          <w:b/>
          <w:bCs/>
          <w:color w:val="231F20"/>
          <w:lang w:eastAsia="en-US"/>
        </w:rPr>
        <w:t xml:space="preserve"> </w:t>
      </w:r>
    </w:p>
    <w:p w:rsidR="0071170D" w:rsidRDefault="0071170D" w:rsidP="00C21D96">
      <w:pPr>
        <w:autoSpaceDE w:val="0"/>
        <w:autoSpaceDN w:val="0"/>
        <w:adjustRightInd w:val="0"/>
        <w:jc w:val="both"/>
        <w:rPr>
          <w:rFonts w:asciiTheme="minorHAnsi" w:eastAsia="Calibri" w:hAnsiTheme="minorHAnsi" w:cstheme="minorHAnsi"/>
          <w:color w:val="231F20"/>
          <w:lang w:eastAsia="en-US"/>
        </w:rPr>
      </w:pPr>
    </w:p>
    <w:p w:rsidR="0021302E" w:rsidRPr="00B971B0" w:rsidRDefault="0021302E"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Ce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sera uniquement disponible sur le site Internet </w:t>
      </w:r>
      <w:hyperlink r:id="rId11" w:history="1">
        <w:r w:rsidRPr="00B971B0">
          <w:rPr>
            <w:rStyle w:val="Hyperlink"/>
            <w:rFonts w:asciiTheme="minorHAnsi" w:eastAsia="Calibri" w:hAnsiTheme="minorHAnsi" w:cstheme="minorHAnsi"/>
            <w:lang w:eastAsia="en-US"/>
          </w:rPr>
          <w:t>www.XXX.com</w:t>
        </w:r>
      </w:hyperlink>
      <w:r w:rsidRPr="00B971B0">
        <w:rPr>
          <w:rFonts w:asciiTheme="minorHAnsi" w:eastAsia="Calibri" w:hAnsiTheme="minorHAnsi" w:cstheme="minorHAnsi"/>
          <w:color w:val="231F20"/>
          <w:lang w:eastAsia="en-US"/>
        </w:rPr>
        <w:t>.</w:t>
      </w:r>
    </w:p>
    <w:p w:rsidR="0021302E" w:rsidRDefault="0021302E" w:rsidP="00C21D96">
      <w:pPr>
        <w:autoSpaceDE w:val="0"/>
        <w:autoSpaceDN w:val="0"/>
        <w:adjustRightInd w:val="0"/>
        <w:jc w:val="both"/>
        <w:rPr>
          <w:rFonts w:asciiTheme="minorHAnsi" w:eastAsia="Calibri" w:hAnsiTheme="minorHAnsi" w:cstheme="minorHAnsi"/>
          <w:b/>
          <w:bCs/>
          <w:color w:val="231F20"/>
          <w:lang w:eastAsia="en-US"/>
        </w:rPr>
      </w:pPr>
    </w:p>
    <w:p w:rsidR="000C55FF"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 xml:space="preserve">Article 3 : </w:t>
      </w:r>
      <w:r w:rsidR="0021302E" w:rsidRPr="00B971B0">
        <w:rPr>
          <w:rFonts w:asciiTheme="minorHAnsi" w:eastAsia="Calibri" w:hAnsiTheme="minorHAnsi" w:cstheme="minorHAnsi"/>
          <w:b/>
          <w:bCs/>
          <w:color w:val="231F20"/>
          <w:lang w:eastAsia="en-US"/>
        </w:rPr>
        <w:t>Participation</w:t>
      </w:r>
    </w:p>
    <w:p w:rsidR="0021302E" w:rsidRPr="00B971B0" w:rsidRDefault="0021302E" w:rsidP="00C21D96">
      <w:pPr>
        <w:autoSpaceDE w:val="0"/>
        <w:autoSpaceDN w:val="0"/>
        <w:adjustRightInd w:val="0"/>
        <w:jc w:val="both"/>
        <w:rPr>
          <w:rFonts w:asciiTheme="minorHAnsi" w:eastAsia="Calibri" w:hAnsiTheme="minorHAnsi" w:cstheme="minorHAnsi"/>
          <w:b/>
          <w:bCs/>
          <w:color w:val="231F20"/>
          <w:lang w:eastAsia="en-US"/>
        </w:rPr>
      </w:pPr>
    </w:p>
    <w:p w:rsidR="0021302E" w:rsidRPr="00B971B0" w:rsidRDefault="0021302E"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Ce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est ouvert à toute personne physique, </w:t>
      </w:r>
      <w:proofErr w:type="spellStart"/>
      <w:r w:rsidRPr="00B971B0">
        <w:rPr>
          <w:rFonts w:asciiTheme="minorHAnsi" w:eastAsia="Calibri" w:hAnsiTheme="minorHAnsi" w:cstheme="minorHAnsi"/>
          <w:color w:val="231F20"/>
          <w:lang w:eastAsia="en-US"/>
        </w:rPr>
        <w:t>ma</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re</w:t>
      </w:r>
      <w:proofErr w:type="spellEnd"/>
      <w:r w:rsidRPr="00B971B0">
        <w:rPr>
          <w:rFonts w:asciiTheme="minorHAnsi" w:eastAsia="Calibri" w:hAnsiTheme="minorHAnsi" w:cstheme="minorHAnsi"/>
          <w:color w:val="231F20"/>
          <w:lang w:eastAsia="en-US"/>
        </w:rPr>
        <w:t xml:space="preserve"> et résident en République du Congo à l’exception du personnel des sociétés organisatrices, gestionnaires et de contrôle.</w:t>
      </w:r>
    </w:p>
    <w:p w:rsidR="00996836" w:rsidRPr="00B971B0" w:rsidRDefault="00996836" w:rsidP="0099683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La participation au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est totalement gratuite et sans obligation d’achat et entraîne l’acceptation entière du présent règlement en ce compris d’éventuelles modifications ultérieures pouvant être rendues nécessaires, par exemple, à un cas de force </w:t>
      </w:r>
      <w:proofErr w:type="spellStart"/>
      <w:r w:rsidRPr="00B971B0">
        <w:rPr>
          <w:rFonts w:asciiTheme="minorHAnsi" w:eastAsia="Calibri" w:hAnsiTheme="minorHAnsi" w:cstheme="minorHAnsi"/>
          <w:color w:val="231F20"/>
          <w:lang w:eastAsia="en-US"/>
        </w:rPr>
        <w:t>ma</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re</w:t>
      </w:r>
      <w:proofErr w:type="spellEnd"/>
      <w:r w:rsidRPr="00B971B0">
        <w:rPr>
          <w:rFonts w:asciiTheme="minorHAnsi" w:eastAsia="Calibri" w:hAnsiTheme="minorHAnsi" w:cstheme="minorHAnsi"/>
          <w:color w:val="231F20"/>
          <w:lang w:eastAsia="en-US"/>
        </w:rPr>
        <w:t>. Dans la mesure du possible, les participants seront avisés de tels changements.</w:t>
      </w:r>
    </w:p>
    <w:p w:rsidR="00996836" w:rsidRPr="00B971B0" w:rsidRDefault="00996836" w:rsidP="00996836">
      <w:pPr>
        <w:autoSpaceDE w:val="0"/>
        <w:autoSpaceDN w:val="0"/>
        <w:adjustRightInd w:val="0"/>
        <w:jc w:val="both"/>
        <w:rPr>
          <w:rFonts w:asciiTheme="minorHAnsi" w:eastAsia="Calibri" w:hAnsiTheme="minorHAnsi" w:cstheme="minorHAnsi"/>
          <w:color w:val="231F20"/>
          <w:lang w:eastAsia="en-US"/>
        </w:rPr>
      </w:pPr>
    </w:p>
    <w:p w:rsidR="00AD2116" w:rsidRPr="00B971B0" w:rsidRDefault="00AD2116"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4 : Définition et valeur de la dotation</w:t>
      </w:r>
    </w:p>
    <w:p w:rsidR="006C70C7" w:rsidRDefault="006C70C7"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Est mis en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w:t>
      </w:r>
    </w:p>
    <w:p w:rsidR="000C55FF" w:rsidRPr="00C21D96" w:rsidRDefault="000C55FF" w:rsidP="00C21D96">
      <w:pPr>
        <w:autoSpaceDE w:val="0"/>
        <w:autoSpaceDN w:val="0"/>
        <w:adjustRightInd w:val="0"/>
        <w:jc w:val="both"/>
        <w:rPr>
          <w:rFonts w:asciiTheme="minorHAnsi" w:eastAsia="Calibri" w:hAnsiTheme="minorHAnsi" w:cstheme="minorHAnsi"/>
          <w:i/>
          <w:iCs/>
          <w:color w:val="231F20"/>
          <w:u w:val="single"/>
          <w:lang w:eastAsia="en-US"/>
        </w:rPr>
      </w:pPr>
      <w:r w:rsidRPr="00C21D96">
        <w:rPr>
          <w:rFonts w:asciiTheme="minorHAnsi" w:eastAsia="Calibri" w:hAnsiTheme="minorHAnsi" w:cstheme="minorHAnsi"/>
          <w:i/>
          <w:iCs/>
          <w:color w:val="231F20"/>
          <w:u w:val="single"/>
          <w:lang w:eastAsia="en-US"/>
        </w:rPr>
        <w:t>1er prix :</w:t>
      </w:r>
    </w:p>
    <w:p w:rsidR="00C21D96" w:rsidRDefault="006C70C7" w:rsidP="00C21D96">
      <w:pPr>
        <w:jc w:val="both"/>
        <w:rPr>
          <w:rFonts w:ascii="Calibri" w:hAnsi="Calibri"/>
        </w:rPr>
      </w:pPr>
      <w:r>
        <w:rPr>
          <w:rFonts w:ascii="Calibri" w:hAnsi="Calibri"/>
        </w:rPr>
        <w:t>L’i</w:t>
      </w:r>
      <w:r w:rsidR="00C21D96">
        <w:rPr>
          <w:rFonts w:ascii="Calibri" w:hAnsi="Calibri"/>
        </w:rPr>
        <w:t>ntégration du LAB (espace de travail aménagé par la société organisatrice, comportant tout le matériel nécessaire pour la réalisation du projet) pendant 6 mois.</w:t>
      </w:r>
    </w:p>
    <w:p w:rsidR="00C21D96" w:rsidRDefault="00C21D96" w:rsidP="00C21D96">
      <w:pPr>
        <w:jc w:val="both"/>
        <w:rPr>
          <w:rFonts w:ascii="Calibri" w:hAnsi="Calibri"/>
        </w:rPr>
      </w:pPr>
      <w:r>
        <w:rPr>
          <w:rFonts w:ascii="Calibri" w:hAnsi="Calibri"/>
        </w:rPr>
        <w:t xml:space="preserve">Un </w:t>
      </w:r>
      <w:r w:rsidR="005118B6">
        <w:rPr>
          <w:rFonts w:ascii="Calibri" w:hAnsi="Calibri"/>
        </w:rPr>
        <w:t xml:space="preserve">contrat d’exclusivité d’exploitation </w:t>
      </w:r>
      <w:r w:rsidR="00D76A0E">
        <w:rPr>
          <w:rFonts w:ascii="Calibri" w:hAnsi="Calibri"/>
        </w:rPr>
        <w:t xml:space="preserve">et maintenance </w:t>
      </w:r>
      <w:r w:rsidR="005118B6">
        <w:rPr>
          <w:rFonts w:ascii="Calibri" w:hAnsi="Calibri"/>
        </w:rPr>
        <w:t>avec la société organisatrice</w:t>
      </w:r>
      <w:r w:rsidR="007629C4">
        <w:rPr>
          <w:rFonts w:ascii="Calibri" w:hAnsi="Calibri"/>
        </w:rPr>
        <w:t>, pour une durée à déterminer,</w:t>
      </w:r>
      <w:r w:rsidR="005118B6">
        <w:rPr>
          <w:rFonts w:ascii="Calibri" w:hAnsi="Calibri"/>
        </w:rPr>
        <w:t xml:space="preserve"> d’une valeur minimale de</w:t>
      </w:r>
      <w:r>
        <w:rPr>
          <w:rFonts w:ascii="Calibri" w:hAnsi="Calibri"/>
        </w:rPr>
        <w:t xml:space="preserve"> </w:t>
      </w:r>
      <w:r w:rsidRPr="00C21D96">
        <w:rPr>
          <w:rFonts w:ascii="Calibri" w:hAnsi="Calibri"/>
          <w:b/>
        </w:rPr>
        <w:t>3.500.000FCFA</w:t>
      </w:r>
      <w:r w:rsidRPr="00C21D96">
        <w:rPr>
          <w:rFonts w:ascii="Calibri" w:hAnsi="Calibri"/>
        </w:rPr>
        <w:t xml:space="preserve"> </w:t>
      </w:r>
      <w:r>
        <w:rPr>
          <w:rFonts w:ascii="Calibri" w:hAnsi="Calibri"/>
        </w:rPr>
        <w:t>à la réalisation du projet.</w:t>
      </w:r>
    </w:p>
    <w:p w:rsidR="00C90CF1" w:rsidRDefault="00C90CF1" w:rsidP="00C90CF1">
      <w:pPr>
        <w:jc w:val="both"/>
        <w:rPr>
          <w:rFonts w:ascii="Calibri" w:hAnsi="Calibri"/>
        </w:rPr>
      </w:pPr>
      <w:r>
        <w:rPr>
          <w:rFonts w:ascii="Calibri" w:hAnsi="Calibri"/>
        </w:rPr>
        <w:t>Des formations de perfectionnement dans des outils de développement d’applications et des outils de gestion.</w:t>
      </w:r>
    </w:p>
    <w:p w:rsidR="00C21D96" w:rsidRDefault="00C90CF1" w:rsidP="00C21D96">
      <w:pPr>
        <w:jc w:val="both"/>
        <w:rPr>
          <w:rFonts w:ascii="Calibri" w:hAnsi="Calibri"/>
        </w:rPr>
      </w:pPr>
      <w:r>
        <w:rPr>
          <w:rFonts w:ascii="Calibri" w:hAnsi="Calibri"/>
        </w:rPr>
        <w:lastRenderedPageBreak/>
        <w:t xml:space="preserve">Des gadgets </w:t>
      </w:r>
      <w:r w:rsidRPr="00D76A0E">
        <w:rPr>
          <w:rFonts w:ascii="Calibri" w:hAnsi="Calibri"/>
          <w:b/>
        </w:rPr>
        <w:t>WARIDLAB</w:t>
      </w:r>
      <w:r>
        <w:rPr>
          <w:rFonts w:ascii="Calibri" w:hAnsi="Calibri"/>
        </w:rPr>
        <w:t>.</w:t>
      </w:r>
    </w:p>
    <w:p w:rsidR="00C21D96" w:rsidRDefault="00C21D96" w:rsidP="00C21D96">
      <w:pPr>
        <w:autoSpaceDE w:val="0"/>
        <w:autoSpaceDN w:val="0"/>
        <w:adjustRightInd w:val="0"/>
        <w:jc w:val="both"/>
        <w:rPr>
          <w:rFonts w:ascii="Calibri" w:hAnsi="Calibri"/>
        </w:rPr>
      </w:pPr>
    </w:p>
    <w:p w:rsidR="000C55FF" w:rsidRPr="006C70C7" w:rsidRDefault="000C55FF" w:rsidP="00C21D96">
      <w:pPr>
        <w:autoSpaceDE w:val="0"/>
        <w:autoSpaceDN w:val="0"/>
        <w:adjustRightInd w:val="0"/>
        <w:jc w:val="both"/>
        <w:rPr>
          <w:rFonts w:asciiTheme="minorHAnsi" w:eastAsia="Calibri" w:hAnsiTheme="minorHAnsi" w:cstheme="minorHAnsi"/>
          <w:i/>
          <w:iCs/>
          <w:color w:val="231F20"/>
          <w:u w:val="single"/>
          <w:lang w:eastAsia="en-US"/>
        </w:rPr>
      </w:pPr>
      <w:r w:rsidRPr="006C70C7">
        <w:rPr>
          <w:rFonts w:asciiTheme="minorHAnsi" w:eastAsia="Calibri" w:hAnsiTheme="minorHAnsi" w:cstheme="minorHAnsi"/>
          <w:i/>
          <w:iCs/>
          <w:color w:val="231F20"/>
          <w:u w:val="single"/>
          <w:lang w:eastAsia="en-US"/>
        </w:rPr>
        <w:t xml:space="preserve">2ème Prix </w:t>
      </w:r>
      <w:r w:rsidR="00F129CC" w:rsidRPr="006C70C7">
        <w:rPr>
          <w:rFonts w:asciiTheme="minorHAnsi" w:eastAsia="Calibri" w:hAnsiTheme="minorHAnsi" w:cstheme="minorHAnsi"/>
          <w:i/>
          <w:iCs/>
          <w:color w:val="231F20"/>
          <w:u w:val="single"/>
          <w:lang w:eastAsia="en-US"/>
        </w:rPr>
        <w:t xml:space="preserve"> au 5</w:t>
      </w:r>
      <w:r w:rsidR="00F129CC" w:rsidRPr="006C70C7">
        <w:rPr>
          <w:rFonts w:asciiTheme="minorHAnsi" w:eastAsia="Calibri" w:hAnsiTheme="minorHAnsi" w:cstheme="minorHAnsi"/>
          <w:i/>
          <w:iCs/>
          <w:color w:val="231F20"/>
          <w:u w:val="single"/>
          <w:vertAlign w:val="superscript"/>
          <w:lang w:eastAsia="en-US"/>
        </w:rPr>
        <w:t>ème</w:t>
      </w:r>
      <w:r w:rsidR="00F129CC" w:rsidRPr="006C70C7">
        <w:rPr>
          <w:rFonts w:asciiTheme="minorHAnsi" w:eastAsia="Calibri" w:hAnsiTheme="minorHAnsi" w:cstheme="minorHAnsi"/>
          <w:i/>
          <w:iCs/>
          <w:color w:val="231F20"/>
          <w:u w:val="single"/>
          <w:lang w:eastAsia="en-US"/>
        </w:rPr>
        <w:t xml:space="preserve"> Prix</w:t>
      </w:r>
      <w:r w:rsidRPr="006C70C7">
        <w:rPr>
          <w:rFonts w:asciiTheme="minorHAnsi" w:eastAsia="Calibri" w:hAnsiTheme="minorHAnsi" w:cstheme="minorHAnsi"/>
          <w:i/>
          <w:iCs/>
          <w:color w:val="231F20"/>
          <w:u w:val="single"/>
          <w:lang w:eastAsia="en-US"/>
        </w:rPr>
        <w:t>:</w:t>
      </w:r>
    </w:p>
    <w:p w:rsidR="00EA7473" w:rsidRDefault="00EA7473" w:rsidP="009806F9">
      <w:pPr>
        <w:jc w:val="both"/>
        <w:rPr>
          <w:rFonts w:ascii="Calibri" w:hAnsi="Calibri"/>
        </w:rPr>
      </w:pPr>
      <w:r>
        <w:rPr>
          <w:rFonts w:ascii="Calibri" w:hAnsi="Calibri"/>
        </w:rPr>
        <w:t xml:space="preserve">Des bons d’achat d’une valeur de </w:t>
      </w:r>
      <w:r w:rsidRPr="005B5867">
        <w:rPr>
          <w:rFonts w:ascii="Calibri" w:hAnsi="Calibri"/>
          <w:b/>
        </w:rPr>
        <w:t>400.000FCFA</w:t>
      </w:r>
      <w:r w:rsidR="005B5867">
        <w:rPr>
          <w:rFonts w:ascii="Calibri" w:hAnsi="Calibri"/>
        </w:rPr>
        <w:t>.</w:t>
      </w:r>
    </w:p>
    <w:p w:rsidR="009806F9" w:rsidRDefault="00EA7473" w:rsidP="009806F9">
      <w:pPr>
        <w:jc w:val="both"/>
        <w:rPr>
          <w:rFonts w:ascii="Calibri" w:hAnsi="Calibri"/>
        </w:rPr>
      </w:pPr>
      <w:r>
        <w:rPr>
          <w:rFonts w:ascii="Calibri" w:hAnsi="Calibri"/>
        </w:rPr>
        <w:t>Un accompagnement pour le</w:t>
      </w:r>
      <w:r w:rsidR="009806F9">
        <w:rPr>
          <w:rFonts w:ascii="Calibri" w:hAnsi="Calibri"/>
        </w:rPr>
        <w:t xml:space="preserve"> perfectionnement dans des outils de développement d’applications et des outils de gestion.</w:t>
      </w:r>
    </w:p>
    <w:p w:rsidR="009806F9" w:rsidRDefault="009806F9" w:rsidP="009806F9">
      <w:pPr>
        <w:jc w:val="both"/>
        <w:rPr>
          <w:rFonts w:ascii="Calibri" w:hAnsi="Calibri"/>
        </w:rPr>
      </w:pPr>
      <w:r>
        <w:rPr>
          <w:rFonts w:ascii="Calibri" w:hAnsi="Calibri"/>
        </w:rPr>
        <w:t xml:space="preserve">Des gadgets </w:t>
      </w:r>
      <w:r w:rsidRPr="00D76A0E">
        <w:rPr>
          <w:rFonts w:ascii="Calibri" w:hAnsi="Calibri"/>
          <w:b/>
        </w:rPr>
        <w:t>WARIDLAB</w:t>
      </w:r>
      <w:r>
        <w:rPr>
          <w:rFonts w:ascii="Calibri" w:hAnsi="Calibri"/>
        </w:rPr>
        <w:t>.</w:t>
      </w:r>
    </w:p>
    <w:p w:rsidR="00F129CC" w:rsidRDefault="00F129CC" w:rsidP="00C21D96">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Ces dotations ne pourront en aucun cas être échangées contre leur valeur en</w:t>
      </w:r>
      <w:r w:rsidR="000D2B3E">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espèce ou contre toute autre dotation.</w:t>
      </w:r>
    </w:p>
    <w:p w:rsidR="000D2B3E" w:rsidRPr="00B971B0" w:rsidRDefault="000D2B3E"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5 : Modalités de participation</w:t>
      </w:r>
    </w:p>
    <w:p w:rsidR="006C70C7" w:rsidRDefault="006C70C7" w:rsidP="00C21D96">
      <w:pPr>
        <w:autoSpaceDE w:val="0"/>
        <w:autoSpaceDN w:val="0"/>
        <w:adjustRightInd w:val="0"/>
        <w:jc w:val="both"/>
        <w:rPr>
          <w:rFonts w:asciiTheme="minorHAnsi" w:eastAsia="Calibri" w:hAnsiTheme="minorHAnsi" w:cstheme="minorHAnsi"/>
          <w:color w:val="231F20"/>
          <w:lang w:eastAsia="en-US"/>
        </w:rPr>
      </w:pPr>
    </w:p>
    <w:p w:rsidR="006C70C7" w:rsidRPr="00B971B0" w:rsidRDefault="00996836" w:rsidP="006C70C7">
      <w:pPr>
        <w:autoSpaceDE w:val="0"/>
        <w:autoSpaceDN w:val="0"/>
        <w:adjustRightInd w:val="0"/>
        <w:jc w:val="both"/>
        <w:rPr>
          <w:rFonts w:asciiTheme="minorHAnsi" w:eastAsia="Calibri" w:hAnsiTheme="minorHAnsi" w:cstheme="minorHAnsi"/>
          <w:szCs w:val="20"/>
          <w:lang w:eastAsia="en-US"/>
        </w:rPr>
      </w:pPr>
      <w:r>
        <w:rPr>
          <w:rFonts w:asciiTheme="minorHAnsi" w:eastAsia="Calibri" w:hAnsiTheme="minorHAnsi" w:cstheme="minorHAnsi"/>
          <w:szCs w:val="20"/>
          <w:lang w:eastAsia="en-US"/>
        </w:rPr>
        <w:t xml:space="preserve">5.1 </w:t>
      </w:r>
      <w:r w:rsidR="006C70C7" w:rsidRPr="00B971B0">
        <w:rPr>
          <w:rFonts w:asciiTheme="minorHAnsi" w:eastAsia="Calibri" w:hAnsiTheme="minorHAnsi" w:cstheme="minorHAnsi"/>
          <w:szCs w:val="20"/>
          <w:lang w:eastAsia="en-US"/>
        </w:rPr>
        <w:t xml:space="preserve">Pour participer au concours, </w:t>
      </w:r>
      <w:r w:rsidR="006C70C7">
        <w:rPr>
          <w:rFonts w:asciiTheme="minorHAnsi" w:eastAsia="Calibri" w:hAnsiTheme="minorHAnsi" w:cstheme="minorHAnsi"/>
          <w:szCs w:val="20"/>
          <w:lang w:eastAsia="en-US"/>
        </w:rPr>
        <w:t xml:space="preserve">les participants devront se constituer en groupe de quatre (4) individus, </w:t>
      </w:r>
      <w:r w:rsidR="006C70C7" w:rsidRPr="00B971B0">
        <w:rPr>
          <w:rFonts w:asciiTheme="minorHAnsi" w:eastAsia="Calibri" w:hAnsiTheme="minorHAnsi" w:cstheme="minorHAnsi"/>
          <w:szCs w:val="20"/>
          <w:lang w:eastAsia="en-US"/>
        </w:rPr>
        <w:t>compléter</w:t>
      </w:r>
      <w:r>
        <w:rPr>
          <w:rFonts w:asciiTheme="minorHAnsi" w:eastAsia="Calibri" w:hAnsiTheme="minorHAnsi" w:cstheme="minorHAnsi"/>
          <w:szCs w:val="20"/>
          <w:lang w:eastAsia="en-US"/>
        </w:rPr>
        <w:t xml:space="preserve"> correctement</w:t>
      </w:r>
      <w:r w:rsidR="006C70C7" w:rsidRPr="00B971B0">
        <w:rPr>
          <w:rFonts w:asciiTheme="minorHAnsi" w:eastAsia="Calibri" w:hAnsiTheme="minorHAnsi" w:cstheme="minorHAnsi"/>
          <w:szCs w:val="20"/>
          <w:lang w:eastAsia="en-US"/>
        </w:rPr>
        <w:t xml:space="preserve"> le formulaire disponible sur le site web puis envoyer </w:t>
      </w:r>
      <w:r w:rsidR="006C70C7">
        <w:rPr>
          <w:rFonts w:asciiTheme="minorHAnsi" w:eastAsia="Calibri" w:hAnsiTheme="minorHAnsi" w:cstheme="minorHAnsi"/>
          <w:szCs w:val="20"/>
          <w:lang w:eastAsia="en-US"/>
        </w:rPr>
        <w:t>leur</w:t>
      </w:r>
      <w:r w:rsidR="006C70C7" w:rsidRPr="00B971B0">
        <w:rPr>
          <w:rFonts w:asciiTheme="minorHAnsi" w:eastAsia="Calibri" w:hAnsiTheme="minorHAnsi" w:cstheme="minorHAnsi"/>
          <w:szCs w:val="20"/>
          <w:lang w:eastAsia="en-US"/>
        </w:rPr>
        <w:t xml:space="preserve"> dossier de candidature à l’adresse suivante : -------</w:t>
      </w:r>
      <w:r w:rsidR="006C70C7">
        <w:rPr>
          <w:rFonts w:asciiTheme="minorHAnsi" w:eastAsia="Calibri" w:hAnsiTheme="minorHAnsi" w:cstheme="minorHAnsi"/>
          <w:szCs w:val="20"/>
          <w:lang w:eastAsia="en-US"/>
        </w:rPr>
        <w:t xml:space="preserve"> avant la date limite</w:t>
      </w:r>
      <w:r>
        <w:rPr>
          <w:rFonts w:asciiTheme="minorHAnsi" w:eastAsia="Calibri" w:hAnsiTheme="minorHAnsi" w:cstheme="minorHAnsi"/>
          <w:szCs w:val="20"/>
          <w:lang w:eastAsia="en-US"/>
        </w:rPr>
        <w:t xml:space="preserve"> de participation</w:t>
      </w:r>
      <w:r w:rsidR="006C70C7">
        <w:rPr>
          <w:rFonts w:asciiTheme="minorHAnsi" w:eastAsia="Calibri" w:hAnsiTheme="minorHAnsi" w:cstheme="minorHAnsi"/>
          <w:szCs w:val="20"/>
          <w:lang w:eastAsia="en-US"/>
        </w:rPr>
        <w:t xml:space="preserve"> fixée au </w:t>
      </w:r>
      <w:r w:rsidR="00D5030A" w:rsidRPr="00D5030A">
        <w:rPr>
          <w:rFonts w:asciiTheme="minorHAnsi" w:eastAsia="Calibri" w:hAnsiTheme="minorHAnsi" w:cstheme="minorHAnsi"/>
          <w:b/>
          <w:szCs w:val="20"/>
          <w:lang w:eastAsia="en-US"/>
        </w:rPr>
        <w:t>02 juin 2013</w:t>
      </w:r>
      <w:r w:rsidR="00D5030A">
        <w:rPr>
          <w:rFonts w:asciiTheme="minorHAnsi" w:eastAsia="Calibri" w:hAnsiTheme="minorHAnsi" w:cstheme="minorHAnsi"/>
          <w:szCs w:val="20"/>
          <w:lang w:eastAsia="en-US"/>
        </w:rPr>
        <w:t>.</w:t>
      </w:r>
    </w:p>
    <w:p w:rsidR="006C70C7" w:rsidRPr="00B971B0" w:rsidRDefault="006C70C7" w:rsidP="006C70C7">
      <w:pPr>
        <w:autoSpaceDE w:val="0"/>
        <w:autoSpaceDN w:val="0"/>
        <w:adjustRightInd w:val="0"/>
        <w:jc w:val="both"/>
        <w:rPr>
          <w:rFonts w:asciiTheme="minorHAnsi" w:eastAsia="Calibri" w:hAnsiTheme="minorHAnsi" w:cstheme="minorHAnsi"/>
          <w:color w:val="231F20"/>
          <w:lang w:eastAsia="en-US"/>
        </w:rPr>
      </w:pPr>
    </w:p>
    <w:p w:rsidR="006C70C7" w:rsidRPr="00B971B0" w:rsidRDefault="006C70C7" w:rsidP="006C70C7">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Seule cette manière de procéder sera considérée comme valable pour la participation au concours et l’attribution des prix. La participation au concours </w:t>
      </w:r>
      <w:r w:rsidRPr="00B971B0">
        <w:rPr>
          <w:rFonts w:asciiTheme="minorHAnsi" w:eastAsia="Calibri" w:hAnsiTheme="minorHAnsi" w:cstheme="minorHAnsi"/>
          <w:b/>
          <w:color w:val="231F20"/>
          <w:lang w:eastAsia="en-US"/>
        </w:rPr>
        <w:t>WARIDLAB</w:t>
      </w:r>
      <w:r w:rsidRPr="00B971B0">
        <w:rPr>
          <w:rFonts w:asciiTheme="minorHAnsi" w:eastAsia="Calibri" w:hAnsiTheme="minorHAnsi" w:cstheme="minorHAnsi"/>
          <w:color w:val="231F20"/>
          <w:lang w:eastAsia="en-US"/>
        </w:rPr>
        <w:t xml:space="preserve"> ne peut en effet se faire que par l’intermédiaire dudit site web. Aucune réponse, même correcte, envoyée par la poste ou tout autre moyen de communication ne sera pris en compte dans l’attribution des prix.</w:t>
      </w:r>
    </w:p>
    <w:p w:rsidR="006C70C7" w:rsidRDefault="006C70C7"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99683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Toute participation incomplète, illisible, avec des coordonnées inexactes ou envoyées après la date</w:t>
      </w:r>
      <w:r w:rsidR="00996836">
        <w:rPr>
          <w:rFonts w:asciiTheme="minorHAnsi" w:eastAsia="Calibri" w:hAnsiTheme="minorHAnsi" w:cstheme="minorHAnsi"/>
          <w:color w:val="231F20"/>
          <w:lang w:eastAsia="en-US"/>
        </w:rPr>
        <w:t xml:space="preserve"> limite</w:t>
      </w:r>
      <w:r w:rsidRPr="00B971B0">
        <w:rPr>
          <w:rFonts w:asciiTheme="minorHAnsi" w:eastAsia="Calibri" w:hAnsiTheme="minorHAnsi" w:cstheme="minorHAnsi"/>
          <w:color w:val="EE1E25"/>
          <w:lang w:eastAsia="en-US"/>
        </w:rPr>
        <w:t xml:space="preserve"> </w:t>
      </w:r>
      <w:r w:rsidRPr="00B971B0">
        <w:rPr>
          <w:rFonts w:asciiTheme="minorHAnsi" w:eastAsia="Calibri" w:hAnsiTheme="minorHAnsi" w:cstheme="minorHAnsi"/>
          <w:color w:val="231F20"/>
          <w:lang w:eastAsia="en-US"/>
        </w:rPr>
        <w:t>sera considérée comme nulle.</w:t>
      </w:r>
    </w:p>
    <w:p w:rsidR="00CB4770" w:rsidRDefault="00CB4770" w:rsidP="00CB4770">
      <w:pPr>
        <w:autoSpaceDE w:val="0"/>
        <w:autoSpaceDN w:val="0"/>
        <w:adjustRightInd w:val="0"/>
        <w:jc w:val="both"/>
        <w:rPr>
          <w:rFonts w:asciiTheme="minorHAnsi" w:eastAsia="Calibri" w:hAnsiTheme="minorHAnsi" w:cstheme="minorHAnsi"/>
          <w:color w:val="231F20"/>
          <w:lang w:eastAsia="en-US"/>
        </w:rPr>
      </w:pPr>
    </w:p>
    <w:p w:rsidR="00CB4770" w:rsidRDefault="00CB4770" w:rsidP="00CB4770">
      <w:pPr>
        <w:autoSpaceDE w:val="0"/>
        <w:autoSpaceDN w:val="0"/>
        <w:adjustRightInd w:val="0"/>
        <w:jc w:val="both"/>
        <w:rPr>
          <w:rFonts w:asciiTheme="minorHAnsi" w:eastAsia="Calibri" w:hAnsiTheme="minorHAnsi" w:cstheme="minorHAnsi"/>
          <w:color w:val="231F20"/>
          <w:lang w:eastAsia="en-US"/>
        </w:rPr>
      </w:pPr>
      <w:r w:rsidRPr="00A30B97">
        <w:rPr>
          <w:rFonts w:asciiTheme="minorHAnsi" w:eastAsia="Calibri" w:hAnsiTheme="minorHAnsi" w:cstheme="minorHAnsi"/>
          <w:color w:val="231F20"/>
          <w:lang w:eastAsia="en-US"/>
        </w:rPr>
        <w:t>La participation au concours est limitée à un formulaire par personne. A tout moment, les</w:t>
      </w:r>
      <w:r>
        <w:rPr>
          <w:rFonts w:asciiTheme="minorHAnsi" w:eastAsia="Calibri" w:hAnsiTheme="minorHAnsi" w:cstheme="minorHAnsi"/>
          <w:color w:val="231F20"/>
          <w:lang w:eastAsia="en-US"/>
        </w:rPr>
        <w:t xml:space="preserve"> </w:t>
      </w:r>
      <w:r w:rsidRPr="00A30B97">
        <w:rPr>
          <w:rFonts w:asciiTheme="minorHAnsi" w:eastAsia="Calibri" w:hAnsiTheme="minorHAnsi" w:cstheme="minorHAnsi"/>
          <w:color w:val="231F20"/>
          <w:lang w:eastAsia="en-US"/>
        </w:rPr>
        <w:t xml:space="preserve">participants doivent être en mesure de fournir une preuve </w:t>
      </w:r>
      <w:r>
        <w:rPr>
          <w:rFonts w:asciiTheme="minorHAnsi" w:eastAsia="Calibri" w:hAnsiTheme="minorHAnsi" w:cstheme="minorHAnsi"/>
          <w:color w:val="231F20"/>
          <w:lang w:eastAsia="en-US"/>
        </w:rPr>
        <w:t xml:space="preserve">de leur identité et de leur âge </w:t>
      </w:r>
      <w:r w:rsidRPr="00A30B97">
        <w:rPr>
          <w:rFonts w:asciiTheme="minorHAnsi" w:eastAsia="Calibri" w:hAnsiTheme="minorHAnsi" w:cstheme="minorHAnsi"/>
          <w:color w:val="231F20"/>
          <w:lang w:eastAsia="en-US"/>
        </w:rPr>
        <w:t>de telle sorte que l’organisateur puisse contrôler et sanctionner d’éventuels abus.</w:t>
      </w:r>
    </w:p>
    <w:p w:rsidR="00CB4770" w:rsidRDefault="00CB4770" w:rsidP="00C21D96">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La volonté de fraude avérée ou la tentative de tricherie démontrée d'un participant, notamment, par la création de</w:t>
      </w:r>
      <w:r w:rsidR="00996836">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fausses identités permettant de s'inscrire plusieurs fois pourra être sanctionnée par l'interdiction formelle et définitive</w:t>
      </w:r>
      <w:r w:rsidR="00996836">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de participer </w:t>
      </w:r>
      <w:r w:rsidR="00996836">
        <w:rPr>
          <w:rFonts w:asciiTheme="minorHAnsi" w:eastAsia="Calibri" w:hAnsiTheme="minorHAnsi" w:cstheme="minorHAnsi"/>
          <w:color w:val="231F20"/>
          <w:lang w:eastAsia="en-US"/>
        </w:rPr>
        <w:t>à</w:t>
      </w:r>
      <w:r w:rsidR="005A3084">
        <w:rPr>
          <w:rFonts w:asciiTheme="minorHAnsi" w:eastAsia="Calibri" w:hAnsiTheme="minorHAnsi" w:cstheme="minorHAnsi"/>
          <w:color w:val="231F20"/>
          <w:lang w:eastAsia="en-US"/>
        </w:rPr>
        <w:t xml:space="preserve"> la sélection par le J</w:t>
      </w:r>
      <w:r w:rsidR="00996836">
        <w:rPr>
          <w:rFonts w:asciiTheme="minorHAnsi" w:eastAsia="Calibri" w:hAnsiTheme="minorHAnsi" w:cstheme="minorHAnsi"/>
          <w:color w:val="231F20"/>
          <w:lang w:eastAsia="en-US"/>
        </w:rPr>
        <w:t>ury</w:t>
      </w:r>
      <w:r w:rsidRPr="00B971B0">
        <w:rPr>
          <w:rFonts w:asciiTheme="minorHAnsi" w:eastAsia="Calibri" w:hAnsiTheme="minorHAnsi" w:cstheme="minorHAnsi"/>
          <w:color w:val="231F20"/>
          <w:lang w:eastAsia="en-US"/>
        </w:rPr>
        <w:t>.</w:t>
      </w:r>
    </w:p>
    <w:p w:rsidR="00A30B97" w:rsidRPr="00B971B0" w:rsidRDefault="00A30B97" w:rsidP="00C21D96">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5.2 Pour participer au </w:t>
      </w:r>
      <w:r w:rsidR="00A30B97">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le</w:t>
      </w:r>
      <w:r w:rsidR="00954734">
        <w:rPr>
          <w:rFonts w:asciiTheme="minorHAnsi" w:eastAsia="Calibri" w:hAnsiTheme="minorHAnsi" w:cstheme="minorHAnsi"/>
          <w:color w:val="231F20"/>
          <w:lang w:eastAsia="en-US"/>
        </w:rPr>
        <w:t>s</w:t>
      </w:r>
      <w:r w:rsidRPr="00B971B0">
        <w:rPr>
          <w:rFonts w:asciiTheme="minorHAnsi" w:eastAsia="Calibri" w:hAnsiTheme="minorHAnsi" w:cstheme="minorHAnsi"/>
          <w:color w:val="231F20"/>
          <w:lang w:eastAsia="en-US"/>
        </w:rPr>
        <w:t xml:space="preserve"> participant</w:t>
      </w:r>
      <w:r w:rsidR="00954734">
        <w:rPr>
          <w:rFonts w:asciiTheme="minorHAnsi" w:eastAsia="Calibri" w:hAnsiTheme="minorHAnsi" w:cstheme="minorHAnsi"/>
          <w:color w:val="231F20"/>
          <w:lang w:eastAsia="en-US"/>
        </w:rPr>
        <w:t>s</w:t>
      </w:r>
      <w:r w:rsidRPr="00B971B0">
        <w:rPr>
          <w:rFonts w:asciiTheme="minorHAnsi" w:eastAsia="Calibri" w:hAnsiTheme="minorHAnsi" w:cstheme="minorHAnsi"/>
          <w:color w:val="231F20"/>
          <w:lang w:eastAsia="en-US"/>
        </w:rPr>
        <w:t xml:space="preserve"> devr</w:t>
      </w:r>
      <w:r w:rsidR="00954734">
        <w:rPr>
          <w:rFonts w:asciiTheme="minorHAnsi" w:eastAsia="Calibri" w:hAnsiTheme="minorHAnsi" w:cstheme="minorHAnsi"/>
          <w:color w:val="231F20"/>
          <w:lang w:eastAsia="en-US"/>
        </w:rPr>
        <w:t>ont</w:t>
      </w:r>
      <w:r w:rsidRPr="00B971B0">
        <w:rPr>
          <w:rFonts w:asciiTheme="minorHAnsi" w:eastAsia="Calibri" w:hAnsiTheme="minorHAnsi" w:cstheme="minorHAnsi"/>
          <w:color w:val="231F20"/>
          <w:lang w:eastAsia="en-US"/>
        </w:rPr>
        <w:t xml:space="preserve"> :</w:t>
      </w:r>
    </w:p>
    <w:p w:rsidR="00954734" w:rsidRPr="00BA2CB3" w:rsidRDefault="00954734" w:rsidP="00BA2CB3">
      <w:pPr>
        <w:pStyle w:val="ListParagraph"/>
        <w:numPr>
          <w:ilvl w:val="0"/>
          <w:numId w:val="44"/>
        </w:numPr>
        <w:autoSpaceDE w:val="0"/>
        <w:autoSpaceDN w:val="0"/>
        <w:adjustRightInd w:val="0"/>
        <w:jc w:val="both"/>
        <w:rPr>
          <w:rFonts w:asciiTheme="minorHAnsi" w:eastAsia="Calibri" w:hAnsiTheme="minorHAnsi" w:cstheme="minorHAnsi"/>
          <w:szCs w:val="20"/>
          <w:lang w:eastAsia="en-US"/>
        </w:rPr>
      </w:pPr>
      <w:r w:rsidRPr="00BA2CB3">
        <w:rPr>
          <w:rFonts w:asciiTheme="minorHAnsi" w:eastAsia="Calibri" w:hAnsiTheme="minorHAnsi" w:cstheme="minorHAnsi"/>
          <w:szCs w:val="20"/>
          <w:lang w:eastAsia="en-US"/>
        </w:rPr>
        <w:t>Se constituer en groupe de quatre (4) individus ;</w:t>
      </w:r>
    </w:p>
    <w:p w:rsidR="00837538" w:rsidRPr="00BA2CB3" w:rsidRDefault="00954734" w:rsidP="00BA2CB3">
      <w:pPr>
        <w:pStyle w:val="ListParagraph"/>
        <w:numPr>
          <w:ilvl w:val="0"/>
          <w:numId w:val="44"/>
        </w:numPr>
        <w:autoSpaceDE w:val="0"/>
        <w:autoSpaceDN w:val="0"/>
        <w:adjustRightInd w:val="0"/>
        <w:jc w:val="both"/>
        <w:rPr>
          <w:rFonts w:asciiTheme="minorHAnsi" w:eastAsia="Calibri" w:hAnsiTheme="minorHAnsi" w:cstheme="minorHAnsi"/>
          <w:color w:val="231F20"/>
          <w:lang w:eastAsia="en-US"/>
        </w:rPr>
      </w:pPr>
      <w:r w:rsidRPr="00BA2CB3">
        <w:rPr>
          <w:rFonts w:asciiTheme="minorHAnsi" w:eastAsia="Calibri" w:hAnsiTheme="minorHAnsi" w:cstheme="minorHAnsi"/>
          <w:szCs w:val="20"/>
          <w:lang w:eastAsia="en-US"/>
        </w:rPr>
        <w:t xml:space="preserve">Enregistrer leur candidature en complétant correctement le formulaire disponible sur le site web </w:t>
      </w:r>
      <w:r w:rsidR="00837538" w:rsidRPr="00BA2CB3">
        <w:rPr>
          <w:rFonts w:asciiTheme="minorHAnsi" w:eastAsia="Calibri" w:hAnsiTheme="minorHAnsi" w:cstheme="minorHAnsi"/>
          <w:color w:val="231F20"/>
          <w:lang w:eastAsia="en-US"/>
        </w:rPr>
        <w:t>www.com;</w:t>
      </w:r>
    </w:p>
    <w:p w:rsidR="00837538" w:rsidRPr="00BA2CB3" w:rsidRDefault="00837538" w:rsidP="00BA2CB3">
      <w:pPr>
        <w:pStyle w:val="ListParagraph"/>
        <w:numPr>
          <w:ilvl w:val="0"/>
          <w:numId w:val="44"/>
        </w:numPr>
        <w:autoSpaceDE w:val="0"/>
        <w:autoSpaceDN w:val="0"/>
        <w:adjustRightInd w:val="0"/>
        <w:jc w:val="both"/>
        <w:rPr>
          <w:rFonts w:asciiTheme="minorHAnsi" w:eastAsia="Calibri" w:hAnsiTheme="minorHAnsi" w:cstheme="minorHAnsi"/>
          <w:color w:val="231F20"/>
          <w:lang w:eastAsia="en-US"/>
        </w:rPr>
      </w:pPr>
      <w:r w:rsidRPr="00BA2CB3">
        <w:rPr>
          <w:rFonts w:asciiTheme="minorHAnsi" w:eastAsia="Calibri" w:hAnsiTheme="minorHAnsi" w:cstheme="minorHAnsi"/>
          <w:color w:val="231F20"/>
          <w:lang w:eastAsia="en-US"/>
        </w:rPr>
        <w:t>Elabore</w:t>
      </w:r>
      <w:r w:rsidR="00954734" w:rsidRPr="00BA2CB3">
        <w:rPr>
          <w:rFonts w:asciiTheme="minorHAnsi" w:eastAsia="Calibri" w:hAnsiTheme="minorHAnsi" w:cstheme="minorHAnsi"/>
          <w:color w:val="231F20"/>
          <w:lang w:eastAsia="en-US"/>
        </w:rPr>
        <w:t>r</w:t>
      </w:r>
      <w:r w:rsidRPr="00BA2CB3">
        <w:rPr>
          <w:rFonts w:asciiTheme="minorHAnsi" w:eastAsia="Calibri" w:hAnsiTheme="minorHAnsi" w:cstheme="minorHAnsi"/>
          <w:color w:val="231F20"/>
          <w:lang w:eastAsia="en-US"/>
        </w:rPr>
        <w:t xml:space="preserve"> </w:t>
      </w:r>
      <w:r w:rsidR="00954734" w:rsidRPr="00BA2CB3">
        <w:rPr>
          <w:rFonts w:asciiTheme="minorHAnsi" w:eastAsia="Calibri" w:hAnsiTheme="minorHAnsi" w:cstheme="minorHAnsi"/>
          <w:color w:val="231F20"/>
          <w:lang w:eastAsia="en-US"/>
        </w:rPr>
        <w:t>le</w:t>
      </w:r>
      <w:r w:rsidRPr="00BA2CB3">
        <w:rPr>
          <w:rFonts w:asciiTheme="minorHAnsi" w:eastAsia="Calibri" w:hAnsiTheme="minorHAnsi" w:cstheme="minorHAnsi"/>
          <w:color w:val="231F20"/>
          <w:lang w:eastAsia="en-US"/>
        </w:rPr>
        <w:t xml:space="preserve"> dossier de candidature comme indiqué sur le site ;</w:t>
      </w:r>
    </w:p>
    <w:p w:rsidR="00837538" w:rsidRPr="00BA2CB3" w:rsidRDefault="00954734" w:rsidP="00BA2CB3">
      <w:pPr>
        <w:pStyle w:val="ListParagraph"/>
        <w:numPr>
          <w:ilvl w:val="0"/>
          <w:numId w:val="44"/>
        </w:numPr>
        <w:autoSpaceDE w:val="0"/>
        <w:autoSpaceDN w:val="0"/>
        <w:adjustRightInd w:val="0"/>
        <w:jc w:val="both"/>
        <w:rPr>
          <w:rFonts w:asciiTheme="minorHAnsi" w:eastAsia="Calibri" w:hAnsiTheme="minorHAnsi" w:cstheme="minorHAnsi"/>
          <w:color w:val="231F20"/>
          <w:lang w:eastAsia="en-US"/>
        </w:rPr>
      </w:pPr>
      <w:r w:rsidRPr="00BA2CB3">
        <w:rPr>
          <w:rFonts w:asciiTheme="minorHAnsi" w:eastAsia="Calibri" w:hAnsiTheme="minorHAnsi" w:cstheme="minorHAnsi"/>
          <w:color w:val="231F20"/>
          <w:lang w:eastAsia="en-US"/>
        </w:rPr>
        <w:t>L’envoyer</w:t>
      </w:r>
      <w:r w:rsidR="00837538" w:rsidRPr="00BA2CB3">
        <w:rPr>
          <w:rFonts w:asciiTheme="minorHAnsi" w:eastAsia="Calibri" w:hAnsiTheme="minorHAnsi" w:cstheme="minorHAnsi"/>
          <w:color w:val="231F20"/>
          <w:lang w:eastAsia="en-US"/>
        </w:rPr>
        <w:t xml:space="preserve"> à l’adresse </w:t>
      </w:r>
      <w:r w:rsidRPr="00BA2CB3">
        <w:rPr>
          <w:rFonts w:asciiTheme="minorHAnsi" w:eastAsia="Calibri" w:hAnsiTheme="minorHAnsi" w:cstheme="minorHAnsi"/>
          <w:color w:val="231F20"/>
          <w:lang w:eastAsia="en-US"/>
        </w:rPr>
        <w:t>------</w:t>
      </w:r>
      <w:r w:rsidR="00837538" w:rsidRPr="00BA2CB3">
        <w:rPr>
          <w:rFonts w:asciiTheme="minorHAnsi" w:eastAsia="Calibri" w:hAnsiTheme="minorHAnsi" w:cstheme="minorHAnsi"/>
          <w:color w:val="231F20"/>
          <w:lang w:eastAsia="en-US"/>
        </w:rPr>
        <w:t>. Avant le</w:t>
      </w:r>
      <w:r w:rsidRPr="00BA2CB3">
        <w:rPr>
          <w:rFonts w:asciiTheme="minorHAnsi" w:eastAsia="Calibri" w:hAnsiTheme="minorHAnsi" w:cstheme="minorHAnsi"/>
          <w:color w:val="231F20"/>
          <w:lang w:eastAsia="en-US"/>
        </w:rPr>
        <w:t xml:space="preserve"> </w:t>
      </w:r>
      <w:r w:rsidRPr="00BA2CB3">
        <w:rPr>
          <w:rFonts w:asciiTheme="minorHAnsi" w:eastAsia="Calibri" w:hAnsiTheme="minorHAnsi" w:cstheme="minorHAnsi"/>
          <w:b/>
          <w:szCs w:val="20"/>
          <w:lang w:eastAsia="en-US"/>
        </w:rPr>
        <w:t>02 juin 2013</w:t>
      </w:r>
      <w:r w:rsidRPr="00BA2CB3">
        <w:rPr>
          <w:rFonts w:asciiTheme="minorHAnsi" w:eastAsia="Calibri" w:hAnsiTheme="minorHAnsi" w:cstheme="minorHAnsi"/>
          <w:szCs w:val="20"/>
          <w:lang w:eastAsia="en-US"/>
        </w:rPr>
        <w:t>.</w:t>
      </w:r>
    </w:p>
    <w:p w:rsidR="00837538" w:rsidRPr="00B971B0" w:rsidRDefault="00837538" w:rsidP="00837538">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La </w:t>
      </w:r>
      <w:r w:rsidR="001F0030">
        <w:rPr>
          <w:rFonts w:asciiTheme="minorHAnsi" w:eastAsia="Calibri" w:hAnsiTheme="minorHAnsi" w:cstheme="minorHAnsi"/>
          <w:color w:val="231F20"/>
          <w:lang w:eastAsia="en-US"/>
        </w:rPr>
        <w:t>présélection</w:t>
      </w:r>
      <w:r w:rsidRPr="00B971B0">
        <w:rPr>
          <w:rFonts w:asciiTheme="minorHAnsi" w:eastAsia="Calibri" w:hAnsiTheme="minorHAnsi" w:cstheme="minorHAnsi"/>
          <w:color w:val="231F20"/>
          <w:lang w:eastAsia="en-US"/>
        </w:rPr>
        <w:t xml:space="preserve"> sera faite par le </w:t>
      </w:r>
      <w:r w:rsidR="006C3FF3">
        <w:rPr>
          <w:rFonts w:asciiTheme="minorHAnsi" w:eastAsia="Calibri" w:hAnsiTheme="minorHAnsi" w:cstheme="minorHAnsi"/>
          <w:color w:val="231F20"/>
          <w:lang w:eastAsia="en-US"/>
        </w:rPr>
        <w:t>Comité de présélection</w:t>
      </w:r>
      <w:r w:rsidRPr="00B971B0">
        <w:rPr>
          <w:rFonts w:asciiTheme="minorHAnsi" w:eastAsia="Calibri" w:hAnsiTheme="minorHAnsi" w:cstheme="minorHAnsi"/>
          <w:color w:val="231F20"/>
          <w:lang w:eastAsia="en-US"/>
        </w:rPr>
        <w:t xml:space="preserve"> selon les modalités spécifiées à l’article 11.</w:t>
      </w:r>
    </w:p>
    <w:p w:rsidR="006C3FF3" w:rsidRPr="00B971B0" w:rsidRDefault="006C3FF3" w:rsidP="00C21D96">
      <w:p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La sélection du gagnant finale sera faite un Grand Jury.</w:t>
      </w:r>
    </w:p>
    <w:p w:rsidR="001F0030" w:rsidRDefault="001F0030" w:rsidP="00C21D96">
      <w:pPr>
        <w:autoSpaceDE w:val="0"/>
        <w:autoSpaceDN w:val="0"/>
        <w:adjustRightInd w:val="0"/>
        <w:jc w:val="both"/>
        <w:rPr>
          <w:rFonts w:asciiTheme="minorHAnsi" w:eastAsia="Calibri" w:hAnsiTheme="minorHAnsi" w:cstheme="minorHAnsi"/>
          <w:color w:val="231F20"/>
          <w:lang w:eastAsia="en-US"/>
        </w:rPr>
      </w:pPr>
    </w:p>
    <w:p w:rsidR="000C55FF" w:rsidRDefault="00BA2CB3" w:rsidP="00C21D96">
      <w:pPr>
        <w:autoSpaceDE w:val="0"/>
        <w:autoSpaceDN w:val="0"/>
        <w:adjustRightInd w:val="0"/>
        <w:jc w:val="both"/>
        <w:rPr>
          <w:rFonts w:asciiTheme="minorHAnsi" w:eastAsia="Calibri" w:hAnsiTheme="minorHAnsi" w:cstheme="minorHAnsi"/>
          <w:szCs w:val="20"/>
          <w:lang w:eastAsia="en-US"/>
        </w:rPr>
      </w:pPr>
      <w:r>
        <w:rPr>
          <w:rFonts w:asciiTheme="minorHAnsi" w:eastAsia="Calibri" w:hAnsiTheme="minorHAnsi" w:cstheme="minorHAnsi"/>
          <w:color w:val="231F20"/>
          <w:lang w:eastAsia="en-US"/>
        </w:rPr>
        <w:t>5.3</w:t>
      </w:r>
      <w:r w:rsidR="000C55FF" w:rsidRPr="00B971B0">
        <w:rPr>
          <w:rFonts w:asciiTheme="minorHAnsi" w:eastAsia="Calibri" w:hAnsiTheme="minorHAnsi" w:cstheme="minorHAnsi"/>
          <w:color w:val="231F20"/>
          <w:lang w:eastAsia="en-US"/>
        </w:rPr>
        <w:t xml:space="preserve"> En cas d’ex-aequo, le départage des candidats se fera par tirage au sort à l’étude de l’officier ministérielle</w:t>
      </w:r>
      <w:r w:rsidR="00DA4381">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 xml:space="preserve">désigné à l’article 12, au plus tard le </w:t>
      </w:r>
      <w:r w:rsidR="00DA4381">
        <w:rPr>
          <w:rFonts w:asciiTheme="minorHAnsi" w:eastAsia="Calibri" w:hAnsiTheme="minorHAnsi" w:cstheme="minorHAnsi"/>
          <w:b/>
          <w:szCs w:val="20"/>
          <w:lang w:eastAsia="en-US"/>
        </w:rPr>
        <w:t>14</w:t>
      </w:r>
      <w:r w:rsidR="00DA4381" w:rsidRPr="00D5030A">
        <w:rPr>
          <w:rFonts w:asciiTheme="minorHAnsi" w:eastAsia="Calibri" w:hAnsiTheme="minorHAnsi" w:cstheme="minorHAnsi"/>
          <w:b/>
          <w:szCs w:val="20"/>
          <w:lang w:eastAsia="en-US"/>
        </w:rPr>
        <w:t xml:space="preserve"> juin 2013</w:t>
      </w:r>
      <w:r w:rsidR="00DA4381">
        <w:rPr>
          <w:rFonts w:asciiTheme="minorHAnsi" w:eastAsia="Calibri" w:hAnsiTheme="minorHAnsi" w:cstheme="minorHAnsi"/>
          <w:b/>
          <w:szCs w:val="20"/>
          <w:lang w:eastAsia="en-US"/>
        </w:rPr>
        <w:t xml:space="preserve"> </w:t>
      </w:r>
      <w:r w:rsidR="00DA4381">
        <w:rPr>
          <w:rFonts w:asciiTheme="minorHAnsi" w:eastAsia="Calibri" w:hAnsiTheme="minorHAnsi" w:cstheme="minorHAnsi"/>
          <w:szCs w:val="20"/>
          <w:lang w:eastAsia="en-US"/>
        </w:rPr>
        <w:t>à ---.</w:t>
      </w:r>
    </w:p>
    <w:p w:rsidR="00BA2CB3" w:rsidRPr="00B971B0" w:rsidRDefault="00BA2CB3" w:rsidP="00C21D96">
      <w:pPr>
        <w:autoSpaceDE w:val="0"/>
        <w:autoSpaceDN w:val="0"/>
        <w:adjustRightInd w:val="0"/>
        <w:jc w:val="both"/>
        <w:rPr>
          <w:rFonts w:asciiTheme="minorHAnsi" w:eastAsia="Calibri" w:hAnsiTheme="minorHAnsi" w:cstheme="minorHAnsi"/>
          <w:color w:val="EE1E25"/>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lastRenderedPageBreak/>
        <w:t xml:space="preserve">5.5 </w:t>
      </w:r>
      <w:r w:rsidR="00BA2CB3" w:rsidRPr="00B971B0">
        <w:rPr>
          <w:rFonts w:asciiTheme="minorHAnsi" w:eastAsia="Calibri" w:hAnsiTheme="minorHAnsi" w:cstheme="minorHAnsi"/>
          <w:color w:val="231F20"/>
          <w:lang w:eastAsia="en-US"/>
        </w:rPr>
        <w:t>La</w:t>
      </w:r>
      <w:r w:rsidRPr="00B971B0">
        <w:rPr>
          <w:rFonts w:asciiTheme="minorHAnsi" w:eastAsia="Calibri" w:hAnsiTheme="minorHAnsi" w:cstheme="minorHAnsi"/>
          <w:color w:val="231F20"/>
          <w:lang w:eastAsia="en-US"/>
        </w:rPr>
        <w:t xml:space="preserve"> société organisatrice informera les gagnants par </w:t>
      </w:r>
      <w:r w:rsidR="00BA2CB3" w:rsidRPr="00BA2CB3">
        <w:rPr>
          <w:rFonts w:asciiTheme="minorHAnsi" w:eastAsia="Calibri" w:hAnsiTheme="minorHAnsi" w:cstheme="minorHAnsi"/>
          <w:lang w:eastAsia="en-US"/>
        </w:rPr>
        <w:t>téléphone</w:t>
      </w:r>
      <w:r w:rsidRPr="00BA2CB3">
        <w:rPr>
          <w:rFonts w:asciiTheme="minorHAnsi" w:eastAsia="Calibri" w:hAnsiTheme="minorHAnsi" w:cstheme="minorHAnsi"/>
          <w:lang w:eastAsia="en-US"/>
        </w:rPr>
        <w:t xml:space="preserve"> </w:t>
      </w:r>
      <w:r w:rsidRPr="00B971B0">
        <w:rPr>
          <w:rFonts w:asciiTheme="minorHAnsi" w:eastAsia="Calibri" w:hAnsiTheme="minorHAnsi" w:cstheme="minorHAnsi"/>
          <w:color w:val="231F20"/>
          <w:lang w:eastAsia="en-US"/>
        </w:rPr>
        <w:t>dan</w:t>
      </w:r>
      <w:r w:rsidRPr="00E1374B">
        <w:rPr>
          <w:rFonts w:asciiTheme="minorHAnsi" w:eastAsia="Calibri" w:hAnsiTheme="minorHAnsi" w:cstheme="minorHAnsi"/>
          <w:lang w:eastAsia="en-US"/>
        </w:rPr>
        <w:t xml:space="preserve">s les </w:t>
      </w:r>
      <w:r w:rsidR="00BA2CB3" w:rsidRPr="00E1374B">
        <w:rPr>
          <w:rFonts w:asciiTheme="minorHAnsi" w:eastAsia="Calibri" w:hAnsiTheme="minorHAnsi" w:cstheme="minorHAnsi"/>
          <w:lang w:eastAsia="en-US"/>
        </w:rPr>
        <w:t>3</w:t>
      </w:r>
      <w:r w:rsidRPr="00E1374B">
        <w:rPr>
          <w:rFonts w:asciiTheme="minorHAnsi" w:eastAsia="Calibri" w:hAnsiTheme="minorHAnsi" w:cstheme="minorHAnsi"/>
          <w:lang w:eastAsia="en-US"/>
        </w:rPr>
        <w:t xml:space="preserve"> jours </w:t>
      </w:r>
      <w:r w:rsidRPr="00B971B0">
        <w:rPr>
          <w:rFonts w:asciiTheme="minorHAnsi" w:eastAsia="Calibri" w:hAnsiTheme="minorHAnsi" w:cstheme="minorHAnsi"/>
          <w:color w:val="231F20"/>
          <w:lang w:eastAsia="en-US"/>
        </w:rPr>
        <w:t>suivant le tirage</w:t>
      </w:r>
      <w:r w:rsidR="00BA2CB3">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au sort. </w:t>
      </w:r>
      <w:r w:rsidRPr="00BA2CB3">
        <w:rPr>
          <w:rFonts w:asciiTheme="minorHAnsi" w:eastAsia="Calibri" w:hAnsiTheme="minorHAnsi" w:cstheme="minorHAnsi"/>
          <w:i/>
          <w:color w:val="231F20"/>
          <w:lang w:eastAsia="en-US"/>
        </w:rPr>
        <w:t>Sans réponse par courrier de la part du gagnant sous 15 jours à partir de la réception de la lettre recommandée,</w:t>
      </w:r>
      <w:r w:rsidR="00BA2CB3" w:rsidRPr="00BA2CB3">
        <w:rPr>
          <w:rFonts w:asciiTheme="minorHAnsi" w:eastAsia="Calibri" w:hAnsiTheme="minorHAnsi" w:cstheme="minorHAnsi"/>
          <w:i/>
          <w:color w:val="231F20"/>
          <w:lang w:eastAsia="en-US"/>
        </w:rPr>
        <w:t xml:space="preserve"> </w:t>
      </w:r>
      <w:r w:rsidRPr="00BA2CB3">
        <w:rPr>
          <w:rFonts w:asciiTheme="minorHAnsi" w:eastAsia="Calibri" w:hAnsiTheme="minorHAnsi" w:cstheme="minorHAnsi"/>
          <w:i/>
          <w:color w:val="231F20"/>
          <w:lang w:eastAsia="en-US"/>
        </w:rPr>
        <w:t>la dotation sera perdue pour le participant.</w:t>
      </w:r>
    </w:p>
    <w:p w:rsidR="00BA2CB3" w:rsidRPr="00B971B0" w:rsidRDefault="00BA2CB3"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6 : Remise du lot et droit à l’image</w:t>
      </w:r>
    </w:p>
    <w:p w:rsidR="006C3FF3" w:rsidRDefault="006C3FF3" w:rsidP="00C21D96">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Du fait de l’acceptation de </w:t>
      </w:r>
      <w:r w:rsidR="001C0761">
        <w:rPr>
          <w:rFonts w:asciiTheme="minorHAnsi" w:eastAsia="Calibri" w:hAnsiTheme="minorHAnsi" w:cstheme="minorHAnsi"/>
          <w:color w:val="231F20"/>
          <w:lang w:eastAsia="en-US"/>
        </w:rPr>
        <w:t>leurs</w:t>
      </w:r>
      <w:r w:rsidRPr="00B971B0">
        <w:rPr>
          <w:rFonts w:asciiTheme="minorHAnsi" w:eastAsia="Calibri" w:hAnsiTheme="minorHAnsi" w:cstheme="minorHAnsi"/>
          <w:color w:val="231F20"/>
          <w:lang w:eastAsia="en-US"/>
        </w:rPr>
        <w:t xml:space="preserve"> prix, le</w:t>
      </w:r>
      <w:r w:rsidR="001C0761">
        <w:rPr>
          <w:rFonts w:asciiTheme="minorHAnsi" w:eastAsia="Calibri" w:hAnsiTheme="minorHAnsi" w:cstheme="minorHAnsi"/>
          <w:color w:val="231F20"/>
          <w:lang w:eastAsia="en-US"/>
        </w:rPr>
        <w:t>s</w:t>
      </w:r>
      <w:r w:rsidRPr="00B971B0">
        <w:rPr>
          <w:rFonts w:asciiTheme="minorHAnsi" w:eastAsia="Calibri" w:hAnsiTheme="minorHAnsi" w:cstheme="minorHAnsi"/>
          <w:color w:val="231F20"/>
          <w:lang w:eastAsia="en-US"/>
        </w:rPr>
        <w:t xml:space="preserve"> gagnant</w:t>
      </w:r>
      <w:r w:rsidR="001C0761">
        <w:rPr>
          <w:rFonts w:asciiTheme="minorHAnsi" w:eastAsia="Calibri" w:hAnsiTheme="minorHAnsi" w:cstheme="minorHAnsi"/>
          <w:color w:val="231F20"/>
          <w:lang w:eastAsia="en-US"/>
        </w:rPr>
        <w:t>s</w:t>
      </w:r>
      <w:r w:rsidRPr="00B971B0">
        <w:rPr>
          <w:rFonts w:asciiTheme="minorHAnsi" w:eastAsia="Calibri" w:hAnsiTheme="minorHAnsi" w:cstheme="minorHAnsi"/>
          <w:color w:val="231F20"/>
          <w:lang w:eastAsia="en-US"/>
        </w:rPr>
        <w:t xml:space="preserve"> autorise</w:t>
      </w:r>
      <w:r w:rsidR="001C0761">
        <w:rPr>
          <w:rFonts w:asciiTheme="minorHAnsi" w:eastAsia="Calibri" w:hAnsiTheme="minorHAnsi" w:cstheme="minorHAnsi"/>
          <w:color w:val="231F20"/>
          <w:lang w:eastAsia="en-US"/>
        </w:rPr>
        <w:t>nt</w:t>
      </w:r>
      <w:r w:rsidRPr="00B971B0">
        <w:rPr>
          <w:rFonts w:asciiTheme="minorHAnsi" w:eastAsia="Calibri" w:hAnsiTheme="minorHAnsi" w:cstheme="minorHAnsi"/>
          <w:color w:val="231F20"/>
          <w:lang w:eastAsia="en-US"/>
        </w:rPr>
        <w:t xml:space="preserve"> la société organisatrice à utiliser </w:t>
      </w:r>
      <w:r w:rsidR="001C0761">
        <w:rPr>
          <w:rFonts w:asciiTheme="minorHAnsi" w:eastAsia="Calibri" w:hAnsiTheme="minorHAnsi" w:cstheme="minorHAnsi"/>
          <w:color w:val="231F20"/>
          <w:lang w:eastAsia="en-US"/>
        </w:rPr>
        <w:t>leurs</w:t>
      </w:r>
      <w:r w:rsidRPr="00B971B0">
        <w:rPr>
          <w:rFonts w:asciiTheme="minorHAnsi" w:eastAsia="Calibri" w:hAnsiTheme="minorHAnsi" w:cstheme="minorHAnsi"/>
          <w:color w:val="231F20"/>
          <w:lang w:eastAsia="en-US"/>
        </w:rPr>
        <w:t xml:space="preserve"> noms, prénoms,</w:t>
      </w:r>
      <w:r w:rsidR="001C0761">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adresse et numéro de téléphone et éventuellement photographie dans toute manifestation promotionnelle liée au</w:t>
      </w:r>
      <w:r w:rsidR="001C0761">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présent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sans que cette utilisation puisse donner lieu à une quelconque contrepartie autre que le prix gagné.</w:t>
      </w:r>
    </w:p>
    <w:p w:rsidR="001C0761" w:rsidRDefault="001C0761"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 xml:space="preserve">Article 7 : Modification des dates du </w:t>
      </w:r>
      <w:r w:rsidR="00081693">
        <w:rPr>
          <w:rFonts w:asciiTheme="minorHAnsi" w:eastAsia="Calibri" w:hAnsiTheme="minorHAnsi" w:cstheme="minorHAnsi"/>
          <w:b/>
          <w:bCs/>
          <w:color w:val="231F20"/>
          <w:lang w:eastAsia="en-US"/>
        </w:rPr>
        <w:t>concours</w:t>
      </w:r>
      <w:r w:rsidRPr="00B971B0">
        <w:rPr>
          <w:rFonts w:asciiTheme="minorHAnsi" w:eastAsia="Calibri" w:hAnsiTheme="minorHAnsi" w:cstheme="minorHAnsi"/>
          <w:b/>
          <w:bCs/>
          <w:color w:val="231F20"/>
          <w:lang w:eastAsia="en-US"/>
        </w:rPr>
        <w:t xml:space="preserve"> et élargissement du nombre de dotations</w:t>
      </w:r>
    </w:p>
    <w:p w:rsidR="000331DC" w:rsidRDefault="000331DC" w:rsidP="00C21D96">
      <w:pPr>
        <w:autoSpaceDE w:val="0"/>
        <w:autoSpaceDN w:val="0"/>
        <w:adjustRightInd w:val="0"/>
        <w:jc w:val="both"/>
        <w:rPr>
          <w:rFonts w:asciiTheme="minorHAnsi" w:eastAsia="Calibri" w:hAnsiTheme="minorHAnsi" w:cstheme="minorHAnsi"/>
          <w:color w:val="231F20"/>
          <w:lang w:eastAsia="en-US"/>
        </w:rPr>
      </w:pPr>
    </w:p>
    <w:p w:rsidR="000C55FF" w:rsidRDefault="000331DC" w:rsidP="00C21D96">
      <w:p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La société organisatrice</w:t>
      </w:r>
      <w:r w:rsidR="000C55FF" w:rsidRPr="00B971B0">
        <w:rPr>
          <w:rFonts w:asciiTheme="minorHAnsi" w:eastAsia="Calibri" w:hAnsiTheme="minorHAnsi" w:cstheme="minorHAnsi"/>
          <w:color w:val="231F20"/>
          <w:lang w:eastAsia="en-US"/>
        </w:rPr>
        <w:t xml:space="preserve"> ne saurait encourir une quelconque responsabilité si, en cas de force </w:t>
      </w:r>
      <w:proofErr w:type="spellStart"/>
      <w:r w:rsidR="000C55FF" w:rsidRPr="00B971B0">
        <w:rPr>
          <w:rFonts w:asciiTheme="minorHAnsi" w:eastAsia="Calibri" w:hAnsiTheme="minorHAnsi" w:cstheme="minorHAnsi"/>
          <w:color w:val="231F20"/>
          <w:lang w:eastAsia="en-US"/>
        </w:rPr>
        <w:t>ma</w:t>
      </w:r>
      <w:r w:rsidR="00081693">
        <w:rPr>
          <w:rFonts w:asciiTheme="minorHAnsi" w:eastAsia="Calibri" w:hAnsiTheme="minorHAnsi" w:cstheme="minorHAnsi"/>
          <w:color w:val="231F20"/>
          <w:lang w:eastAsia="en-US"/>
        </w:rPr>
        <w:t>concours</w:t>
      </w:r>
      <w:r w:rsidR="000C55FF" w:rsidRPr="00B971B0">
        <w:rPr>
          <w:rFonts w:asciiTheme="minorHAnsi" w:eastAsia="Calibri" w:hAnsiTheme="minorHAnsi" w:cstheme="minorHAnsi"/>
          <w:color w:val="231F20"/>
          <w:lang w:eastAsia="en-US"/>
        </w:rPr>
        <w:t>re</w:t>
      </w:r>
      <w:proofErr w:type="spellEnd"/>
      <w:r w:rsidR="000C55FF" w:rsidRPr="00B971B0">
        <w:rPr>
          <w:rFonts w:asciiTheme="minorHAnsi" w:eastAsia="Calibri" w:hAnsiTheme="minorHAnsi" w:cstheme="minorHAnsi"/>
          <w:color w:val="231F20"/>
          <w:lang w:eastAsia="en-US"/>
        </w:rPr>
        <w:t xml:space="preserve"> ou d’événements</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 xml:space="preserve">indépendants de sa volonté, elle était </w:t>
      </w:r>
      <w:r>
        <w:rPr>
          <w:rFonts w:asciiTheme="minorHAnsi" w:eastAsia="Calibri" w:hAnsiTheme="minorHAnsi" w:cstheme="minorHAnsi"/>
          <w:color w:val="231F20"/>
          <w:lang w:eastAsia="en-US"/>
        </w:rPr>
        <w:t>amenée</w:t>
      </w:r>
      <w:r w:rsidR="000C55FF" w:rsidRPr="00B971B0">
        <w:rPr>
          <w:rFonts w:asciiTheme="minorHAnsi" w:eastAsia="Calibri" w:hAnsiTheme="minorHAnsi" w:cstheme="minorHAnsi"/>
          <w:color w:val="231F20"/>
          <w:lang w:eastAsia="en-US"/>
        </w:rPr>
        <w:t xml:space="preserve"> à annuler le présent </w:t>
      </w:r>
      <w:r w:rsidR="00081693">
        <w:rPr>
          <w:rFonts w:asciiTheme="minorHAnsi" w:eastAsia="Calibri" w:hAnsiTheme="minorHAnsi" w:cstheme="minorHAnsi"/>
          <w:color w:val="231F20"/>
          <w:lang w:eastAsia="en-US"/>
        </w:rPr>
        <w:t>concours</w:t>
      </w:r>
      <w:r w:rsidR="000C55FF" w:rsidRPr="00B971B0">
        <w:rPr>
          <w:rFonts w:asciiTheme="minorHAnsi" w:eastAsia="Calibri" w:hAnsiTheme="minorHAnsi" w:cstheme="minorHAnsi"/>
          <w:color w:val="231F20"/>
          <w:lang w:eastAsia="en-US"/>
        </w:rPr>
        <w:t>, à le réduire, ou à le prolonger, ou à</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le reporter, ou à en modifier les conditions.</w:t>
      </w:r>
    </w:p>
    <w:p w:rsidR="000331DC" w:rsidRPr="00B971B0" w:rsidRDefault="000331DC"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8 : Vérification de l’identité</w:t>
      </w:r>
    </w:p>
    <w:p w:rsidR="00B20E4A" w:rsidRDefault="00B20E4A" w:rsidP="00C21D96">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Les participants autorisent toute vérification concernant leur identité et leur domicile. Ces </w:t>
      </w:r>
      <w:r w:rsidR="00B20E4A">
        <w:rPr>
          <w:rFonts w:asciiTheme="minorHAnsi" w:eastAsia="Calibri" w:hAnsiTheme="minorHAnsi" w:cstheme="minorHAnsi"/>
          <w:color w:val="231F20"/>
          <w:lang w:eastAsia="en-US"/>
        </w:rPr>
        <w:t>v</w:t>
      </w:r>
      <w:r w:rsidRPr="00B971B0">
        <w:rPr>
          <w:rFonts w:asciiTheme="minorHAnsi" w:eastAsia="Calibri" w:hAnsiTheme="minorHAnsi" w:cstheme="minorHAnsi"/>
          <w:color w:val="231F20"/>
          <w:lang w:eastAsia="en-US"/>
        </w:rPr>
        <w:t>érifications seront</w:t>
      </w:r>
      <w:r w:rsidR="00B20E4A">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effectuées dans le strict respect de </w:t>
      </w:r>
      <w:r w:rsidRPr="00B20E4A">
        <w:rPr>
          <w:rFonts w:asciiTheme="minorHAnsi" w:eastAsia="Calibri" w:hAnsiTheme="minorHAnsi" w:cstheme="minorHAnsi"/>
          <w:i/>
          <w:color w:val="231F20"/>
          <w:lang w:eastAsia="en-US"/>
        </w:rPr>
        <w:t>l’article 9 du code civil</w:t>
      </w:r>
      <w:r w:rsidRPr="00B971B0">
        <w:rPr>
          <w:rFonts w:asciiTheme="minorHAnsi" w:eastAsia="Calibri" w:hAnsiTheme="minorHAnsi" w:cstheme="minorHAnsi"/>
          <w:color w:val="231F20"/>
          <w:lang w:eastAsia="en-US"/>
        </w:rPr>
        <w:t>. Toute indication d’identité ou d’adresse falsifiée, frauduleuses,</w:t>
      </w:r>
      <w:r w:rsidR="00B20E4A">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fausses, mensongères, incorrectes, inexactes entraîne l’élimination du </w:t>
      </w:r>
      <w:r w:rsidR="00161942">
        <w:rPr>
          <w:rFonts w:asciiTheme="minorHAnsi" w:eastAsia="Calibri" w:hAnsiTheme="minorHAnsi" w:cstheme="minorHAnsi"/>
          <w:color w:val="231F20"/>
          <w:lang w:eastAsia="en-US"/>
        </w:rPr>
        <w:t xml:space="preserve">groupe </w:t>
      </w:r>
      <w:r w:rsidRPr="00B971B0">
        <w:rPr>
          <w:rFonts w:asciiTheme="minorHAnsi" w:eastAsia="Calibri" w:hAnsiTheme="minorHAnsi" w:cstheme="minorHAnsi"/>
          <w:color w:val="231F20"/>
          <w:lang w:eastAsia="en-US"/>
        </w:rPr>
        <w:t>participant</w:t>
      </w:r>
      <w:r w:rsidR="00161942">
        <w:rPr>
          <w:rFonts w:asciiTheme="minorHAnsi" w:eastAsia="Calibri" w:hAnsiTheme="minorHAnsi" w:cstheme="minorHAnsi"/>
          <w:color w:val="231F20"/>
          <w:lang w:eastAsia="en-US"/>
        </w:rPr>
        <w:t xml:space="preserve"> concerné</w:t>
      </w:r>
      <w:r w:rsidRPr="00B971B0">
        <w:rPr>
          <w:rFonts w:asciiTheme="minorHAnsi" w:eastAsia="Calibri" w:hAnsiTheme="minorHAnsi" w:cstheme="minorHAnsi"/>
          <w:color w:val="231F20"/>
          <w:lang w:eastAsia="en-US"/>
        </w:rPr>
        <w:t>.</w:t>
      </w:r>
    </w:p>
    <w:p w:rsidR="00B20E4A" w:rsidRPr="00B971B0" w:rsidRDefault="00B20E4A"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9 : Interprétation du règlement</w:t>
      </w:r>
    </w:p>
    <w:p w:rsidR="002A64B4" w:rsidRDefault="002A64B4"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La participation à ce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implique l’acceptation pleine et entière des modalités énoncées dans le présent règlement.</w:t>
      </w:r>
      <w:r w:rsidR="002A64B4">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La société organisa</w:t>
      </w:r>
      <w:r w:rsidR="002A64B4">
        <w:rPr>
          <w:rFonts w:asciiTheme="minorHAnsi" w:eastAsia="Calibri" w:hAnsiTheme="minorHAnsi" w:cstheme="minorHAnsi"/>
          <w:color w:val="231F20"/>
          <w:lang w:eastAsia="en-US"/>
        </w:rPr>
        <w:t>t</w:t>
      </w:r>
      <w:r w:rsidRPr="00B971B0">
        <w:rPr>
          <w:rFonts w:asciiTheme="minorHAnsi" w:eastAsia="Calibri" w:hAnsiTheme="minorHAnsi" w:cstheme="minorHAnsi"/>
          <w:color w:val="231F20"/>
          <w:lang w:eastAsia="en-US"/>
        </w:rPr>
        <w:t xml:space="preserve">rice ne répondra à aucune question concernant les modalités pratiques du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pendant</w:t>
      </w:r>
      <w:r w:rsidR="002A64B4">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toute sa durée.</w:t>
      </w: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La société organisatrice tranchera souverainement toute question relative à l’application du présent règlement ou</w:t>
      </w:r>
      <w:r w:rsidR="002A64B4">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toute question qui viendrait se poser, non réglée par celui-ci. Ces décisions seront sans appel.</w:t>
      </w:r>
    </w:p>
    <w:p w:rsidR="002A64B4" w:rsidRPr="00B971B0" w:rsidRDefault="002A64B4" w:rsidP="00C21D96">
      <w:pPr>
        <w:autoSpaceDE w:val="0"/>
        <w:autoSpaceDN w:val="0"/>
        <w:adjustRightInd w:val="0"/>
        <w:jc w:val="both"/>
        <w:rPr>
          <w:rFonts w:asciiTheme="minorHAnsi" w:eastAsia="Calibri" w:hAnsiTheme="minorHAnsi" w:cstheme="minorHAnsi"/>
          <w:color w:val="231F20"/>
          <w:lang w:eastAsia="en-US"/>
        </w:rPr>
      </w:pPr>
    </w:p>
    <w:p w:rsidR="000C55FF" w:rsidRPr="00860FF8" w:rsidRDefault="000C55FF" w:rsidP="00C21D96">
      <w:pPr>
        <w:autoSpaceDE w:val="0"/>
        <w:autoSpaceDN w:val="0"/>
        <w:adjustRightInd w:val="0"/>
        <w:jc w:val="both"/>
        <w:rPr>
          <w:rFonts w:asciiTheme="minorHAnsi" w:eastAsia="Calibri" w:hAnsiTheme="minorHAnsi" w:cstheme="minorHAnsi"/>
          <w:b/>
          <w:bCs/>
          <w:color w:val="231F20"/>
          <w:highlight w:val="yellow"/>
          <w:lang w:eastAsia="en-US"/>
        </w:rPr>
      </w:pPr>
      <w:r w:rsidRPr="00860FF8">
        <w:rPr>
          <w:rFonts w:asciiTheme="minorHAnsi" w:eastAsia="Calibri" w:hAnsiTheme="minorHAnsi" w:cstheme="minorHAnsi"/>
          <w:b/>
          <w:bCs/>
          <w:color w:val="231F20"/>
          <w:highlight w:val="yellow"/>
          <w:lang w:eastAsia="en-US"/>
        </w:rPr>
        <w:t>Article 10 : Loi « Informatique et Libertés »</w:t>
      </w: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860FF8">
        <w:rPr>
          <w:rFonts w:asciiTheme="minorHAnsi" w:eastAsia="Calibri" w:hAnsiTheme="minorHAnsi" w:cstheme="minorHAnsi"/>
          <w:color w:val="231F20"/>
          <w:highlight w:val="yellow"/>
          <w:lang w:eastAsia="en-US"/>
        </w:rPr>
        <w:t>Les coordonnées des participants seront collectées et traitées informatiquement. Conformément à la loi «</w:t>
      </w:r>
      <w:r w:rsidR="00860FF8" w:rsidRPr="00860FF8">
        <w:rPr>
          <w:rFonts w:asciiTheme="minorHAnsi" w:eastAsia="Calibri" w:hAnsiTheme="minorHAnsi" w:cstheme="minorHAnsi"/>
          <w:color w:val="231F20"/>
          <w:highlight w:val="yellow"/>
          <w:lang w:eastAsia="en-US"/>
        </w:rPr>
        <w:t xml:space="preserve"> </w:t>
      </w:r>
      <w:r w:rsidRPr="00860FF8">
        <w:rPr>
          <w:rFonts w:asciiTheme="minorHAnsi" w:eastAsia="Calibri" w:hAnsiTheme="minorHAnsi" w:cstheme="minorHAnsi"/>
          <w:color w:val="231F20"/>
          <w:highlight w:val="yellow"/>
          <w:lang w:eastAsia="en-US"/>
        </w:rPr>
        <w:t>Informatique et Libertés » du 6 janvier 1978, chaque participant dispose d’un droit d’accès, de rectification ou</w:t>
      </w:r>
      <w:r w:rsidR="00860FF8" w:rsidRPr="00860FF8">
        <w:rPr>
          <w:rFonts w:asciiTheme="minorHAnsi" w:eastAsia="Calibri" w:hAnsiTheme="minorHAnsi" w:cstheme="minorHAnsi"/>
          <w:color w:val="231F20"/>
          <w:highlight w:val="yellow"/>
          <w:lang w:eastAsia="en-US"/>
        </w:rPr>
        <w:t xml:space="preserve"> </w:t>
      </w:r>
      <w:r w:rsidRPr="00860FF8">
        <w:rPr>
          <w:rFonts w:asciiTheme="minorHAnsi" w:eastAsia="Calibri" w:hAnsiTheme="minorHAnsi" w:cstheme="minorHAnsi"/>
          <w:color w:val="231F20"/>
          <w:highlight w:val="yellow"/>
          <w:lang w:eastAsia="en-US"/>
        </w:rPr>
        <w:t xml:space="preserve">même de radiation des informations nominatives le concernant en écrivant à l’adresse du </w:t>
      </w:r>
      <w:r w:rsidR="00081693">
        <w:rPr>
          <w:rFonts w:asciiTheme="minorHAnsi" w:eastAsia="Calibri" w:hAnsiTheme="minorHAnsi" w:cstheme="minorHAnsi"/>
          <w:color w:val="231F20"/>
          <w:highlight w:val="yellow"/>
          <w:lang w:eastAsia="en-US"/>
        </w:rPr>
        <w:t>concours</w:t>
      </w:r>
      <w:r w:rsidRPr="00860FF8">
        <w:rPr>
          <w:rFonts w:asciiTheme="minorHAnsi" w:eastAsia="Calibri" w:hAnsiTheme="minorHAnsi" w:cstheme="minorHAnsi"/>
          <w:color w:val="231F20"/>
          <w:highlight w:val="yellow"/>
          <w:lang w:eastAsia="en-US"/>
        </w:rPr>
        <w:t xml:space="preserve"> précisée à l’article 13.</w:t>
      </w:r>
    </w:p>
    <w:p w:rsidR="00860FF8" w:rsidRPr="00B971B0" w:rsidRDefault="00860FF8"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 xml:space="preserve">Article 11 : Le </w:t>
      </w:r>
      <w:r w:rsidR="008B2A5A">
        <w:rPr>
          <w:rFonts w:asciiTheme="minorHAnsi" w:eastAsia="Calibri" w:hAnsiTheme="minorHAnsi" w:cstheme="minorHAnsi"/>
          <w:b/>
          <w:bCs/>
          <w:color w:val="231F20"/>
          <w:lang w:eastAsia="en-US"/>
        </w:rPr>
        <w:t xml:space="preserve">Comité de présélection et le Grand </w:t>
      </w:r>
      <w:r w:rsidRPr="00B971B0">
        <w:rPr>
          <w:rFonts w:asciiTheme="minorHAnsi" w:eastAsia="Calibri" w:hAnsiTheme="minorHAnsi" w:cstheme="minorHAnsi"/>
          <w:b/>
          <w:bCs/>
          <w:color w:val="231F20"/>
          <w:lang w:eastAsia="en-US"/>
        </w:rPr>
        <w:t>Jury</w:t>
      </w:r>
    </w:p>
    <w:p w:rsidR="008B2A5A" w:rsidRDefault="008B2A5A" w:rsidP="00C21D96">
      <w:pPr>
        <w:autoSpaceDE w:val="0"/>
        <w:autoSpaceDN w:val="0"/>
        <w:adjustRightInd w:val="0"/>
        <w:jc w:val="both"/>
        <w:rPr>
          <w:rFonts w:asciiTheme="minorHAnsi" w:eastAsia="Calibri" w:hAnsiTheme="minorHAnsi" w:cstheme="minorHAnsi"/>
          <w:color w:val="231F20"/>
          <w:lang w:eastAsia="en-US"/>
        </w:rPr>
      </w:pPr>
    </w:p>
    <w:p w:rsidR="008B2A5A"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Il est constitué un </w:t>
      </w:r>
      <w:r w:rsidR="008B2A5A">
        <w:rPr>
          <w:rFonts w:asciiTheme="minorHAnsi" w:eastAsia="Calibri" w:hAnsiTheme="minorHAnsi" w:cstheme="minorHAnsi"/>
          <w:color w:val="231F20"/>
          <w:lang w:eastAsia="en-US"/>
        </w:rPr>
        <w:t>Comité de présélection</w:t>
      </w:r>
      <w:r w:rsidR="00FE6338">
        <w:rPr>
          <w:rFonts w:asciiTheme="minorHAnsi" w:eastAsia="Calibri" w:hAnsiTheme="minorHAnsi" w:cstheme="minorHAnsi"/>
          <w:color w:val="231F20"/>
          <w:lang w:eastAsia="en-US"/>
        </w:rPr>
        <w:t xml:space="preserve"> chargé d’examiner et présélectionner cinq (5)</w:t>
      </w:r>
      <w:r w:rsidRPr="00B971B0">
        <w:rPr>
          <w:rFonts w:asciiTheme="minorHAnsi" w:eastAsia="Calibri" w:hAnsiTheme="minorHAnsi" w:cstheme="minorHAnsi"/>
          <w:color w:val="231F20"/>
          <w:lang w:eastAsia="en-US"/>
        </w:rPr>
        <w:t xml:space="preserve"> </w:t>
      </w:r>
      <w:r w:rsidR="008B2A5A">
        <w:rPr>
          <w:rFonts w:asciiTheme="minorHAnsi" w:eastAsia="Calibri" w:hAnsiTheme="minorHAnsi" w:cstheme="minorHAnsi"/>
          <w:color w:val="231F20"/>
          <w:lang w:eastAsia="en-US"/>
        </w:rPr>
        <w:t>projets proposés, et un Grand Jury chargé de sélectionner le grand gagnant</w:t>
      </w:r>
      <w:r w:rsidRPr="00B971B0">
        <w:rPr>
          <w:rFonts w:asciiTheme="minorHAnsi" w:eastAsia="Calibri" w:hAnsiTheme="minorHAnsi" w:cstheme="minorHAnsi"/>
          <w:color w:val="231F20"/>
          <w:lang w:eastAsia="en-US"/>
        </w:rPr>
        <w:t xml:space="preserve">. </w:t>
      </w:r>
    </w:p>
    <w:p w:rsidR="009E5949" w:rsidRDefault="009E5949" w:rsidP="00C21D96">
      <w:pPr>
        <w:autoSpaceDE w:val="0"/>
        <w:autoSpaceDN w:val="0"/>
        <w:adjustRightInd w:val="0"/>
        <w:jc w:val="both"/>
        <w:rPr>
          <w:rFonts w:asciiTheme="minorHAnsi" w:eastAsia="Calibri" w:hAnsiTheme="minorHAnsi" w:cstheme="minorHAnsi"/>
          <w:color w:val="231F20"/>
          <w:lang w:eastAsia="en-US"/>
        </w:rPr>
      </w:pPr>
    </w:p>
    <w:p w:rsidR="000C55FF" w:rsidRPr="008B2A5A" w:rsidRDefault="008B2A5A" w:rsidP="00C21D96">
      <w:pPr>
        <w:autoSpaceDE w:val="0"/>
        <w:autoSpaceDN w:val="0"/>
        <w:adjustRightInd w:val="0"/>
        <w:jc w:val="both"/>
        <w:rPr>
          <w:rFonts w:asciiTheme="minorHAnsi" w:eastAsia="Calibri" w:hAnsiTheme="minorHAnsi" w:cstheme="minorHAnsi"/>
          <w:lang w:eastAsia="en-US"/>
        </w:rPr>
      </w:pPr>
      <w:r>
        <w:rPr>
          <w:rFonts w:asciiTheme="minorHAnsi" w:eastAsia="Calibri" w:hAnsiTheme="minorHAnsi" w:cstheme="minorHAnsi"/>
          <w:color w:val="231F20"/>
          <w:lang w:eastAsia="en-US"/>
        </w:rPr>
        <w:t>Le Comité de présélection</w:t>
      </w:r>
      <w:r w:rsidR="000C55FF" w:rsidRPr="00B971B0">
        <w:rPr>
          <w:rFonts w:asciiTheme="minorHAnsi" w:eastAsia="Calibri" w:hAnsiTheme="minorHAnsi" w:cstheme="minorHAnsi"/>
          <w:color w:val="231F20"/>
          <w:lang w:eastAsia="en-US"/>
        </w:rPr>
        <w:t xml:space="preserve"> est composé de </w:t>
      </w:r>
      <w:r>
        <w:rPr>
          <w:rFonts w:asciiTheme="minorHAnsi" w:eastAsia="Calibri" w:hAnsiTheme="minorHAnsi" w:cstheme="minorHAnsi"/>
          <w:color w:val="231F20"/>
          <w:lang w:eastAsia="en-US"/>
        </w:rPr>
        <w:t>4</w:t>
      </w:r>
      <w:r w:rsidR="000C55FF" w:rsidRPr="008B2A5A">
        <w:rPr>
          <w:rFonts w:asciiTheme="minorHAnsi" w:eastAsia="Calibri" w:hAnsiTheme="minorHAnsi" w:cstheme="minorHAnsi"/>
          <w:lang w:eastAsia="en-US"/>
        </w:rPr>
        <w:t xml:space="preserve"> personnes :</w:t>
      </w:r>
    </w:p>
    <w:p w:rsidR="008B2A5A" w:rsidRPr="008B2A5A" w:rsidRDefault="008B2A5A" w:rsidP="008B2A5A">
      <w:pPr>
        <w:pStyle w:val="ListParagraph"/>
        <w:numPr>
          <w:ilvl w:val="0"/>
          <w:numId w:val="45"/>
        </w:numPr>
        <w:autoSpaceDE w:val="0"/>
        <w:autoSpaceDN w:val="0"/>
        <w:adjustRightInd w:val="0"/>
        <w:jc w:val="both"/>
        <w:rPr>
          <w:rFonts w:asciiTheme="minorHAnsi" w:eastAsia="Calibri" w:hAnsiTheme="minorHAnsi" w:cstheme="minorHAnsi"/>
          <w:color w:val="231F20"/>
          <w:lang w:eastAsia="en-US"/>
        </w:rPr>
      </w:pPr>
      <w:r w:rsidRPr="008B2A5A">
        <w:rPr>
          <w:rFonts w:asciiTheme="minorHAnsi" w:eastAsia="Calibri" w:hAnsiTheme="minorHAnsi" w:cstheme="minorHAnsi"/>
          <w:color w:val="231F20"/>
          <w:lang w:eastAsia="en-US"/>
        </w:rPr>
        <w:t>Charmelle MOUYABI - Enterprise Solution Sr Manager ;</w:t>
      </w:r>
    </w:p>
    <w:p w:rsidR="008B2A5A" w:rsidRPr="008B2A5A" w:rsidRDefault="008B2A5A" w:rsidP="008B2A5A">
      <w:pPr>
        <w:pStyle w:val="ListParagraph"/>
        <w:numPr>
          <w:ilvl w:val="0"/>
          <w:numId w:val="45"/>
        </w:numPr>
        <w:autoSpaceDE w:val="0"/>
        <w:autoSpaceDN w:val="0"/>
        <w:adjustRightInd w:val="0"/>
        <w:jc w:val="both"/>
        <w:rPr>
          <w:rFonts w:asciiTheme="minorHAnsi" w:eastAsia="Calibri" w:hAnsiTheme="minorHAnsi" w:cstheme="minorHAnsi"/>
          <w:color w:val="231F20"/>
          <w:lang w:val="en-US" w:eastAsia="en-US"/>
        </w:rPr>
      </w:pPr>
      <w:r w:rsidRPr="008B2A5A">
        <w:rPr>
          <w:rFonts w:asciiTheme="minorHAnsi" w:eastAsia="Calibri" w:hAnsiTheme="minorHAnsi" w:cstheme="minorHAnsi"/>
          <w:color w:val="231F20"/>
          <w:lang w:val="en-US" w:eastAsia="en-US"/>
        </w:rPr>
        <w:t>Francis OKOUELE - VAS Manager;</w:t>
      </w:r>
    </w:p>
    <w:p w:rsidR="008B2A5A" w:rsidRPr="008B2A5A" w:rsidRDefault="008B2A5A" w:rsidP="008B2A5A">
      <w:pPr>
        <w:pStyle w:val="ListParagraph"/>
        <w:numPr>
          <w:ilvl w:val="0"/>
          <w:numId w:val="45"/>
        </w:numPr>
        <w:autoSpaceDE w:val="0"/>
        <w:autoSpaceDN w:val="0"/>
        <w:adjustRightInd w:val="0"/>
        <w:jc w:val="both"/>
        <w:rPr>
          <w:rFonts w:asciiTheme="minorHAnsi" w:eastAsia="Calibri" w:hAnsiTheme="minorHAnsi" w:cstheme="minorHAnsi"/>
          <w:color w:val="231F20"/>
          <w:lang w:val="en-US" w:eastAsia="en-US"/>
        </w:rPr>
      </w:pPr>
      <w:r w:rsidRPr="008B2A5A">
        <w:rPr>
          <w:rFonts w:asciiTheme="minorHAnsi" w:eastAsia="Calibri" w:hAnsiTheme="minorHAnsi" w:cstheme="minorHAnsi"/>
          <w:color w:val="231F20"/>
          <w:lang w:val="en-US" w:eastAsia="en-US"/>
        </w:rPr>
        <w:t xml:space="preserve">Clid YOKA-AWA - </w:t>
      </w:r>
      <w:proofErr w:type="spellStart"/>
      <w:r w:rsidRPr="008B2A5A">
        <w:rPr>
          <w:rFonts w:asciiTheme="minorHAnsi" w:eastAsia="Calibri" w:hAnsiTheme="minorHAnsi" w:cstheme="minorHAnsi"/>
          <w:color w:val="231F20"/>
          <w:lang w:val="en-US" w:eastAsia="en-US"/>
        </w:rPr>
        <w:t>WaridLab</w:t>
      </w:r>
      <w:proofErr w:type="spellEnd"/>
      <w:r w:rsidRPr="008B2A5A">
        <w:rPr>
          <w:rFonts w:asciiTheme="minorHAnsi" w:eastAsia="Calibri" w:hAnsiTheme="minorHAnsi" w:cstheme="minorHAnsi"/>
          <w:color w:val="231F20"/>
          <w:lang w:val="en-US" w:eastAsia="en-US"/>
        </w:rPr>
        <w:t xml:space="preserve"> project initiator and Co-manager;</w:t>
      </w:r>
    </w:p>
    <w:p w:rsidR="008B2A5A" w:rsidRPr="008B2A5A" w:rsidRDefault="008B2A5A" w:rsidP="008B2A5A">
      <w:pPr>
        <w:pStyle w:val="ListParagraph"/>
        <w:numPr>
          <w:ilvl w:val="0"/>
          <w:numId w:val="45"/>
        </w:numPr>
        <w:autoSpaceDE w:val="0"/>
        <w:autoSpaceDN w:val="0"/>
        <w:adjustRightInd w:val="0"/>
        <w:jc w:val="both"/>
        <w:rPr>
          <w:rFonts w:asciiTheme="minorHAnsi" w:eastAsia="Calibri" w:hAnsiTheme="minorHAnsi" w:cstheme="minorHAnsi"/>
          <w:color w:val="231F20"/>
          <w:lang w:val="en-US" w:eastAsia="en-US"/>
        </w:rPr>
      </w:pPr>
      <w:r w:rsidRPr="008B2A5A">
        <w:rPr>
          <w:rFonts w:asciiTheme="minorHAnsi" w:eastAsia="Calibri" w:hAnsiTheme="minorHAnsi" w:cstheme="minorHAnsi"/>
          <w:color w:val="231F20"/>
          <w:lang w:val="en-US" w:eastAsia="en-US"/>
        </w:rPr>
        <w:lastRenderedPageBreak/>
        <w:t xml:space="preserve">Max BONBHEL - </w:t>
      </w:r>
      <w:proofErr w:type="spellStart"/>
      <w:r w:rsidRPr="008B2A5A">
        <w:rPr>
          <w:rFonts w:asciiTheme="minorHAnsi" w:eastAsia="Calibri" w:hAnsiTheme="minorHAnsi" w:cstheme="minorHAnsi"/>
          <w:color w:val="231F20"/>
          <w:lang w:val="en-US" w:eastAsia="en-US"/>
        </w:rPr>
        <w:t>WaridLab</w:t>
      </w:r>
      <w:proofErr w:type="spellEnd"/>
      <w:r w:rsidRPr="008B2A5A">
        <w:rPr>
          <w:rFonts w:asciiTheme="minorHAnsi" w:eastAsia="Calibri" w:hAnsiTheme="minorHAnsi" w:cstheme="minorHAnsi"/>
          <w:color w:val="231F20"/>
          <w:lang w:val="en-US" w:eastAsia="en-US"/>
        </w:rPr>
        <w:t xml:space="preserve"> </w:t>
      </w:r>
      <w:proofErr w:type="spellStart"/>
      <w:r w:rsidRPr="008B2A5A">
        <w:rPr>
          <w:rFonts w:asciiTheme="minorHAnsi" w:eastAsia="Calibri" w:hAnsiTheme="minorHAnsi" w:cstheme="minorHAnsi"/>
          <w:color w:val="231F20"/>
          <w:lang w:val="en-US" w:eastAsia="en-US"/>
        </w:rPr>
        <w:t>projecti</w:t>
      </w:r>
      <w:proofErr w:type="spellEnd"/>
      <w:r w:rsidRPr="008B2A5A">
        <w:rPr>
          <w:rFonts w:asciiTheme="minorHAnsi" w:eastAsia="Calibri" w:hAnsiTheme="minorHAnsi" w:cstheme="minorHAnsi"/>
          <w:color w:val="231F20"/>
          <w:lang w:val="en-US" w:eastAsia="en-US"/>
        </w:rPr>
        <w:t xml:space="preserve"> co-initiator and Partner.</w:t>
      </w:r>
    </w:p>
    <w:p w:rsidR="008B2A5A" w:rsidRPr="008B2A5A" w:rsidRDefault="008B2A5A" w:rsidP="008B2A5A">
      <w:pPr>
        <w:autoSpaceDE w:val="0"/>
        <w:autoSpaceDN w:val="0"/>
        <w:adjustRightInd w:val="0"/>
        <w:jc w:val="both"/>
        <w:rPr>
          <w:rFonts w:asciiTheme="minorHAnsi" w:eastAsia="Calibri" w:hAnsiTheme="minorHAnsi" w:cstheme="minorHAnsi"/>
          <w:color w:val="231F20"/>
          <w:lang w:val="en-US" w:eastAsia="en-US"/>
        </w:rPr>
      </w:pPr>
    </w:p>
    <w:p w:rsidR="00821CAC" w:rsidRDefault="00821CAC" w:rsidP="00C21D96">
      <w:p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Le Grand Jury est composé de 7 personnes</w:t>
      </w:r>
      <w:r w:rsidR="009E5949">
        <w:rPr>
          <w:rFonts w:asciiTheme="minorHAnsi" w:eastAsia="Calibri" w:hAnsiTheme="minorHAnsi" w:cstheme="minorHAnsi"/>
          <w:color w:val="231F20"/>
          <w:lang w:eastAsia="en-US"/>
        </w:rPr>
        <w:t xml:space="preserve"> dont l’un Président du Grand Jury</w:t>
      </w:r>
      <w:r>
        <w:rPr>
          <w:rFonts w:asciiTheme="minorHAnsi" w:eastAsia="Calibri" w:hAnsiTheme="minorHAnsi" w:cstheme="minorHAnsi"/>
          <w:color w:val="231F20"/>
          <w:lang w:eastAsia="en-US"/>
        </w:rPr>
        <w:t> :</w:t>
      </w:r>
    </w:p>
    <w:p w:rsidR="002244B0" w:rsidRPr="002244B0"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sidRPr="002244B0">
        <w:rPr>
          <w:rFonts w:asciiTheme="minorHAnsi" w:eastAsia="Calibri" w:hAnsiTheme="minorHAnsi" w:cstheme="minorHAnsi"/>
          <w:color w:val="231F20"/>
          <w:lang w:eastAsia="en-US"/>
        </w:rPr>
        <w:t>Michel ELAME – Directeur Général Warid</w:t>
      </w:r>
      <w:r>
        <w:rPr>
          <w:rFonts w:asciiTheme="minorHAnsi" w:eastAsia="Calibri" w:hAnsiTheme="minorHAnsi" w:cstheme="minorHAnsi"/>
          <w:color w:val="231F20"/>
          <w:lang w:eastAsia="en-US"/>
        </w:rPr>
        <w:t xml:space="preserve"> Congo</w:t>
      </w:r>
      <w:r w:rsidR="009108DE">
        <w:rPr>
          <w:rFonts w:asciiTheme="minorHAnsi" w:eastAsia="Calibri" w:hAnsiTheme="minorHAnsi" w:cstheme="minorHAnsi"/>
          <w:color w:val="231F20"/>
          <w:lang w:eastAsia="en-US"/>
        </w:rPr>
        <w:t> ;</w:t>
      </w:r>
    </w:p>
    <w:p w:rsidR="002244B0" w:rsidRPr="007629C4"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val="en-US" w:eastAsia="en-US"/>
        </w:rPr>
      </w:pPr>
      <w:r w:rsidRPr="007629C4">
        <w:rPr>
          <w:rFonts w:asciiTheme="minorHAnsi" w:eastAsia="Calibri" w:hAnsiTheme="minorHAnsi" w:cstheme="minorHAnsi"/>
          <w:color w:val="231F20"/>
          <w:lang w:val="en-US" w:eastAsia="en-US"/>
        </w:rPr>
        <w:t xml:space="preserve">Imossio BEGOUME – </w:t>
      </w:r>
      <w:proofErr w:type="spellStart"/>
      <w:r w:rsidRPr="007629C4">
        <w:rPr>
          <w:rFonts w:asciiTheme="minorHAnsi" w:eastAsia="Calibri" w:hAnsiTheme="minorHAnsi" w:cstheme="minorHAnsi"/>
          <w:color w:val="231F20"/>
          <w:lang w:val="en-US" w:eastAsia="en-US"/>
        </w:rPr>
        <w:t>Directeur</w:t>
      </w:r>
      <w:proofErr w:type="spellEnd"/>
      <w:r w:rsidRPr="007629C4">
        <w:rPr>
          <w:rFonts w:asciiTheme="minorHAnsi" w:eastAsia="Calibri" w:hAnsiTheme="minorHAnsi" w:cstheme="minorHAnsi"/>
          <w:color w:val="231F20"/>
          <w:lang w:val="en-US" w:eastAsia="en-US"/>
        </w:rPr>
        <w:t xml:space="preserve"> Marketing Warid Congo</w:t>
      </w:r>
      <w:r w:rsidR="009108DE" w:rsidRPr="007629C4">
        <w:rPr>
          <w:rFonts w:asciiTheme="minorHAnsi" w:eastAsia="Calibri" w:hAnsiTheme="minorHAnsi" w:cstheme="minorHAnsi"/>
          <w:color w:val="231F20"/>
          <w:lang w:val="en-US" w:eastAsia="en-US"/>
        </w:rPr>
        <w:t>;</w:t>
      </w:r>
    </w:p>
    <w:p w:rsidR="002244B0" w:rsidRPr="002244B0"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sidRPr="002244B0">
        <w:rPr>
          <w:rFonts w:asciiTheme="minorHAnsi" w:eastAsia="Calibri" w:hAnsiTheme="minorHAnsi" w:cstheme="minorHAnsi"/>
          <w:color w:val="231F20"/>
          <w:lang w:eastAsia="en-US"/>
        </w:rPr>
        <w:t>Jawad HAIDER - Chef de Département Informatique</w:t>
      </w:r>
      <w:r w:rsidR="009108DE">
        <w:rPr>
          <w:rFonts w:asciiTheme="minorHAnsi" w:eastAsia="Calibri" w:hAnsiTheme="minorHAnsi" w:cstheme="minorHAnsi"/>
          <w:color w:val="231F20"/>
          <w:lang w:eastAsia="en-US"/>
        </w:rPr>
        <w:t> ;</w:t>
      </w:r>
    </w:p>
    <w:p w:rsidR="002244B0" w:rsidRPr="002244B0"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sidRPr="002244B0">
        <w:rPr>
          <w:rFonts w:asciiTheme="minorHAnsi" w:eastAsia="Calibri" w:hAnsiTheme="minorHAnsi" w:cstheme="minorHAnsi"/>
          <w:color w:val="231F20"/>
          <w:lang w:eastAsia="en-US"/>
        </w:rPr>
        <w:t>Jean-Pierre BASEME - Sr Manager Finance</w:t>
      </w:r>
      <w:r w:rsidR="009108DE">
        <w:rPr>
          <w:rFonts w:asciiTheme="minorHAnsi" w:eastAsia="Calibri" w:hAnsiTheme="minorHAnsi" w:cstheme="minorHAnsi"/>
          <w:color w:val="231F20"/>
          <w:lang w:eastAsia="en-US"/>
        </w:rPr>
        <w:t> ;</w:t>
      </w:r>
    </w:p>
    <w:p w:rsidR="002244B0" w:rsidRPr="002244B0"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sidRPr="002244B0">
        <w:rPr>
          <w:rFonts w:asciiTheme="minorHAnsi" w:eastAsia="Calibri" w:hAnsiTheme="minorHAnsi" w:cstheme="minorHAnsi"/>
          <w:color w:val="231F20"/>
          <w:lang w:eastAsia="en-US"/>
        </w:rPr>
        <w:t>Partenaire Fondation Congolaise pour l'Education</w:t>
      </w:r>
      <w:r w:rsidR="009108DE">
        <w:rPr>
          <w:rFonts w:asciiTheme="minorHAnsi" w:eastAsia="Calibri" w:hAnsiTheme="minorHAnsi" w:cstheme="minorHAnsi"/>
          <w:color w:val="231F20"/>
          <w:lang w:eastAsia="en-US"/>
        </w:rPr>
        <w:t> ;</w:t>
      </w:r>
    </w:p>
    <w:p w:rsidR="002244B0" w:rsidRPr="002244B0" w:rsidRDefault="002244B0"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sidRPr="002244B0">
        <w:rPr>
          <w:rFonts w:asciiTheme="minorHAnsi" w:eastAsia="Calibri" w:hAnsiTheme="minorHAnsi" w:cstheme="minorHAnsi"/>
          <w:color w:val="231F20"/>
          <w:lang w:eastAsia="en-US"/>
        </w:rPr>
        <w:t>Partenaire Datacenter</w:t>
      </w:r>
      <w:r w:rsidR="009108DE">
        <w:rPr>
          <w:rFonts w:asciiTheme="minorHAnsi" w:eastAsia="Calibri" w:hAnsiTheme="minorHAnsi" w:cstheme="minorHAnsi"/>
          <w:color w:val="231F20"/>
          <w:lang w:eastAsia="en-US"/>
        </w:rPr>
        <w:t> ;</w:t>
      </w:r>
    </w:p>
    <w:p w:rsidR="00821CAC" w:rsidRPr="002244B0" w:rsidRDefault="00352A5B" w:rsidP="002244B0">
      <w:pPr>
        <w:pStyle w:val="ListParagraph"/>
        <w:numPr>
          <w:ilvl w:val="0"/>
          <w:numId w:val="46"/>
        </w:num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 xml:space="preserve">Partenaire </w:t>
      </w:r>
      <w:proofErr w:type="spellStart"/>
      <w:r>
        <w:rPr>
          <w:rFonts w:asciiTheme="minorHAnsi" w:eastAsia="Calibri" w:hAnsiTheme="minorHAnsi" w:cstheme="minorHAnsi"/>
          <w:color w:val="231F20"/>
          <w:lang w:eastAsia="en-US"/>
        </w:rPr>
        <w:t>JC</w:t>
      </w:r>
      <w:r w:rsidR="002244B0" w:rsidRPr="002244B0">
        <w:rPr>
          <w:rFonts w:asciiTheme="minorHAnsi" w:eastAsia="Calibri" w:hAnsiTheme="minorHAnsi" w:cstheme="minorHAnsi"/>
          <w:color w:val="231F20"/>
          <w:lang w:eastAsia="en-US"/>
        </w:rPr>
        <w:t>ertif</w:t>
      </w:r>
      <w:proofErr w:type="spellEnd"/>
      <w:r w:rsidR="009108DE">
        <w:rPr>
          <w:rFonts w:asciiTheme="minorHAnsi" w:eastAsia="Calibri" w:hAnsiTheme="minorHAnsi" w:cstheme="minorHAnsi"/>
          <w:color w:val="231F20"/>
          <w:lang w:eastAsia="en-US"/>
        </w:rPr>
        <w:t>.</w:t>
      </w:r>
    </w:p>
    <w:p w:rsidR="002244B0" w:rsidRDefault="002244B0" w:rsidP="002244B0">
      <w:pPr>
        <w:autoSpaceDE w:val="0"/>
        <w:autoSpaceDN w:val="0"/>
        <w:adjustRightInd w:val="0"/>
        <w:jc w:val="both"/>
        <w:rPr>
          <w:rFonts w:asciiTheme="minorHAnsi" w:eastAsia="Calibri" w:hAnsiTheme="minorHAnsi" w:cstheme="minorHAnsi"/>
          <w:color w:val="231F20"/>
          <w:lang w:eastAsia="en-US"/>
        </w:rPr>
      </w:pPr>
    </w:p>
    <w:p w:rsidR="000C55FF"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Le </w:t>
      </w:r>
      <w:r w:rsidR="00AA25E8">
        <w:rPr>
          <w:rFonts w:asciiTheme="minorHAnsi" w:eastAsia="Calibri" w:hAnsiTheme="minorHAnsi" w:cstheme="minorHAnsi"/>
          <w:color w:val="231F20"/>
          <w:lang w:eastAsia="en-US"/>
        </w:rPr>
        <w:t>Comité de présélection</w:t>
      </w:r>
      <w:r w:rsidRPr="00B971B0">
        <w:rPr>
          <w:rFonts w:asciiTheme="minorHAnsi" w:eastAsia="Calibri" w:hAnsiTheme="minorHAnsi" w:cstheme="minorHAnsi"/>
          <w:color w:val="231F20"/>
          <w:lang w:eastAsia="en-US"/>
        </w:rPr>
        <w:t xml:space="preserve"> se réserve le droit de ne sélectionner aucun </w:t>
      </w:r>
      <w:r w:rsidR="00AA25E8">
        <w:rPr>
          <w:rFonts w:asciiTheme="minorHAnsi" w:eastAsia="Calibri" w:hAnsiTheme="minorHAnsi" w:cstheme="minorHAnsi"/>
          <w:color w:val="231F20"/>
          <w:lang w:eastAsia="en-US"/>
        </w:rPr>
        <w:t>projet</w:t>
      </w:r>
      <w:r w:rsidRPr="00B971B0">
        <w:rPr>
          <w:rFonts w:asciiTheme="minorHAnsi" w:eastAsia="Calibri" w:hAnsiTheme="minorHAnsi" w:cstheme="minorHAnsi"/>
          <w:color w:val="231F20"/>
          <w:lang w:eastAsia="en-US"/>
        </w:rPr>
        <w:t xml:space="preserve"> </w:t>
      </w:r>
      <w:r w:rsidR="00AA25E8">
        <w:rPr>
          <w:rFonts w:asciiTheme="minorHAnsi" w:eastAsia="Calibri" w:hAnsiTheme="minorHAnsi" w:cstheme="minorHAnsi"/>
          <w:color w:val="231F20"/>
          <w:lang w:eastAsia="en-US"/>
        </w:rPr>
        <w:t xml:space="preserve">à la fin de la période </w:t>
      </w:r>
      <w:r w:rsidRPr="00B971B0">
        <w:rPr>
          <w:rFonts w:asciiTheme="minorHAnsi" w:eastAsia="Calibri" w:hAnsiTheme="minorHAnsi" w:cstheme="minorHAnsi"/>
          <w:color w:val="231F20"/>
          <w:lang w:eastAsia="en-US"/>
        </w:rPr>
        <w:t>si les envois</w:t>
      </w:r>
      <w:r w:rsidR="00AA25E8">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ne correspondent pas à ses critères ou sont jugés insuffisamment intéressants pour cette sélection.</w:t>
      </w:r>
    </w:p>
    <w:p w:rsidR="00AA25E8" w:rsidRPr="00B971B0" w:rsidRDefault="00AA25E8"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806237" w:rsidP="00C21D96">
      <w:pPr>
        <w:autoSpaceDE w:val="0"/>
        <w:autoSpaceDN w:val="0"/>
        <w:adjustRightInd w:val="0"/>
        <w:jc w:val="both"/>
        <w:rPr>
          <w:rFonts w:asciiTheme="minorHAnsi" w:eastAsia="Calibri" w:hAnsiTheme="minorHAnsi" w:cstheme="minorHAnsi"/>
          <w:b/>
          <w:bCs/>
          <w:color w:val="231F20"/>
          <w:lang w:eastAsia="en-US"/>
        </w:rPr>
      </w:pPr>
      <w:r>
        <w:rPr>
          <w:rFonts w:asciiTheme="minorHAnsi" w:eastAsia="Calibri" w:hAnsiTheme="minorHAnsi" w:cstheme="minorHAnsi"/>
          <w:b/>
          <w:bCs/>
          <w:color w:val="231F20"/>
          <w:lang w:eastAsia="en-US"/>
        </w:rPr>
        <w:t>Prés</w:t>
      </w:r>
      <w:r w:rsidR="000C55FF" w:rsidRPr="00B971B0">
        <w:rPr>
          <w:rFonts w:asciiTheme="minorHAnsi" w:eastAsia="Calibri" w:hAnsiTheme="minorHAnsi" w:cstheme="minorHAnsi"/>
          <w:b/>
          <w:bCs/>
          <w:color w:val="231F20"/>
          <w:lang w:eastAsia="en-US"/>
        </w:rPr>
        <w:t xml:space="preserve">élection </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A l’issue de la clôture du </w:t>
      </w:r>
      <w:r w:rsidR="00081693">
        <w:rPr>
          <w:rFonts w:asciiTheme="minorHAnsi" w:eastAsia="Calibri" w:hAnsiTheme="minorHAnsi" w:cstheme="minorHAnsi"/>
          <w:color w:val="231F20"/>
          <w:lang w:eastAsia="en-US"/>
        </w:rPr>
        <w:t>concours</w:t>
      </w:r>
      <w:r w:rsidRPr="00B971B0">
        <w:rPr>
          <w:rFonts w:asciiTheme="minorHAnsi" w:eastAsia="Calibri" w:hAnsiTheme="minorHAnsi" w:cstheme="minorHAnsi"/>
          <w:color w:val="231F20"/>
          <w:lang w:eastAsia="en-US"/>
        </w:rPr>
        <w:t xml:space="preserve"> le </w:t>
      </w:r>
      <w:r w:rsidR="000B2F88" w:rsidRPr="001739B4">
        <w:rPr>
          <w:rFonts w:asciiTheme="minorHAnsi" w:eastAsia="Calibri" w:hAnsiTheme="minorHAnsi" w:cstheme="minorHAnsi"/>
          <w:b/>
          <w:color w:val="231F20"/>
          <w:lang w:eastAsia="en-US"/>
        </w:rPr>
        <w:t>0</w:t>
      </w:r>
      <w:r w:rsidR="00806237" w:rsidRPr="001739B4">
        <w:rPr>
          <w:rFonts w:asciiTheme="minorHAnsi" w:eastAsia="Calibri" w:hAnsiTheme="minorHAnsi" w:cstheme="minorHAnsi"/>
          <w:b/>
          <w:color w:val="231F20"/>
          <w:lang w:eastAsia="en-US"/>
        </w:rPr>
        <w:t>2</w:t>
      </w:r>
      <w:r w:rsidR="00806237" w:rsidRPr="000B2F88">
        <w:rPr>
          <w:rFonts w:asciiTheme="minorHAnsi" w:eastAsia="Calibri" w:hAnsiTheme="minorHAnsi" w:cstheme="minorHAnsi"/>
          <w:b/>
          <w:color w:val="231F20"/>
          <w:lang w:eastAsia="en-US"/>
        </w:rPr>
        <w:t xml:space="preserve"> juin 2013</w:t>
      </w:r>
      <w:r w:rsidRPr="00B971B0">
        <w:rPr>
          <w:rFonts w:asciiTheme="minorHAnsi" w:eastAsia="Calibri" w:hAnsiTheme="minorHAnsi" w:cstheme="minorHAnsi"/>
          <w:color w:val="231F20"/>
          <w:lang w:eastAsia="en-US"/>
        </w:rPr>
        <w:t xml:space="preserve">, le </w:t>
      </w:r>
      <w:r w:rsidR="00806237">
        <w:rPr>
          <w:rFonts w:asciiTheme="minorHAnsi" w:eastAsia="Calibri" w:hAnsiTheme="minorHAnsi" w:cstheme="minorHAnsi"/>
          <w:color w:val="231F20"/>
          <w:lang w:eastAsia="en-US"/>
        </w:rPr>
        <w:t xml:space="preserve">Comité de présélection  </w:t>
      </w:r>
      <w:r w:rsidR="009235F8">
        <w:rPr>
          <w:rFonts w:asciiTheme="minorHAnsi" w:eastAsia="Calibri" w:hAnsiTheme="minorHAnsi" w:cstheme="minorHAnsi"/>
          <w:color w:val="231F20"/>
          <w:lang w:eastAsia="en-US"/>
        </w:rPr>
        <w:t xml:space="preserve">notera </w:t>
      </w:r>
      <w:r w:rsidR="00806237">
        <w:rPr>
          <w:rFonts w:asciiTheme="minorHAnsi" w:eastAsia="Calibri" w:hAnsiTheme="minorHAnsi" w:cstheme="minorHAnsi"/>
          <w:color w:val="231F20"/>
          <w:lang w:eastAsia="en-US"/>
        </w:rPr>
        <w:t>et</w:t>
      </w:r>
      <w:r w:rsidRPr="00B971B0">
        <w:rPr>
          <w:rFonts w:asciiTheme="minorHAnsi" w:eastAsia="Calibri" w:hAnsiTheme="minorHAnsi" w:cstheme="minorHAnsi"/>
          <w:color w:val="231F20"/>
          <w:lang w:eastAsia="en-US"/>
        </w:rPr>
        <w:t xml:space="preserve"> sélectionnera </w:t>
      </w:r>
      <w:r w:rsidR="00806237">
        <w:rPr>
          <w:rFonts w:asciiTheme="minorHAnsi" w:eastAsia="Calibri" w:hAnsiTheme="minorHAnsi" w:cstheme="minorHAnsi"/>
          <w:color w:val="231F20"/>
          <w:lang w:eastAsia="en-US"/>
        </w:rPr>
        <w:t xml:space="preserve">les </w:t>
      </w:r>
      <w:r w:rsidR="00F2577F">
        <w:rPr>
          <w:rFonts w:asciiTheme="minorHAnsi" w:eastAsia="Calibri" w:hAnsiTheme="minorHAnsi" w:cstheme="minorHAnsi"/>
          <w:color w:val="231F20"/>
          <w:lang w:eastAsia="en-US"/>
        </w:rPr>
        <w:t>cinq (</w:t>
      </w:r>
      <w:r w:rsidR="00806237">
        <w:rPr>
          <w:rFonts w:asciiTheme="minorHAnsi" w:eastAsia="Calibri" w:hAnsiTheme="minorHAnsi" w:cstheme="minorHAnsi"/>
          <w:color w:val="231F20"/>
          <w:lang w:eastAsia="en-US"/>
        </w:rPr>
        <w:t>5</w:t>
      </w:r>
      <w:r w:rsidR="00F2577F">
        <w:rPr>
          <w:rFonts w:asciiTheme="minorHAnsi" w:eastAsia="Calibri" w:hAnsiTheme="minorHAnsi" w:cstheme="minorHAnsi"/>
          <w:color w:val="231F20"/>
          <w:lang w:eastAsia="en-US"/>
        </w:rPr>
        <w:t>)</w:t>
      </w:r>
      <w:r w:rsidR="00806237">
        <w:rPr>
          <w:rFonts w:asciiTheme="minorHAnsi" w:eastAsia="Calibri" w:hAnsiTheme="minorHAnsi" w:cstheme="minorHAnsi"/>
          <w:color w:val="231F20"/>
          <w:lang w:eastAsia="en-US"/>
        </w:rPr>
        <w:t xml:space="preserve"> projets</w:t>
      </w:r>
      <w:r w:rsidRPr="00B971B0">
        <w:rPr>
          <w:rFonts w:asciiTheme="minorHAnsi" w:eastAsia="Calibri" w:hAnsiTheme="minorHAnsi" w:cstheme="minorHAnsi"/>
          <w:color w:val="231F20"/>
          <w:lang w:eastAsia="en-US"/>
        </w:rPr>
        <w:t xml:space="preserve"> qu’il estime les meilleurs.</w:t>
      </w:r>
    </w:p>
    <w:p w:rsidR="009723DF" w:rsidRDefault="000C55FF" w:rsidP="009723DF">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Les critères retenus par le </w:t>
      </w:r>
      <w:r w:rsidR="00806237">
        <w:rPr>
          <w:rFonts w:asciiTheme="minorHAnsi" w:eastAsia="Calibri" w:hAnsiTheme="minorHAnsi" w:cstheme="minorHAnsi"/>
          <w:color w:val="231F20"/>
          <w:lang w:eastAsia="en-US"/>
        </w:rPr>
        <w:t xml:space="preserve">Comité de présélection  </w:t>
      </w:r>
      <w:r w:rsidRPr="00B971B0">
        <w:rPr>
          <w:rFonts w:asciiTheme="minorHAnsi" w:eastAsia="Calibri" w:hAnsiTheme="minorHAnsi" w:cstheme="minorHAnsi"/>
          <w:color w:val="231F20"/>
          <w:lang w:eastAsia="en-US"/>
        </w:rPr>
        <w:t xml:space="preserve">seront : </w:t>
      </w:r>
      <w:r w:rsidR="009723DF">
        <w:rPr>
          <w:rFonts w:asciiTheme="minorHAnsi" w:eastAsia="Calibri" w:hAnsiTheme="minorHAnsi" w:cstheme="minorHAnsi"/>
          <w:color w:val="231F20"/>
          <w:lang w:eastAsia="en-US"/>
        </w:rPr>
        <w:t xml:space="preserve">la Pertinence du projet, le dossier de présentation, la </w:t>
      </w:r>
      <w:r w:rsidR="009723DF" w:rsidRPr="009723DF">
        <w:rPr>
          <w:rFonts w:asciiTheme="minorHAnsi" w:eastAsia="Calibri" w:hAnsiTheme="minorHAnsi" w:cstheme="minorHAnsi"/>
          <w:color w:val="231F20"/>
          <w:lang w:eastAsia="en-US"/>
        </w:rPr>
        <w:t>Cible du projet</w:t>
      </w:r>
      <w:r w:rsidR="009723DF">
        <w:rPr>
          <w:rFonts w:asciiTheme="minorHAnsi" w:eastAsia="Calibri" w:hAnsiTheme="minorHAnsi" w:cstheme="minorHAnsi"/>
          <w:color w:val="231F20"/>
          <w:lang w:eastAsia="en-US"/>
        </w:rPr>
        <w:t>, l’</w:t>
      </w:r>
      <w:r w:rsidR="009723DF" w:rsidRPr="009723DF">
        <w:rPr>
          <w:rFonts w:asciiTheme="minorHAnsi" w:eastAsia="Calibri" w:hAnsiTheme="minorHAnsi" w:cstheme="minorHAnsi"/>
          <w:color w:val="231F20"/>
          <w:lang w:eastAsia="en-US"/>
        </w:rPr>
        <w:t xml:space="preserve">Originalité du projet </w:t>
      </w:r>
      <w:r w:rsidR="009723DF">
        <w:rPr>
          <w:rFonts w:asciiTheme="minorHAnsi" w:eastAsia="Calibri" w:hAnsiTheme="minorHAnsi" w:cstheme="minorHAnsi"/>
          <w:color w:val="231F20"/>
          <w:lang w:eastAsia="en-US"/>
        </w:rPr>
        <w:t>et la Convivialité</w:t>
      </w:r>
      <w:r w:rsidR="009723DF" w:rsidRPr="009723DF">
        <w:rPr>
          <w:rFonts w:asciiTheme="minorHAnsi" w:eastAsia="Calibri" w:hAnsiTheme="minorHAnsi" w:cstheme="minorHAnsi"/>
          <w:color w:val="231F20"/>
          <w:lang w:eastAsia="en-US"/>
        </w:rPr>
        <w:t xml:space="preserve"> de l’application</w:t>
      </w:r>
      <w:r w:rsidR="009723DF">
        <w:rPr>
          <w:rFonts w:asciiTheme="minorHAnsi" w:eastAsia="Calibri" w:hAnsiTheme="minorHAnsi" w:cstheme="minorHAnsi"/>
          <w:color w:val="231F20"/>
          <w:lang w:eastAsia="en-US"/>
        </w:rPr>
        <w:t>.</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Le </w:t>
      </w:r>
      <w:r w:rsidR="000B2F88">
        <w:rPr>
          <w:rFonts w:asciiTheme="minorHAnsi" w:eastAsia="Calibri" w:hAnsiTheme="minorHAnsi" w:cstheme="minorHAnsi"/>
          <w:color w:val="231F20"/>
          <w:lang w:eastAsia="en-US"/>
        </w:rPr>
        <w:t>Comité</w:t>
      </w:r>
      <w:r w:rsidRPr="00B971B0">
        <w:rPr>
          <w:rFonts w:asciiTheme="minorHAnsi" w:eastAsia="Calibri" w:hAnsiTheme="minorHAnsi" w:cstheme="minorHAnsi"/>
          <w:color w:val="231F20"/>
          <w:lang w:eastAsia="en-US"/>
        </w:rPr>
        <w:t xml:space="preserve"> effectuera sa sélection avant le</w:t>
      </w:r>
      <w:r w:rsidR="000B2F88">
        <w:rPr>
          <w:rFonts w:asciiTheme="minorHAnsi" w:eastAsia="Calibri" w:hAnsiTheme="minorHAnsi" w:cstheme="minorHAnsi"/>
          <w:color w:val="231F20"/>
          <w:lang w:eastAsia="en-US"/>
        </w:rPr>
        <w:t xml:space="preserve"> </w:t>
      </w:r>
      <w:r w:rsidR="000B2F88">
        <w:rPr>
          <w:rFonts w:asciiTheme="minorHAnsi" w:eastAsia="Calibri" w:hAnsiTheme="minorHAnsi" w:cstheme="minorHAnsi"/>
          <w:b/>
          <w:color w:val="231F20"/>
          <w:lang w:eastAsia="en-US"/>
        </w:rPr>
        <w:t>14</w:t>
      </w:r>
      <w:r w:rsidR="000B2F88" w:rsidRPr="000B2F88">
        <w:rPr>
          <w:rFonts w:asciiTheme="minorHAnsi" w:eastAsia="Calibri" w:hAnsiTheme="minorHAnsi" w:cstheme="minorHAnsi"/>
          <w:b/>
          <w:color w:val="231F20"/>
          <w:lang w:eastAsia="en-US"/>
        </w:rPr>
        <w:t xml:space="preserve"> juin 2013</w:t>
      </w:r>
      <w:r w:rsidR="000B2F88">
        <w:rPr>
          <w:rFonts w:asciiTheme="minorHAnsi" w:eastAsia="Calibri" w:hAnsiTheme="minorHAnsi" w:cstheme="minorHAnsi"/>
          <w:b/>
          <w:color w:val="231F20"/>
          <w:lang w:eastAsia="en-US"/>
        </w:rPr>
        <w:t>.</w:t>
      </w:r>
    </w:p>
    <w:p w:rsidR="000C55FF" w:rsidRDefault="000C55FF" w:rsidP="00C21D96">
      <w:pPr>
        <w:autoSpaceDE w:val="0"/>
        <w:autoSpaceDN w:val="0"/>
        <w:adjustRightInd w:val="0"/>
        <w:jc w:val="both"/>
        <w:rPr>
          <w:rFonts w:asciiTheme="minorHAnsi" w:eastAsia="Calibri" w:hAnsiTheme="minorHAnsi" w:cstheme="minorHAnsi"/>
          <w:color w:val="EE1E25"/>
          <w:lang w:eastAsia="en-US"/>
        </w:rPr>
      </w:pPr>
    </w:p>
    <w:p w:rsidR="000B2F88" w:rsidRDefault="001739B4" w:rsidP="00C21D96">
      <w:pPr>
        <w:autoSpaceDE w:val="0"/>
        <w:autoSpaceDN w:val="0"/>
        <w:adjustRightInd w:val="0"/>
        <w:jc w:val="both"/>
        <w:rPr>
          <w:rFonts w:asciiTheme="minorHAnsi" w:eastAsia="Calibri" w:hAnsiTheme="minorHAnsi" w:cstheme="minorHAnsi"/>
          <w:b/>
          <w:bCs/>
          <w:color w:val="231F20"/>
          <w:lang w:eastAsia="en-US"/>
        </w:rPr>
      </w:pPr>
      <w:r w:rsidRPr="001739B4">
        <w:rPr>
          <w:rFonts w:asciiTheme="minorHAnsi" w:eastAsia="Calibri" w:hAnsiTheme="minorHAnsi" w:cstheme="minorHAnsi"/>
          <w:b/>
          <w:bCs/>
          <w:color w:val="231F20"/>
          <w:lang w:eastAsia="en-US"/>
        </w:rPr>
        <w:t>Sélection finale</w:t>
      </w:r>
    </w:p>
    <w:p w:rsidR="001739B4" w:rsidRDefault="009235F8" w:rsidP="00C21D96">
      <w:pPr>
        <w:autoSpaceDE w:val="0"/>
        <w:autoSpaceDN w:val="0"/>
        <w:adjustRightInd w:val="0"/>
        <w:jc w:val="both"/>
        <w:rPr>
          <w:rFonts w:asciiTheme="minorHAnsi" w:eastAsia="Calibri" w:hAnsiTheme="minorHAnsi" w:cstheme="minorHAnsi"/>
          <w:bCs/>
          <w:color w:val="231F20"/>
          <w:lang w:eastAsia="en-US"/>
        </w:rPr>
      </w:pPr>
      <w:r>
        <w:rPr>
          <w:rFonts w:asciiTheme="minorHAnsi" w:eastAsia="Calibri" w:hAnsiTheme="minorHAnsi" w:cstheme="minorHAnsi"/>
          <w:bCs/>
          <w:color w:val="231F20"/>
          <w:lang w:eastAsia="en-US"/>
        </w:rPr>
        <w:t>Le Grand Jury</w:t>
      </w:r>
      <w:r w:rsidR="00F2577F">
        <w:rPr>
          <w:rFonts w:asciiTheme="minorHAnsi" w:eastAsia="Calibri" w:hAnsiTheme="minorHAnsi" w:cstheme="minorHAnsi"/>
          <w:bCs/>
          <w:color w:val="231F20"/>
          <w:lang w:eastAsia="en-US"/>
        </w:rPr>
        <w:t xml:space="preserve"> procèdera à la sélection du grand gagnant final, parmi les cinq (5) présélectionnés, après une présentation de leurs projets respectifs par ceux-ci.</w:t>
      </w:r>
    </w:p>
    <w:p w:rsidR="00F2577F" w:rsidRDefault="00F2577F" w:rsidP="00C21D96">
      <w:pPr>
        <w:autoSpaceDE w:val="0"/>
        <w:autoSpaceDN w:val="0"/>
        <w:adjustRightInd w:val="0"/>
        <w:jc w:val="both"/>
        <w:rPr>
          <w:rFonts w:asciiTheme="minorHAnsi" w:eastAsia="Calibri" w:hAnsiTheme="minorHAnsi" w:cstheme="minorHAnsi"/>
          <w:bCs/>
          <w:color w:val="231F20"/>
          <w:lang w:eastAsia="en-US"/>
        </w:rPr>
      </w:pPr>
      <w:r>
        <w:rPr>
          <w:rFonts w:asciiTheme="minorHAnsi" w:eastAsia="Calibri" w:hAnsiTheme="minorHAnsi" w:cstheme="minorHAnsi"/>
          <w:bCs/>
          <w:color w:val="231F20"/>
          <w:lang w:eastAsia="en-US"/>
        </w:rPr>
        <w:t>Chaque groupe présélectionné disposera de quatre (4) jours pour préparer sa présentation selon le format qui lui sera indiqué.</w:t>
      </w:r>
    </w:p>
    <w:p w:rsidR="00560A77" w:rsidRDefault="00560A77" w:rsidP="00560A77">
      <w:pPr>
        <w:autoSpaceDE w:val="0"/>
        <w:autoSpaceDN w:val="0"/>
        <w:adjustRightInd w:val="0"/>
        <w:jc w:val="both"/>
        <w:rPr>
          <w:rFonts w:asciiTheme="minorHAnsi" w:eastAsia="Calibri" w:hAnsiTheme="minorHAnsi" w:cstheme="minorHAnsi"/>
          <w:bCs/>
          <w:color w:val="231F20"/>
          <w:lang w:eastAsia="en-US"/>
        </w:rPr>
      </w:pPr>
      <w:r>
        <w:rPr>
          <w:rFonts w:asciiTheme="minorHAnsi" w:eastAsia="Calibri" w:hAnsiTheme="minorHAnsi" w:cstheme="minorHAnsi"/>
          <w:bCs/>
          <w:color w:val="231F20"/>
          <w:lang w:eastAsia="en-US"/>
        </w:rPr>
        <w:t xml:space="preserve">Les critères retenus par le Grand Jury seront : </w:t>
      </w:r>
      <w:r w:rsidRPr="00560A77">
        <w:rPr>
          <w:rFonts w:asciiTheme="minorHAnsi" w:eastAsia="Calibri" w:hAnsiTheme="minorHAnsi" w:cstheme="minorHAnsi"/>
          <w:bCs/>
          <w:color w:val="231F20"/>
          <w:lang w:eastAsia="en-US"/>
        </w:rPr>
        <w:t>La présentation des candidats</w:t>
      </w:r>
      <w:r>
        <w:rPr>
          <w:rFonts w:asciiTheme="minorHAnsi" w:eastAsia="Calibri" w:hAnsiTheme="minorHAnsi" w:cstheme="minorHAnsi"/>
          <w:bCs/>
          <w:color w:val="231F20"/>
          <w:lang w:eastAsia="en-US"/>
        </w:rPr>
        <w:t>, la Pertinence, la</w:t>
      </w:r>
      <w:r w:rsidRPr="00560A77">
        <w:rPr>
          <w:rFonts w:asciiTheme="minorHAnsi" w:eastAsia="Calibri" w:hAnsiTheme="minorHAnsi" w:cstheme="minorHAnsi"/>
          <w:bCs/>
          <w:color w:val="231F20"/>
          <w:lang w:eastAsia="en-US"/>
        </w:rPr>
        <w:t xml:space="preserve"> Cible </w:t>
      </w:r>
      <w:r>
        <w:rPr>
          <w:rFonts w:asciiTheme="minorHAnsi" w:eastAsia="Calibri" w:hAnsiTheme="minorHAnsi" w:cstheme="minorHAnsi"/>
          <w:bCs/>
          <w:color w:val="231F20"/>
          <w:lang w:eastAsia="en-US"/>
        </w:rPr>
        <w:t>et l’Originalité du projet.</w:t>
      </w:r>
    </w:p>
    <w:p w:rsidR="00560A77" w:rsidRPr="001739B4" w:rsidRDefault="00560A77" w:rsidP="00560A77">
      <w:pPr>
        <w:autoSpaceDE w:val="0"/>
        <w:autoSpaceDN w:val="0"/>
        <w:adjustRightInd w:val="0"/>
        <w:jc w:val="both"/>
        <w:rPr>
          <w:rFonts w:asciiTheme="minorHAnsi" w:eastAsia="Calibri" w:hAnsiTheme="minorHAnsi" w:cstheme="minorHAnsi"/>
          <w:bCs/>
          <w:color w:val="231F20"/>
          <w:lang w:eastAsia="en-US"/>
        </w:rPr>
      </w:pPr>
      <w:r>
        <w:rPr>
          <w:rFonts w:asciiTheme="minorHAnsi" w:eastAsia="Calibri" w:hAnsiTheme="minorHAnsi" w:cstheme="minorHAnsi"/>
          <w:bCs/>
          <w:color w:val="231F20"/>
          <w:lang w:eastAsia="en-US"/>
        </w:rPr>
        <w:t xml:space="preserve">Le Grand Jury effectuera sa sélection le </w:t>
      </w:r>
      <w:r w:rsidRPr="00560A77">
        <w:rPr>
          <w:rFonts w:asciiTheme="minorHAnsi" w:eastAsia="Calibri" w:hAnsiTheme="minorHAnsi" w:cstheme="minorHAnsi"/>
          <w:b/>
          <w:bCs/>
          <w:color w:val="231F20"/>
          <w:lang w:eastAsia="en-US"/>
        </w:rPr>
        <w:t>21 juin 2013.</w:t>
      </w:r>
    </w:p>
    <w:p w:rsidR="00560A77" w:rsidRDefault="00560A77" w:rsidP="00C21D96">
      <w:pPr>
        <w:autoSpaceDE w:val="0"/>
        <w:autoSpaceDN w:val="0"/>
        <w:adjustRightInd w:val="0"/>
        <w:jc w:val="both"/>
        <w:rPr>
          <w:rFonts w:asciiTheme="minorHAnsi" w:eastAsia="Calibri" w:hAnsiTheme="minorHAnsi" w:cstheme="minorHAnsi"/>
          <w:color w:val="EE1E25"/>
          <w:lang w:eastAsia="en-US"/>
        </w:rPr>
      </w:pPr>
    </w:p>
    <w:p w:rsidR="000C55FF" w:rsidRPr="00B971B0" w:rsidRDefault="000C55FF" w:rsidP="00C21D96">
      <w:pPr>
        <w:autoSpaceDE w:val="0"/>
        <w:autoSpaceDN w:val="0"/>
        <w:adjustRightInd w:val="0"/>
        <w:jc w:val="both"/>
        <w:rPr>
          <w:rFonts w:asciiTheme="minorHAnsi" w:eastAsia="Calibri" w:hAnsiTheme="minorHAnsi" w:cstheme="minorHAnsi"/>
          <w:b/>
          <w:bCs/>
          <w:color w:val="231F20"/>
          <w:lang w:eastAsia="en-US"/>
        </w:rPr>
      </w:pPr>
      <w:r w:rsidRPr="00B971B0">
        <w:rPr>
          <w:rFonts w:asciiTheme="minorHAnsi" w:eastAsia="Calibri" w:hAnsiTheme="minorHAnsi" w:cstheme="minorHAnsi"/>
          <w:b/>
          <w:bCs/>
          <w:color w:val="231F20"/>
          <w:lang w:eastAsia="en-US"/>
        </w:rPr>
        <w:t>Article 12 : Limitation lié à l’utilisation d’Internet</w:t>
      </w:r>
    </w:p>
    <w:p w:rsidR="00F10D2D" w:rsidRDefault="00F10D2D" w:rsidP="00C21D96">
      <w:pPr>
        <w:autoSpaceDE w:val="0"/>
        <w:autoSpaceDN w:val="0"/>
        <w:adjustRightInd w:val="0"/>
        <w:jc w:val="both"/>
        <w:rPr>
          <w:rFonts w:asciiTheme="minorHAnsi" w:eastAsia="Calibri" w:hAnsiTheme="minorHAnsi" w:cstheme="minorHAnsi"/>
          <w:color w:val="231F20"/>
          <w:lang w:eastAsia="en-US"/>
        </w:rPr>
      </w:pP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Il est expressément rappelé que l’Internet n’est pas un réseau sécurisé. </w:t>
      </w:r>
      <w:r w:rsidR="0057101B">
        <w:rPr>
          <w:rFonts w:asciiTheme="minorHAnsi" w:eastAsia="Calibri" w:hAnsiTheme="minorHAnsi" w:cstheme="minorHAnsi"/>
          <w:color w:val="231F20"/>
          <w:lang w:eastAsia="en-US"/>
        </w:rPr>
        <w:t>La société organisatrice ne saurai</w:t>
      </w:r>
      <w:r w:rsidRPr="00B971B0">
        <w:rPr>
          <w:rFonts w:asciiTheme="minorHAnsi" w:eastAsia="Calibri" w:hAnsiTheme="minorHAnsi" w:cstheme="minorHAnsi"/>
          <w:color w:val="231F20"/>
          <w:lang w:eastAsia="en-US"/>
        </w:rPr>
        <w:t>t donc être</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tenu</w:t>
      </w:r>
      <w:r w:rsidR="0057101B">
        <w:rPr>
          <w:rFonts w:asciiTheme="minorHAnsi" w:eastAsia="Calibri" w:hAnsiTheme="minorHAnsi" w:cstheme="minorHAnsi"/>
          <w:color w:val="231F20"/>
          <w:lang w:eastAsia="en-US"/>
        </w:rPr>
        <w:t>e</w:t>
      </w:r>
      <w:r w:rsidRPr="00B971B0">
        <w:rPr>
          <w:rFonts w:asciiTheme="minorHAnsi" w:eastAsia="Calibri" w:hAnsiTheme="minorHAnsi" w:cstheme="minorHAnsi"/>
          <w:color w:val="231F20"/>
          <w:lang w:eastAsia="en-US"/>
        </w:rPr>
        <w:t xml:space="preserve"> pour responsable de la contamination par d’éventuels virus ou de l’intrusion d’un tiers dans le système du</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terminal des participa</w:t>
      </w:r>
      <w:r w:rsidR="0057101B">
        <w:rPr>
          <w:rFonts w:asciiTheme="minorHAnsi" w:eastAsia="Calibri" w:hAnsiTheme="minorHAnsi" w:cstheme="minorHAnsi"/>
          <w:color w:val="231F20"/>
          <w:lang w:eastAsia="en-US"/>
        </w:rPr>
        <w:t xml:space="preserve">nts au </w:t>
      </w:r>
      <w:r w:rsidR="00081693">
        <w:rPr>
          <w:rFonts w:asciiTheme="minorHAnsi" w:eastAsia="Calibri" w:hAnsiTheme="minorHAnsi" w:cstheme="minorHAnsi"/>
          <w:color w:val="231F20"/>
          <w:lang w:eastAsia="en-US"/>
        </w:rPr>
        <w:t>Concours</w:t>
      </w:r>
      <w:r w:rsidR="0057101B">
        <w:rPr>
          <w:rFonts w:asciiTheme="minorHAnsi" w:eastAsia="Calibri" w:hAnsiTheme="minorHAnsi" w:cstheme="minorHAnsi"/>
          <w:color w:val="231F20"/>
          <w:lang w:eastAsia="en-US"/>
        </w:rPr>
        <w:t xml:space="preserve"> </w:t>
      </w:r>
      <w:proofErr w:type="spellStart"/>
      <w:r w:rsidR="0057101B">
        <w:rPr>
          <w:rFonts w:asciiTheme="minorHAnsi" w:eastAsia="Calibri" w:hAnsiTheme="minorHAnsi" w:cstheme="minorHAnsi"/>
          <w:color w:val="231F20"/>
          <w:lang w:eastAsia="en-US"/>
        </w:rPr>
        <w:t>Concours</w:t>
      </w:r>
      <w:proofErr w:type="spellEnd"/>
      <w:r w:rsidR="0057101B">
        <w:rPr>
          <w:rFonts w:asciiTheme="minorHAnsi" w:eastAsia="Calibri" w:hAnsiTheme="minorHAnsi" w:cstheme="minorHAnsi"/>
          <w:color w:val="231F20"/>
          <w:lang w:eastAsia="en-US"/>
        </w:rPr>
        <w:t xml:space="preserve"> et décline</w:t>
      </w:r>
      <w:r w:rsidRPr="00B971B0">
        <w:rPr>
          <w:rFonts w:asciiTheme="minorHAnsi" w:eastAsia="Calibri" w:hAnsiTheme="minorHAnsi" w:cstheme="minorHAnsi"/>
          <w:color w:val="231F20"/>
          <w:lang w:eastAsia="en-US"/>
        </w:rPr>
        <w:t xml:space="preserve"> toute responsabilité quant aux conséquences de la</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connexion des participants au réseau via le site.</w:t>
      </w:r>
    </w:p>
    <w:p w:rsidR="000C55FF" w:rsidRPr="00B971B0" w:rsidRDefault="0057101B" w:rsidP="00C21D96">
      <w:p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La société organisatrice</w:t>
      </w:r>
      <w:r w:rsidR="000C55FF" w:rsidRPr="00B971B0">
        <w:rPr>
          <w:rFonts w:asciiTheme="minorHAnsi" w:eastAsia="Calibri" w:hAnsiTheme="minorHAnsi" w:cstheme="minorHAnsi"/>
          <w:color w:val="231F20"/>
          <w:lang w:eastAsia="en-US"/>
        </w:rPr>
        <w:t xml:space="preserve"> ne pourr</w:t>
      </w:r>
      <w:r>
        <w:rPr>
          <w:rFonts w:asciiTheme="minorHAnsi" w:eastAsia="Calibri" w:hAnsiTheme="minorHAnsi" w:cstheme="minorHAnsi"/>
          <w:color w:val="231F20"/>
          <w:lang w:eastAsia="en-US"/>
        </w:rPr>
        <w:t>a</w:t>
      </w:r>
      <w:r w:rsidR="000C55FF" w:rsidRPr="00B971B0">
        <w:rPr>
          <w:rFonts w:asciiTheme="minorHAnsi" w:eastAsia="Calibri" w:hAnsiTheme="minorHAnsi" w:cstheme="minorHAnsi"/>
          <w:color w:val="231F20"/>
          <w:lang w:eastAsia="en-US"/>
        </w:rPr>
        <w:t xml:space="preserve"> être tenu</w:t>
      </w:r>
      <w:r>
        <w:rPr>
          <w:rFonts w:asciiTheme="minorHAnsi" w:eastAsia="Calibri" w:hAnsiTheme="minorHAnsi" w:cstheme="minorHAnsi"/>
          <w:color w:val="231F20"/>
          <w:lang w:eastAsia="en-US"/>
        </w:rPr>
        <w:t>e pour responsable</w:t>
      </w:r>
      <w:r w:rsidR="000C55FF" w:rsidRPr="00B971B0">
        <w:rPr>
          <w:rFonts w:asciiTheme="minorHAnsi" w:eastAsia="Calibri" w:hAnsiTheme="minorHAnsi" w:cstheme="minorHAnsi"/>
          <w:color w:val="231F20"/>
          <w:lang w:eastAsia="en-US"/>
        </w:rPr>
        <w:t>s en cas de dysfonctionnements du réseau Internet,</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dus notamment à des actes de malveillance externe, qui empêcheraient le bon déroulement du concours et l’information</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des participants. Les participants qui tenteraient de participer par des moyens tels qu’automates de</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participation, programmes élaborés pour des participations automatisées, utilisation d’informations, email, numéros</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de clients autres que ceux correspondant à leur identité et adresse et plus généralement par tous moyens non</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conformes au respect de l’égalité des chances entre les participants en cours de concours seraient automatiquement</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éliminés.</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Seront notamment exclus ceux qui, par quelque procédé que ce soit, tenteraient de modifier les dispositifs de </w:t>
      </w:r>
      <w:r w:rsidR="00081693">
        <w:rPr>
          <w:rFonts w:asciiTheme="minorHAnsi" w:eastAsia="Calibri" w:hAnsiTheme="minorHAnsi" w:cstheme="minorHAnsi"/>
          <w:color w:val="231F20"/>
          <w:lang w:eastAsia="en-US"/>
        </w:rPr>
        <w:t>concours</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proposés, notamment afin d'en modifier les résultats. Une même </w:t>
      </w:r>
      <w:r w:rsidRPr="00B971B0">
        <w:rPr>
          <w:rFonts w:asciiTheme="minorHAnsi" w:eastAsia="Calibri" w:hAnsiTheme="minorHAnsi" w:cstheme="minorHAnsi"/>
          <w:color w:val="231F20"/>
          <w:lang w:eastAsia="en-US"/>
        </w:rPr>
        <w:lastRenderedPageBreak/>
        <w:t>personne physique ne peut jouer avec plusieurs</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adresses email ainsi ni jouer à partir d'un compte de joueur ouvert au bénéfice d'une autre personne qu'</w:t>
      </w:r>
      <w:r w:rsidR="0057101B" w:rsidRPr="00B971B0">
        <w:rPr>
          <w:rFonts w:asciiTheme="minorHAnsi" w:eastAsia="Calibri" w:hAnsiTheme="minorHAnsi" w:cstheme="minorHAnsi"/>
          <w:color w:val="231F20"/>
          <w:lang w:eastAsia="en-US"/>
        </w:rPr>
        <w:t>elle</w:t>
      </w:r>
      <w:r w:rsidR="0057101B">
        <w:rPr>
          <w:rFonts w:asciiTheme="minorHAnsi" w:eastAsia="Calibri" w:hAnsiTheme="minorHAnsi" w:cstheme="minorHAnsi"/>
          <w:color w:val="231F20"/>
          <w:lang w:eastAsia="en-US"/>
        </w:rPr>
        <w:t>-</w:t>
      </w:r>
      <w:r w:rsidR="0057101B" w:rsidRPr="00B971B0">
        <w:rPr>
          <w:rFonts w:asciiTheme="minorHAnsi" w:eastAsia="Calibri" w:hAnsiTheme="minorHAnsi" w:cstheme="minorHAnsi"/>
          <w:color w:val="231F20"/>
          <w:lang w:eastAsia="en-US"/>
        </w:rPr>
        <w:t>même</w:t>
      </w:r>
      <w:r w:rsidRPr="00B971B0">
        <w:rPr>
          <w:rFonts w:asciiTheme="minorHAnsi" w:eastAsia="Calibri" w:hAnsiTheme="minorHAnsi" w:cstheme="minorHAnsi"/>
          <w:color w:val="231F20"/>
          <w:lang w:eastAsia="en-US"/>
        </w:rPr>
        <w:t>.</w:t>
      </w:r>
    </w:p>
    <w:p w:rsidR="000C55FF" w:rsidRPr="00B971B0" w:rsidRDefault="000C55FF" w:rsidP="00C21D96">
      <w:pPr>
        <w:autoSpaceDE w:val="0"/>
        <w:autoSpaceDN w:val="0"/>
        <w:adjustRightInd w:val="0"/>
        <w:jc w:val="both"/>
        <w:rPr>
          <w:rFonts w:asciiTheme="minorHAnsi" w:eastAsia="Calibri" w:hAnsiTheme="minorHAnsi" w:cstheme="minorHAnsi"/>
          <w:color w:val="231F20"/>
          <w:lang w:eastAsia="en-US"/>
        </w:rPr>
      </w:pPr>
      <w:r w:rsidRPr="00B971B0">
        <w:rPr>
          <w:rFonts w:asciiTheme="minorHAnsi" w:eastAsia="Calibri" w:hAnsiTheme="minorHAnsi" w:cstheme="minorHAnsi"/>
          <w:color w:val="231F20"/>
          <w:lang w:eastAsia="en-US"/>
        </w:rPr>
        <w:t xml:space="preserve">Un seul et unique compte de joueur sera ouvert par une même personne possédant </w:t>
      </w:r>
      <w:proofErr w:type="gramStart"/>
      <w:r w:rsidRPr="00B971B0">
        <w:rPr>
          <w:rFonts w:asciiTheme="minorHAnsi" w:eastAsia="Calibri" w:hAnsiTheme="minorHAnsi" w:cstheme="minorHAnsi"/>
          <w:color w:val="231F20"/>
          <w:lang w:eastAsia="en-US"/>
        </w:rPr>
        <w:t>les mêmes nom</w:t>
      </w:r>
      <w:proofErr w:type="gramEnd"/>
      <w:r w:rsidRPr="00B971B0">
        <w:rPr>
          <w:rFonts w:asciiTheme="minorHAnsi" w:eastAsia="Calibri" w:hAnsiTheme="minorHAnsi" w:cstheme="minorHAnsi"/>
          <w:color w:val="231F20"/>
          <w:lang w:eastAsia="en-US"/>
        </w:rPr>
        <w:t>, prénom</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 xml:space="preserve">et adresse email et domicile. Plus particulièrement, </w:t>
      </w:r>
      <w:r w:rsidR="0057101B">
        <w:rPr>
          <w:rFonts w:asciiTheme="minorHAnsi" w:eastAsia="Calibri" w:hAnsiTheme="minorHAnsi" w:cstheme="minorHAnsi"/>
          <w:color w:val="231F20"/>
          <w:lang w:eastAsia="en-US"/>
        </w:rPr>
        <w:t>la société organisatrice</w:t>
      </w:r>
      <w:r w:rsidR="0057101B" w:rsidRPr="00B971B0">
        <w:rPr>
          <w:rFonts w:asciiTheme="minorHAnsi" w:eastAsia="Calibri" w:hAnsiTheme="minorHAnsi" w:cstheme="minorHAnsi"/>
          <w:color w:val="231F20"/>
          <w:lang w:eastAsia="en-US"/>
        </w:rPr>
        <w:t xml:space="preserve"> </w:t>
      </w:r>
      <w:r w:rsidR="0057101B">
        <w:rPr>
          <w:rFonts w:asciiTheme="minorHAnsi" w:eastAsia="Calibri" w:hAnsiTheme="minorHAnsi" w:cstheme="minorHAnsi"/>
          <w:color w:val="231F20"/>
          <w:lang w:eastAsia="en-US"/>
        </w:rPr>
        <w:t>ne saurai</w:t>
      </w:r>
      <w:r w:rsidRPr="00B971B0">
        <w:rPr>
          <w:rFonts w:asciiTheme="minorHAnsi" w:eastAsia="Calibri" w:hAnsiTheme="minorHAnsi" w:cstheme="minorHAnsi"/>
          <w:color w:val="231F20"/>
          <w:lang w:eastAsia="en-US"/>
        </w:rPr>
        <w:t>t être tenu</w:t>
      </w:r>
      <w:r w:rsidR="0057101B">
        <w:rPr>
          <w:rFonts w:asciiTheme="minorHAnsi" w:eastAsia="Calibri" w:hAnsiTheme="minorHAnsi" w:cstheme="minorHAnsi"/>
          <w:color w:val="231F20"/>
          <w:lang w:eastAsia="en-US"/>
        </w:rPr>
        <w:t>e</w:t>
      </w:r>
      <w:r w:rsidRPr="00B971B0">
        <w:rPr>
          <w:rFonts w:asciiTheme="minorHAnsi" w:eastAsia="Calibri" w:hAnsiTheme="minorHAnsi" w:cstheme="minorHAnsi"/>
          <w:color w:val="231F20"/>
          <w:lang w:eastAsia="en-US"/>
        </w:rPr>
        <w:t xml:space="preserve"> pour responsable</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d’un quelconque dommage causé aux participants, à leurs équipements informatiques et aux données qui</w:t>
      </w:r>
      <w:r w:rsidR="0057101B">
        <w:rPr>
          <w:rFonts w:asciiTheme="minorHAnsi" w:eastAsia="Calibri" w:hAnsiTheme="minorHAnsi" w:cstheme="minorHAnsi"/>
          <w:color w:val="231F20"/>
          <w:lang w:eastAsia="en-US"/>
        </w:rPr>
        <w:t xml:space="preserve"> </w:t>
      </w:r>
      <w:r w:rsidRPr="00B971B0">
        <w:rPr>
          <w:rFonts w:asciiTheme="minorHAnsi" w:eastAsia="Calibri" w:hAnsiTheme="minorHAnsi" w:cstheme="minorHAnsi"/>
          <w:color w:val="231F20"/>
          <w:lang w:eastAsia="en-US"/>
        </w:rPr>
        <w:t>y sont stockées, ainsi que des conséquences pouvant en découler sur leur activité personnelle ou professionnelle.</w:t>
      </w:r>
    </w:p>
    <w:p w:rsidR="000C55FF" w:rsidRPr="00B971B0" w:rsidRDefault="0057101B" w:rsidP="00C21D96">
      <w:pPr>
        <w:autoSpaceDE w:val="0"/>
        <w:autoSpaceDN w:val="0"/>
        <w:adjustRightInd w:val="0"/>
        <w:jc w:val="both"/>
        <w:rPr>
          <w:rFonts w:asciiTheme="minorHAnsi" w:eastAsia="Calibri" w:hAnsiTheme="minorHAnsi" w:cstheme="minorHAnsi"/>
          <w:color w:val="231F20"/>
          <w:lang w:eastAsia="en-US"/>
        </w:rPr>
      </w:pPr>
      <w:r>
        <w:rPr>
          <w:rFonts w:asciiTheme="minorHAnsi" w:eastAsia="Calibri" w:hAnsiTheme="minorHAnsi" w:cstheme="minorHAnsi"/>
          <w:color w:val="231F20"/>
          <w:lang w:eastAsia="en-US"/>
        </w:rPr>
        <w:t>La société organisatrice</w:t>
      </w:r>
      <w:r w:rsidRPr="00B971B0">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ne saurait davantage être tenu</w:t>
      </w:r>
      <w:r>
        <w:rPr>
          <w:rFonts w:asciiTheme="minorHAnsi" w:eastAsia="Calibri" w:hAnsiTheme="minorHAnsi" w:cstheme="minorHAnsi"/>
          <w:color w:val="231F20"/>
          <w:lang w:eastAsia="en-US"/>
        </w:rPr>
        <w:t>e</w:t>
      </w:r>
      <w:r w:rsidR="000C55FF" w:rsidRPr="00B971B0">
        <w:rPr>
          <w:rFonts w:asciiTheme="minorHAnsi" w:eastAsia="Calibri" w:hAnsiTheme="minorHAnsi" w:cstheme="minorHAnsi"/>
          <w:color w:val="231F20"/>
          <w:lang w:eastAsia="en-US"/>
        </w:rPr>
        <w:t xml:space="preserve"> pour responsable au cas où un ou plusieurs participants</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 xml:space="preserve">ne pourraient parvenir à se connecter au site du </w:t>
      </w:r>
      <w:r w:rsidR="00081693">
        <w:rPr>
          <w:rFonts w:asciiTheme="minorHAnsi" w:eastAsia="Calibri" w:hAnsiTheme="minorHAnsi" w:cstheme="minorHAnsi"/>
          <w:color w:val="231F20"/>
          <w:lang w:eastAsia="en-US"/>
        </w:rPr>
        <w:t>concours</w:t>
      </w:r>
      <w:r w:rsidR="000C55FF" w:rsidRPr="00B971B0">
        <w:rPr>
          <w:rFonts w:asciiTheme="minorHAnsi" w:eastAsia="Calibri" w:hAnsiTheme="minorHAnsi" w:cstheme="minorHAnsi"/>
          <w:color w:val="231F20"/>
          <w:lang w:eastAsia="en-US"/>
        </w:rPr>
        <w:t xml:space="preserve"> </w:t>
      </w:r>
      <w:proofErr w:type="spellStart"/>
      <w:r w:rsidR="000C55FF" w:rsidRPr="00B971B0">
        <w:rPr>
          <w:rFonts w:asciiTheme="minorHAnsi" w:eastAsia="Calibri" w:hAnsiTheme="minorHAnsi" w:cstheme="minorHAnsi"/>
          <w:color w:val="231F20"/>
          <w:lang w:eastAsia="en-US"/>
        </w:rPr>
        <w:t>concours</w:t>
      </w:r>
      <w:proofErr w:type="spellEnd"/>
      <w:r w:rsidR="000C55FF" w:rsidRPr="00B971B0">
        <w:rPr>
          <w:rFonts w:asciiTheme="minorHAnsi" w:eastAsia="Calibri" w:hAnsiTheme="minorHAnsi" w:cstheme="minorHAnsi"/>
          <w:color w:val="231F20"/>
          <w:lang w:eastAsia="en-US"/>
        </w:rPr>
        <w:t xml:space="preserve"> du fait de tout problème ou défaut technique</w:t>
      </w:r>
      <w:r>
        <w:rPr>
          <w:rFonts w:asciiTheme="minorHAnsi" w:eastAsia="Calibri" w:hAnsiTheme="minorHAnsi" w:cstheme="minorHAnsi"/>
          <w:color w:val="231F20"/>
          <w:lang w:eastAsia="en-US"/>
        </w:rPr>
        <w:t xml:space="preserve"> </w:t>
      </w:r>
      <w:r w:rsidR="000C55FF" w:rsidRPr="00B971B0">
        <w:rPr>
          <w:rFonts w:asciiTheme="minorHAnsi" w:eastAsia="Calibri" w:hAnsiTheme="minorHAnsi" w:cstheme="minorHAnsi"/>
          <w:color w:val="231F20"/>
          <w:lang w:eastAsia="en-US"/>
        </w:rPr>
        <w:t>lié aux serveurs ou hébergeurs du site.</w:t>
      </w:r>
    </w:p>
    <w:p w:rsidR="00F10D2D" w:rsidRDefault="00F10D2D" w:rsidP="00C21D96">
      <w:pPr>
        <w:autoSpaceDE w:val="0"/>
        <w:autoSpaceDN w:val="0"/>
        <w:adjustRightInd w:val="0"/>
        <w:jc w:val="both"/>
        <w:rPr>
          <w:rFonts w:asciiTheme="minorHAnsi" w:eastAsia="Calibri" w:hAnsiTheme="minorHAnsi" w:cstheme="minorHAnsi"/>
          <w:b/>
          <w:bCs/>
          <w:color w:val="231F20"/>
          <w:lang w:eastAsia="en-US"/>
        </w:rPr>
      </w:pPr>
    </w:p>
    <w:p w:rsidR="000C55FF" w:rsidRPr="00713DE3" w:rsidRDefault="000C55FF" w:rsidP="00C21D96">
      <w:pPr>
        <w:autoSpaceDE w:val="0"/>
        <w:autoSpaceDN w:val="0"/>
        <w:adjustRightInd w:val="0"/>
        <w:jc w:val="both"/>
        <w:rPr>
          <w:rFonts w:asciiTheme="minorHAnsi" w:eastAsia="Calibri" w:hAnsiTheme="minorHAnsi" w:cstheme="minorHAnsi"/>
          <w:b/>
          <w:bCs/>
          <w:color w:val="231F20"/>
          <w:highlight w:val="yellow"/>
          <w:lang w:eastAsia="en-US"/>
        </w:rPr>
      </w:pPr>
      <w:r w:rsidRPr="00713DE3">
        <w:rPr>
          <w:rFonts w:asciiTheme="minorHAnsi" w:eastAsia="Calibri" w:hAnsiTheme="minorHAnsi" w:cstheme="minorHAnsi"/>
          <w:b/>
          <w:bCs/>
          <w:color w:val="231F20"/>
          <w:highlight w:val="yellow"/>
          <w:lang w:eastAsia="en-US"/>
        </w:rPr>
        <w:t>Article 13 : Désignation de l’huissier</w:t>
      </w:r>
    </w:p>
    <w:p w:rsidR="0057101B" w:rsidRPr="00713DE3" w:rsidRDefault="0057101B" w:rsidP="00C21D96">
      <w:pPr>
        <w:autoSpaceDE w:val="0"/>
        <w:autoSpaceDN w:val="0"/>
        <w:adjustRightInd w:val="0"/>
        <w:jc w:val="both"/>
        <w:rPr>
          <w:rFonts w:asciiTheme="minorHAnsi" w:eastAsia="Calibri" w:hAnsiTheme="minorHAnsi" w:cstheme="minorHAnsi"/>
          <w:color w:val="231F20"/>
          <w:highlight w:val="yellow"/>
          <w:lang w:eastAsia="en-US"/>
        </w:rPr>
      </w:pPr>
    </w:p>
    <w:p w:rsidR="00D74A2F" w:rsidRDefault="000C55FF" w:rsidP="00C21D96">
      <w:pPr>
        <w:autoSpaceDE w:val="0"/>
        <w:autoSpaceDN w:val="0"/>
        <w:adjustRightInd w:val="0"/>
        <w:jc w:val="both"/>
        <w:rPr>
          <w:rFonts w:asciiTheme="minorHAnsi" w:eastAsia="Calibri" w:hAnsiTheme="minorHAnsi" w:cstheme="minorHAnsi"/>
          <w:color w:val="231F20"/>
          <w:lang w:eastAsia="en-US"/>
        </w:rPr>
      </w:pPr>
      <w:r w:rsidRPr="00713DE3">
        <w:rPr>
          <w:rFonts w:asciiTheme="minorHAnsi" w:eastAsia="Calibri" w:hAnsiTheme="minorHAnsi" w:cstheme="minorHAnsi"/>
          <w:color w:val="231F20"/>
          <w:highlight w:val="yellow"/>
          <w:lang w:eastAsia="en-US"/>
        </w:rPr>
        <w:t xml:space="preserve">Les participants à ce </w:t>
      </w:r>
      <w:r w:rsidR="00081693">
        <w:rPr>
          <w:rFonts w:asciiTheme="minorHAnsi" w:eastAsia="Calibri" w:hAnsiTheme="minorHAnsi" w:cstheme="minorHAnsi"/>
          <w:color w:val="231F20"/>
          <w:highlight w:val="yellow"/>
          <w:lang w:eastAsia="en-US"/>
        </w:rPr>
        <w:t>concours</w:t>
      </w:r>
      <w:r w:rsidRPr="00713DE3">
        <w:rPr>
          <w:rFonts w:asciiTheme="minorHAnsi" w:eastAsia="Calibri" w:hAnsiTheme="minorHAnsi" w:cstheme="minorHAnsi"/>
          <w:color w:val="231F20"/>
          <w:highlight w:val="yellow"/>
          <w:lang w:eastAsia="en-US"/>
        </w:rPr>
        <w:t xml:space="preserve"> acceptent l’i</w:t>
      </w:r>
      <w:r w:rsidR="00D74A2F" w:rsidRPr="00713DE3">
        <w:rPr>
          <w:rFonts w:asciiTheme="minorHAnsi" w:eastAsia="Calibri" w:hAnsiTheme="minorHAnsi" w:cstheme="minorHAnsi"/>
          <w:color w:val="231F20"/>
          <w:highlight w:val="yellow"/>
          <w:lang w:eastAsia="en-US"/>
        </w:rPr>
        <w:t>ntégralité du présent règlement.</w:t>
      </w:r>
    </w:p>
    <w:p w:rsidR="009A3E0C" w:rsidRPr="00B971B0" w:rsidRDefault="009A3E0C" w:rsidP="00C21D96">
      <w:pPr>
        <w:jc w:val="both"/>
        <w:rPr>
          <w:rFonts w:asciiTheme="minorHAnsi" w:hAnsiTheme="minorHAnsi" w:cstheme="minorHAnsi"/>
        </w:rPr>
      </w:pPr>
    </w:p>
    <w:sectPr w:rsidR="009A3E0C" w:rsidRPr="00B971B0" w:rsidSect="008D2ABC">
      <w:headerReference w:type="default" r:id="rId12"/>
      <w:footerReference w:type="default" r:id="rId13"/>
      <w:pgSz w:w="11906" w:h="16838"/>
      <w:pgMar w:top="1276" w:right="993"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BAE" w:rsidRDefault="00D81BAE" w:rsidP="00932A5F">
      <w:r>
        <w:separator/>
      </w:r>
    </w:p>
  </w:endnote>
  <w:endnote w:type="continuationSeparator" w:id="0">
    <w:p w:rsidR="00D81BAE" w:rsidRDefault="00D81BAE" w:rsidP="00932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A" w:rsidRDefault="008D2ABC">
    <w:pPr>
      <w:pStyle w:val="Footer"/>
    </w:pPr>
    <w:r>
      <w:rPr>
        <w:rFonts w:ascii="Calibri" w:hAnsi="Calibri"/>
        <w:noProof/>
        <w:sz w:val="16"/>
        <w:szCs w:val="16"/>
        <w:lang w:val="en-US" w:eastAsia="en-US"/>
      </w:rPr>
      <mc:AlternateContent>
        <mc:Choice Requires="wps">
          <w:drawing>
            <wp:anchor distT="0" distB="0" distL="114300" distR="114300" simplePos="0" relativeHeight="251656704" behindDoc="0" locked="0" layoutInCell="0" allowOverlap="1" wp14:anchorId="4ABA33CE" wp14:editId="64623290">
              <wp:simplePos x="0" y="0"/>
              <wp:positionH relativeFrom="page">
                <wp:posOffset>6958330</wp:posOffset>
              </wp:positionH>
              <wp:positionV relativeFrom="page">
                <wp:posOffset>10096764</wp:posOffset>
              </wp:positionV>
              <wp:extent cx="822325" cy="250190"/>
              <wp:effectExtent l="0" t="0" r="3810"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32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28A" w:rsidRPr="00195067" w:rsidRDefault="00EB628A" w:rsidP="005D4646">
                          <w:pPr>
                            <w:pBdr>
                              <w:top w:val="single" w:sz="4" w:space="1" w:color="D8D8D8"/>
                            </w:pBdr>
                            <w:rPr>
                              <w:rFonts w:ascii="Calibri" w:hAnsi="Calibri"/>
                              <w:sz w:val="18"/>
                              <w:szCs w:val="18"/>
                            </w:rPr>
                          </w:pPr>
                          <w:r w:rsidRPr="00195067">
                            <w:rPr>
                              <w:rFonts w:ascii="Calibri" w:hAnsi="Calibri"/>
                              <w:sz w:val="18"/>
                              <w:szCs w:val="18"/>
                            </w:rPr>
                            <w:t xml:space="preserve">Page | </w:t>
                          </w:r>
                          <w:r w:rsidRPr="00195067">
                            <w:rPr>
                              <w:rFonts w:ascii="Calibri" w:hAnsi="Calibri"/>
                              <w:sz w:val="18"/>
                              <w:szCs w:val="18"/>
                            </w:rPr>
                            <w:fldChar w:fldCharType="begin"/>
                          </w:r>
                          <w:r w:rsidRPr="00195067">
                            <w:rPr>
                              <w:rFonts w:ascii="Calibri" w:hAnsi="Calibri"/>
                              <w:sz w:val="18"/>
                              <w:szCs w:val="18"/>
                            </w:rPr>
                            <w:instrText xml:space="preserve"> PAGE   \* MERGEFORMAT </w:instrText>
                          </w:r>
                          <w:r w:rsidRPr="00195067">
                            <w:rPr>
                              <w:rFonts w:ascii="Calibri" w:hAnsi="Calibri"/>
                              <w:sz w:val="18"/>
                              <w:szCs w:val="18"/>
                            </w:rPr>
                            <w:fldChar w:fldCharType="separate"/>
                          </w:r>
                          <w:r w:rsidR="00081693">
                            <w:rPr>
                              <w:rFonts w:ascii="Calibri" w:hAnsi="Calibri"/>
                              <w:noProof/>
                              <w:sz w:val="18"/>
                              <w:szCs w:val="18"/>
                            </w:rPr>
                            <w:t>1</w:t>
                          </w:r>
                          <w:r w:rsidRPr="00195067">
                            <w:rPr>
                              <w:rFonts w:ascii="Calibri" w:hAnsi="Calibri"/>
                              <w:sz w:val="18"/>
                              <w:szCs w:val="18"/>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7" o:spid="_x0000_s1026" style="position:absolute;margin-left:547.9pt;margin-top:795pt;width:64.75pt;height:19.7pt;z-index:25165670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" o:allowincell="f" filled="f" stroked="f">
              <v:textbox style="mso-fit-shape-to-text:t" inset="0,,0">
                <w:txbxContent>
                  <w:p w:rsidR="00EB628A" w:rsidRPr="00195067" w:rsidRDefault="00EB628A" w:rsidP="005D4646">
                    <w:pPr>
                      <w:pBdr>
                        <w:top w:val="single" w:sz="4" w:space="1" w:color="D8D8D8"/>
                      </w:pBdr>
                      <w:rPr>
                        <w:rFonts w:ascii="Calibri" w:hAnsi="Calibri"/>
                        <w:sz w:val="18"/>
                        <w:szCs w:val="18"/>
                      </w:rPr>
                    </w:pPr>
                    <w:r w:rsidRPr="00195067">
                      <w:rPr>
                        <w:rFonts w:ascii="Calibri" w:hAnsi="Calibri"/>
                        <w:sz w:val="18"/>
                        <w:szCs w:val="18"/>
                      </w:rPr>
                      <w:t xml:space="preserve">Page | </w:t>
                    </w:r>
                    <w:r w:rsidRPr="00195067">
                      <w:rPr>
                        <w:rFonts w:ascii="Calibri" w:hAnsi="Calibri"/>
                        <w:sz w:val="18"/>
                        <w:szCs w:val="18"/>
                      </w:rPr>
                      <w:fldChar w:fldCharType="begin"/>
                    </w:r>
                    <w:r w:rsidRPr="00195067">
                      <w:rPr>
                        <w:rFonts w:ascii="Calibri" w:hAnsi="Calibri"/>
                        <w:sz w:val="18"/>
                        <w:szCs w:val="18"/>
                      </w:rPr>
                      <w:instrText xml:space="preserve"> PAGE   \* MERGEFORMAT </w:instrText>
                    </w:r>
                    <w:r w:rsidRPr="00195067">
                      <w:rPr>
                        <w:rFonts w:ascii="Calibri" w:hAnsi="Calibri"/>
                        <w:sz w:val="18"/>
                        <w:szCs w:val="18"/>
                      </w:rPr>
                      <w:fldChar w:fldCharType="separate"/>
                    </w:r>
                    <w:r w:rsidR="00081693">
                      <w:rPr>
                        <w:rFonts w:ascii="Calibri" w:hAnsi="Calibri"/>
                        <w:noProof/>
                        <w:sz w:val="18"/>
                        <w:szCs w:val="18"/>
                      </w:rPr>
                      <w:t>1</w:t>
                    </w:r>
                    <w:r w:rsidRPr="00195067">
                      <w:rPr>
                        <w:rFonts w:ascii="Calibri" w:hAnsi="Calibri"/>
                        <w:sz w:val="18"/>
                        <w:szCs w:val="18"/>
                      </w:rPr>
                      <w:fldChar w:fldCharType="end"/>
                    </w:r>
                  </w:p>
                </w:txbxContent>
              </v:textbox>
              <w10:wrap anchorx="page" anchory="page"/>
            </v:rect>
          </w:pict>
        </mc:Fallback>
      </mc:AlternateContent>
    </w:r>
    <w:r>
      <w:rPr>
        <w:rFonts w:ascii="Calibri" w:hAnsi="Calibri"/>
        <w:noProof/>
        <w:sz w:val="16"/>
        <w:szCs w:val="16"/>
        <w:lang w:val="en-US" w:eastAsia="en-US"/>
      </w:rPr>
      <w:drawing>
        <wp:anchor distT="0" distB="0" distL="114300" distR="114300" simplePos="0" relativeHeight="251657728" behindDoc="1" locked="0" layoutInCell="1" allowOverlap="1" wp14:anchorId="04D44142" wp14:editId="5DD836C6">
          <wp:simplePos x="0" y="0"/>
          <wp:positionH relativeFrom="column">
            <wp:posOffset>3339729</wp:posOffset>
          </wp:positionH>
          <wp:positionV relativeFrom="paragraph">
            <wp:posOffset>-2831465</wp:posOffset>
          </wp:positionV>
          <wp:extent cx="5255895" cy="4716780"/>
          <wp:effectExtent l="0" t="0" r="1905" b="7620"/>
          <wp:wrapNone/>
          <wp:docPr id="20" name="Picture 20" descr="Logo Wa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Warid"/>
                  <pic:cNvPicPr>
                    <a:picLocks noChangeAspect="1" noChangeArrowheads="1"/>
                  </pic:cNvPicPr>
                </pic:nvPicPr>
                <pic:blipFill>
                  <a:blip r:embed="rId1">
                    <a:lum bright="70000" contrast="-70000"/>
                  </a:blip>
                  <a:srcRect l="12517" t="2292" r="14618" b="37201"/>
                  <a:stretch>
                    <a:fillRect/>
                  </a:stretch>
                </pic:blipFill>
                <pic:spPr bwMode="auto">
                  <a:xfrm>
                    <a:off x="0" y="0"/>
                    <a:ext cx="5255895" cy="4716780"/>
                  </a:xfrm>
                  <a:prstGeom prst="rect">
                    <a:avLst/>
                  </a:prstGeom>
                  <a:noFill/>
                  <a:ln w="9525">
                    <a:noFill/>
                    <a:miter lim="800000"/>
                    <a:headEnd/>
                    <a:tailEnd/>
                  </a:ln>
                </pic:spPr>
              </pic:pic>
            </a:graphicData>
          </a:graphic>
        </wp:anchor>
      </w:drawing>
    </w:r>
    <w:r w:rsidR="00D81BAE">
      <w:rPr>
        <w:rFonts w:ascii="Calibri" w:hAnsi="Calibri"/>
        <w:noProof/>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9" type="#_x0000_t136" style="position:absolute;margin-left:679.05pt;margin-top:-145.2pt;width:118.3pt;height:25.55pt;rotation:90;flip:x y;z-index:-251657728;mso-position-horizontal-relative:text;mso-position-vertical-relative:text">
          <v:shadow color="#868686"/>
          <v:textpath style="font-family:&quot;Arial Black&quot;;v-text-kern:t" trim="t" fitpath="t" string="PROJE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BAE" w:rsidRDefault="00D81BAE" w:rsidP="00932A5F">
      <w:r>
        <w:separator/>
      </w:r>
    </w:p>
  </w:footnote>
  <w:footnote w:type="continuationSeparator" w:id="0">
    <w:p w:rsidR="00D81BAE" w:rsidRDefault="00D81BAE" w:rsidP="00932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A" w:rsidRPr="00C20774" w:rsidRDefault="00EB628A" w:rsidP="00932A5F">
    <w:pPr>
      <w:pStyle w:val="Header"/>
      <w:tabs>
        <w:tab w:val="clear" w:pos="4513"/>
        <w:tab w:val="clear" w:pos="9026"/>
      </w:tabs>
      <w:ind w:right="-755"/>
      <w:jc w:val="right"/>
      <w:rPr>
        <w:rFonts w:ascii="Calibri" w:hAnsi="Calibri"/>
        <w:sz w:val="16"/>
        <w:szCs w:val="16"/>
        <w:lang w:val="en-US"/>
      </w:rPr>
    </w:pPr>
    <w:r w:rsidRPr="00C20774">
      <w:rPr>
        <w:rFonts w:ascii="Calibri" w:hAnsi="Calibri"/>
        <w:sz w:val="16"/>
        <w:szCs w:val="16"/>
        <w:lang w:val="en-US"/>
      </w:rPr>
      <w:t xml:space="preserve">Human Resources Department | </w:t>
    </w:r>
    <w:r>
      <w:rPr>
        <w:rFonts w:ascii="Calibri" w:hAnsi="Calibri"/>
        <w:sz w:val="16"/>
        <w:szCs w:val="16"/>
        <w:lang w:val="en-US"/>
      </w:rPr>
      <w:t>Talent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544"/>
    <w:multiLevelType w:val="hybridMultilevel"/>
    <w:tmpl w:val="EDB4CD7E"/>
    <w:lvl w:ilvl="0" w:tplc="03F65AF0">
      <w:start w:val="1"/>
      <w:numFmt w:val="bullet"/>
      <w:lvlText w:val=""/>
      <w:lvlJc w:val="left"/>
      <w:pPr>
        <w:ind w:left="1506" w:hanging="360"/>
      </w:pPr>
      <w:rPr>
        <w:rFonts w:ascii="Symbol" w:eastAsia="Calibri" w:hAnsi="Symbol" w:cs="Segoe U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
    <w:nsid w:val="01862E98"/>
    <w:multiLevelType w:val="hybridMultilevel"/>
    <w:tmpl w:val="D1FAE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076557"/>
    <w:multiLevelType w:val="hybridMultilevel"/>
    <w:tmpl w:val="BA84EDA0"/>
    <w:lvl w:ilvl="0" w:tplc="2C4012B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25C0694"/>
    <w:multiLevelType w:val="hybridMultilevel"/>
    <w:tmpl w:val="61BCBE14"/>
    <w:lvl w:ilvl="0" w:tplc="8FECED9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6F3151"/>
    <w:multiLevelType w:val="hybridMultilevel"/>
    <w:tmpl w:val="59A0CC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6AF64D3"/>
    <w:multiLevelType w:val="hybridMultilevel"/>
    <w:tmpl w:val="32180BCC"/>
    <w:lvl w:ilvl="0" w:tplc="88A474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8C91DB1"/>
    <w:multiLevelType w:val="hybridMultilevel"/>
    <w:tmpl w:val="0C78C8E2"/>
    <w:lvl w:ilvl="0" w:tplc="03F65AF0">
      <w:start w:val="1"/>
      <w:numFmt w:val="bullet"/>
      <w:lvlText w:val=""/>
      <w:lvlJc w:val="left"/>
      <w:pPr>
        <w:ind w:left="1146" w:hanging="360"/>
      </w:pPr>
      <w:rPr>
        <w:rFonts w:ascii="Symbol" w:eastAsia="Calibri" w:hAnsi="Symbol" w:cs="Segoe U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1CD53F81"/>
    <w:multiLevelType w:val="hybridMultilevel"/>
    <w:tmpl w:val="6A663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F0662F"/>
    <w:multiLevelType w:val="hybridMultilevel"/>
    <w:tmpl w:val="E20E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C1E62"/>
    <w:multiLevelType w:val="hybridMultilevel"/>
    <w:tmpl w:val="691CEBAA"/>
    <w:lvl w:ilvl="0" w:tplc="2F1A5F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1F332CDC"/>
    <w:multiLevelType w:val="hybridMultilevel"/>
    <w:tmpl w:val="1B4454AA"/>
    <w:lvl w:ilvl="0" w:tplc="40C2A46A">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nsid w:val="23245C12"/>
    <w:multiLevelType w:val="hybridMultilevel"/>
    <w:tmpl w:val="F5625358"/>
    <w:lvl w:ilvl="0" w:tplc="6044743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38C7347"/>
    <w:multiLevelType w:val="hybridMultilevel"/>
    <w:tmpl w:val="2C74B7F4"/>
    <w:lvl w:ilvl="0" w:tplc="7F0C85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26583210"/>
    <w:multiLevelType w:val="hybridMultilevel"/>
    <w:tmpl w:val="2F30A6E6"/>
    <w:lvl w:ilvl="0" w:tplc="6CF6B7F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7871BC4"/>
    <w:multiLevelType w:val="hybridMultilevel"/>
    <w:tmpl w:val="D3F2A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F605A6"/>
    <w:multiLevelType w:val="hybridMultilevel"/>
    <w:tmpl w:val="D160EA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302B2"/>
    <w:multiLevelType w:val="hybridMultilevel"/>
    <w:tmpl w:val="BE54484E"/>
    <w:lvl w:ilvl="0" w:tplc="C266793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2C3119BD"/>
    <w:multiLevelType w:val="hybridMultilevel"/>
    <w:tmpl w:val="2C74B7F4"/>
    <w:lvl w:ilvl="0" w:tplc="7F0C85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2EFE0038"/>
    <w:multiLevelType w:val="hybridMultilevel"/>
    <w:tmpl w:val="FC2600A6"/>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6564192"/>
    <w:multiLevelType w:val="hybridMultilevel"/>
    <w:tmpl w:val="72708EB0"/>
    <w:lvl w:ilvl="0" w:tplc="580E9938">
      <w:start w:val="1"/>
      <w:numFmt w:val="bullet"/>
      <w:lvlText w:val="-"/>
      <w:lvlJc w:val="left"/>
      <w:pPr>
        <w:tabs>
          <w:tab w:val="num" w:pos="720"/>
        </w:tabs>
        <w:ind w:left="720" w:hanging="360"/>
      </w:pPr>
      <w:rPr>
        <w:rFonts w:ascii="Arial" w:hAnsi="Arial" w:hint="default"/>
      </w:rPr>
    </w:lvl>
    <w:lvl w:ilvl="1" w:tplc="99AE3FE8" w:tentative="1">
      <w:start w:val="1"/>
      <w:numFmt w:val="bullet"/>
      <w:lvlText w:val="-"/>
      <w:lvlJc w:val="left"/>
      <w:pPr>
        <w:tabs>
          <w:tab w:val="num" w:pos="1440"/>
        </w:tabs>
        <w:ind w:left="1440" w:hanging="360"/>
      </w:pPr>
      <w:rPr>
        <w:rFonts w:ascii="Arial" w:hAnsi="Arial" w:hint="default"/>
      </w:rPr>
    </w:lvl>
    <w:lvl w:ilvl="2" w:tplc="26E20E62" w:tentative="1">
      <w:start w:val="1"/>
      <w:numFmt w:val="bullet"/>
      <w:lvlText w:val="-"/>
      <w:lvlJc w:val="left"/>
      <w:pPr>
        <w:tabs>
          <w:tab w:val="num" w:pos="2160"/>
        </w:tabs>
        <w:ind w:left="2160" w:hanging="360"/>
      </w:pPr>
      <w:rPr>
        <w:rFonts w:ascii="Arial" w:hAnsi="Arial" w:hint="default"/>
      </w:rPr>
    </w:lvl>
    <w:lvl w:ilvl="3" w:tplc="3B606244" w:tentative="1">
      <w:start w:val="1"/>
      <w:numFmt w:val="bullet"/>
      <w:lvlText w:val="-"/>
      <w:lvlJc w:val="left"/>
      <w:pPr>
        <w:tabs>
          <w:tab w:val="num" w:pos="2880"/>
        </w:tabs>
        <w:ind w:left="2880" w:hanging="360"/>
      </w:pPr>
      <w:rPr>
        <w:rFonts w:ascii="Arial" w:hAnsi="Arial" w:hint="default"/>
      </w:rPr>
    </w:lvl>
    <w:lvl w:ilvl="4" w:tplc="419ED31C" w:tentative="1">
      <w:start w:val="1"/>
      <w:numFmt w:val="bullet"/>
      <w:lvlText w:val="-"/>
      <w:lvlJc w:val="left"/>
      <w:pPr>
        <w:tabs>
          <w:tab w:val="num" w:pos="3600"/>
        </w:tabs>
        <w:ind w:left="3600" w:hanging="360"/>
      </w:pPr>
      <w:rPr>
        <w:rFonts w:ascii="Arial" w:hAnsi="Arial" w:hint="default"/>
      </w:rPr>
    </w:lvl>
    <w:lvl w:ilvl="5" w:tplc="973C5264" w:tentative="1">
      <w:start w:val="1"/>
      <w:numFmt w:val="bullet"/>
      <w:lvlText w:val="-"/>
      <w:lvlJc w:val="left"/>
      <w:pPr>
        <w:tabs>
          <w:tab w:val="num" w:pos="4320"/>
        </w:tabs>
        <w:ind w:left="4320" w:hanging="360"/>
      </w:pPr>
      <w:rPr>
        <w:rFonts w:ascii="Arial" w:hAnsi="Arial" w:hint="default"/>
      </w:rPr>
    </w:lvl>
    <w:lvl w:ilvl="6" w:tplc="5A42E91E" w:tentative="1">
      <w:start w:val="1"/>
      <w:numFmt w:val="bullet"/>
      <w:lvlText w:val="-"/>
      <w:lvlJc w:val="left"/>
      <w:pPr>
        <w:tabs>
          <w:tab w:val="num" w:pos="5040"/>
        </w:tabs>
        <w:ind w:left="5040" w:hanging="360"/>
      </w:pPr>
      <w:rPr>
        <w:rFonts w:ascii="Arial" w:hAnsi="Arial" w:hint="default"/>
      </w:rPr>
    </w:lvl>
    <w:lvl w:ilvl="7" w:tplc="B0BE1CB4" w:tentative="1">
      <w:start w:val="1"/>
      <w:numFmt w:val="bullet"/>
      <w:lvlText w:val="-"/>
      <w:lvlJc w:val="left"/>
      <w:pPr>
        <w:tabs>
          <w:tab w:val="num" w:pos="5760"/>
        </w:tabs>
        <w:ind w:left="5760" w:hanging="360"/>
      </w:pPr>
      <w:rPr>
        <w:rFonts w:ascii="Arial" w:hAnsi="Arial" w:hint="default"/>
      </w:rPr>
    </w:lvl>
    <w:lvl w:ilvl="8" w:tplc="69D46484" w:tentative="1">
      <w:start w:val="1"/>
      <w:numFmt w:val="bullet"/>
      <w:lvlText w:val="-"/>
      <w:lvlJc w:val="left"/>
      <w:pPr>
        <w:tabs>
          <w:tab w:val="num" w:pos="6480"/>
        </w:tabs>
        <w:ind w:left="6480" w:hanging="360"/>
      </w:pPr>
      <w:rPr>
        <w:rFonts w:ascii="Arial" w:hAnsi="Arial" w:hint="default"/>
      </w:rPr>
    </w:lvl>
  </w:abstractNum>
  <w:abstractNum w:abstractNumId="20">
    <w:nsid w:val="39B505B3"/>
    <w:multiLevelType w:val="hybridMultilevel"/>
    <w:tmpl w:val="57C8EE9A"/>
    <w:lvl w:ilvl="0" w:tplc="ECCE559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D7188"/>
    <w:multiLevelType w:val="hybridMultilevel"/>
    <w:tmpl w:val="9D78743C"/>
    <w:lvl w:ilvl="0" w:tplc="7B4A4942">
      <w:numFmt w:val="bullet"/>
      <w:lvlText w:val="-"/>
      <w:lvlJc w:val="left"/>
      <w:pPr>
        <w:ind w:left="1506" w:hanging="360"/>
      </w:pPr>
      <w:rPr>
        <w:rFonts w:ascii="Segoe UI" w:eastAsia="Calibri" w:hAnsi="Segoe UI" w:cs="Segoe U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2">
    <w:nsid w:val="436E07DF"/>
    <w:multiLevelType w:val="hybridMultilevel"/>
    <w:tmpl w:val="27CC3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C34915"/>
    <w:multiLevelType w:val="hybridMultilevel"/>
    <w:tmpl w:val="C52A832C"/>
    <w:lvl w:ilvl="0" w:tplc="C4348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F51167"/>
    <w:multiLevelType w:val="hybridMultilevel"/>
    <w:tmpl w:val="2C74B7F4"/>
    <w:lvl w:ilvl="0" w:tplc="7F0C85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87D146E"/>
    <w:multiLevelType w:val="hybridMultilevel"/>
    <w:tmpl w:val="E094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4E55B7"/>
    <w:multiLevelType w:val="hybridMultilevel"/>
    <w:tmpl w:val="AFF25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ABA1948"/>
    <w:multiLevelType w:val="hybridMultilevel"/>
    <w:tmpl w:val="6292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F08B4"/>
    <w:multiLevelType w:val="hybridMultilevel"/>
    <w:tmpl w:val="1170313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0650C6"/>
    <w:multiLevelType w:val="hybridMultilevel"/>
    <w:tmpl w:val="53A68FB8"/>
    <w:lvl w:ilvl="0" w:tplc="EE90956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4C1170F6"/>
    <w:multiLevelType w:val="hybridMultilevel"/>
    <w:tmpl w:val="AA2A7E0C"/>
    <w:lvl w:ilvl="0" w:tplc="297833C0">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4ED76088"/>
    <w:multiLevelType w:val="hybridMultilevel"/>
    <w:tmpl w:val="9A64952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14B7FA0"/>
    <w:multiLevelType w:val="hybridMultilevel"/>
    <w:tmpl w:val="C320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6718F4"/>
    <w:multiLevelType w:val="hybridMultilevel"/>
    <w:tmpl w:val="FBB26E90"/>
    <w:lvl w:ilvl="0" w:tplc="7B4A4942">
      <w:numFmt w:val="bullet"/>
      <w:lvlText w:val="-"/>
      <w:lvlJc w:val="left"/>
      <w:pPr>
        <w:ind w:left="786" w:hanging="360"/>
      </w:pPr>
      <w:rPr>
        <w:rFonts w:ascii="Segoe UI" w:eastAsia="Calibri" w:hAnsi="Segoe UI" w:cs="Segoe U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4">
    <w:nsid w:val="5BB337FE"/>
    <w:multiLevelType w:val="hybridMultilevel"/>
    <w:tmpl w:val="F5624CE2"/>
    <w:lvl w:ilvl="0" w:tplc="CFB84A0A">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CD47A07"/>
    <w:multiLevelType w:val="hybridMultilevel"/>
    <w:tmpl w:val="6AC8DEE8"/>
    <w:lvl w:ilvl="0" w:tplc="54B0707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nsid w:val="5DE279EE"/>
    <w:multiLevelType w:val="hybridMultilevel"/>
    <w:tmpl w:val="D86AFB3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D55DF5"/>
    <w:multiLevelType w:val="hybridMultilevel"/>
    <w:tmpl w:val="21867362"/>
    <w:lvl w:ilvl="0" w:tplc="8B08402C">
      <w:start w:val="5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96919"/>
    <w:multiLevelType w:val="hybridMultilevel"/>
    <w:tmpl w:val="E134300E"/>
    <w:lvl w:ilvl="0" w:tplc="033424BE">
      <w:start w:val="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D204D4"/>
    <w:multiLevelType w:val="hybridMultilevel"/>
    <w:tmpl w:val="EF9A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521568"/>
    <w:multiLevelType w:val="hybridMultilevel"/>
    <w:tmpl w:val="A18C0E4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155F8C"/>
    <w:multiLevelType w:val="hybridMultilevel"/>
    <w:tmpl w:val="CD4A39F6"/>
    <w:lvl w:ilvl="0" w:tplc="B1407D2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7CB0BD6"/>
    <w:multiLevelType w:val="hybridMultilevel"/>
    <w:tmpl w:val="32180BCC"/>
    <w:lvl w:ilvl="0" w:tplc="88A474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7A2540D7"/>
    <w:multiLevelType w:val="hybridMultilevel"/>
    <w:tmpl w:val="4D88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0E29F0"/>
    <w:multiLevelType w:val="hybridMultilevel"/>
    <w:tmpl w:val="1A56B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33"/>
  </w:num>
  <w:num w:numId="3">
    <w:abstractNumId w:val="10"/>
  </w:num>
  <w:num w:numId="4">
    <w:abstractNumId w:val="6"/>
  </w:num>
  <w:num w:numId="5">
    <w:abstractNumId w:val="0"/>
  </w:num>
  <w:num w:numId="6">
    <w:abstractNumId w:val="36"/>
  </w:num>
  <w:num w:numId="7">
    <w:abstractNumId w:val="21"/>
  </w:num>
  <w:num w:numId="8">
    <w:abstractNumId w:val="28"/>
  </w:num>
  <w:num w:numId="9">
    <w:abstractNumId w:val="22"/>
  </w:num>
  <w:num w:numId="10">
    <w:abstractNumId w:val="1"/>
  </w:num>
  <w:num w:numId="11">
    <w:abstractNumId w:val="26"/>
  </w:num>
  <w:num w:numId="12">
    <w:abstractNumId w:val="7"/>
  </w:num>
  <w:num w:numId="13">
    <w:abstractNumId w:val="5"/>
  </w:num>
  <w:num w:numId="14">
    <w:abstractNumId w:val="2"/>
  </w:num>
  <w:num w:numId="15">
    <w:abstractNumId w:val="29"/>
  </w:num>
  <w:num w:numId="16">
    <w:abstractNumId w:val="16"/>
  </w:num>
  <w:num w:numId="17">
    <w:abstractNumId w:val="11"/>
  </w:num>
  <w:num w:numId="18">
    <w:abstractNumId w:val="9"/>
  </w:num>
  <w:num w:numId="19">
    <w:abstractNumId w:val="17"/>
  </w:num>
  <w:num w:numId="20">
    <w:abstractNumId w:val="24"/>
  </w:num>
  <w:num w:numId="21">
    <w:abstractNumId w:val="42"/>
  </w:num>
  <w:num w:numId="22">
    <w:abstractNumId w:val="12"/>
  </w:num>
  <w:num w:numId="23">
    <w:abstractNumId w:val="18"/>
  </w:num>
  <w:num w:numId="24">
    <w:abstractNumId w:val="30"/>
  </w:num>
  <w:num w:numId="25">
    <w:abstractNumId w:val="13"/>
  </w:num>
  <w:num w:numId="26">
    <w:abstractNumId w:val="41"/>
  </w:num>
  <w:num w:numId="27">
    <w:abstractNumId w:val="31"/>
  </w:num>
  <w:num w:numId="28">
    <w:abstractNumId w:val="3"/>
  </w:num>
  <w:num w:numId="29">
    <w:abstractNumId w:val="4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7"/>
  </w:num>
  <w:num w:numId="34">
    <w:abstractNumId w:val="4"/>
  </w:num>
  <w:num w:numId="35">
    <w:abstractNumId w:val="14"/>
  </w:num>
  <w:num w:numId="36">
    <w:abstractNumId w:val="32"/>
  </w:num>
  <w:num w:numId="37">
    <w:abstractNumId w:val="38"/>
  </w:num>
  <w:num w:numId="38">
    <w:abstractNumId w:val="20"/>
  </w:num>
  <w:num w:numId="39">
    <w:abstractNumId w:val="44"/>
  </w:num>
  <w:num w:numId="40">
    <w:abstractNumId w:val="8"/>
  </w:num>
  <w:num w:numId="41">
    <w:abstractNumId w:val="19"/>
  </w:num>
  <w:num w:numId="42">
    <w:abstractNumId w:val="27"/>
  </w:num>
  <w:num w:numId="43">
    <w:abstractNumId w:val="43"/>
  </w:num>
  <w:num w:numId="44">
    <w:abstractNumId w:val="15"/>
  </w:num>
  <w:num w:numId="45">
    <w:abstractNumId w:val="3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58C"/>
    <w:rsid w:val="00002745"/>
    <w:rsid w:val="0000366F"/>
    <w:rsid w:val="00010710"/>
    <w:rsid w:val="0001700D"/>
    <w:rsid w:val="00026B71"/>
    <w:rsid w:val="000331DC"/>
    <w:rsid w:val="00042AF9"/>
    <w:rsid w:val="00043DF7"/>
    <w:rsid w:val="000462F7"/>
    <w:rsid w:val="00051067"/>
    <w:rsid w:val="0006335E"/>
    <w:rsid w:val="00074B4B"/>
    <w:rsid w:val="0007533E"/>
    <w:rsid w:val="00081693"/>
    <w:rsid w:val="00087C5B"/>
    <w:rsid w:val="00087CCE"/>
    <w:rsid w:val="000956F6"/>
    <w:rsid w:val="00097F2E"/>
    <w:rsid w:val="000A215E"/>
    <w:rsid w:val="000A6C7D"/>
    <w:rsid w:val="000B1E00"/>
    <w:rsid w:val="000B2F88"/>
    <w:rsid w:val="000B4373"/>
    <w:rsid w:val="000B5EC5"/>
    <w:rsid w:val="000B5F53"/>
    <w:rsid w:val="000B716C"/>
    <w:rsid w:val="000C39E0"/>
    <w:rsid w:val="000C5242"/>
    <w:rsid w:val="000C55FF"/>
    <w:rsid w:val="000C743E"/>
    <w:rsid w:val="000D0170"/>
    <w:rsid w:val="000D2B3E"/>
    <w:rsid w:val="000D3E09"/>
    <w:rsid w:val="000D44AC"/>
    <w:rsid w:val="000E197C"/>
    <w:rsid w:val="000E2F5E"/>
    <w:rsid w:val="000E6002"/>
    <w:rsid w:val="000E60D4"/>
    <w:rsid w:val="000F5397"/>
    <w:rsid w:val="000F572D"/>
    <w:rsid w:val="001020E2"/>
    <w:rsid w:val="00103627"/>
    <w:rsid w:val="00104B29"/>
    <w:rsid w:val="001051FE"/>
    <w:rsid w:val="00107A03"/>
    <w:rsid w:val="00107B39"/>
    <w:rsid w:val="0011150C"/>
    <w:rsid w:val="00111AE0"/>
    <w:rsid w:val="00120BFB"/>
    <w:rsid w:val="00121BFF"/>
    <w:rsid w:val="00122B5F"/>
    <w:rsid w:val="00131631"/>
    <w:rsid w:val="001360B8"/>
    <w:rsid w:val="001369D4"/>
    <w:rsid w:val="0014428D"/>
    <w:rsid w:val="00144308"/>
    <w:rsid w:val="00150884"/>
    <w:rsid w:val="00161942"/>
    <w:rsid w:val="00164580"/>
    <w:rsid w:val="001703E8"/>
    <w:rsid w:val="001728F2"/>
    <w:rsid w:val="001731D3"/>
    <w:rsid w:val="001739B4"/>
    <w:rsid w:val="00174BF4"/>
    <w:rsid w:val="00180313"/>
    <w:rsid w:val="00180C8D"/>
    <w:rsid w:val="00183FEC"/>
    <w:rsid w:val="00184B47"/>
    <w:rsid w:val="00187544"/>
    <w:rsid w:val="00190CC2"/>
    <w:rsid w:val="00193100"/>
    <w:rsid w:val="0019332B"/>
    <w:rsid w:val="001938CF"/>
    <w:rsid w:val="00195067"/>
    <w:rsid w:val="001973BF"/>
    <w:rsid w:val="001A0FF0"/>
    <w:rsid w:val="001A32DF"/>
    <w:rsid w:val="001A5D51"/>
    <w:rsid w:val="001A6C9D"/>
    <w:rsid w:val="001A7331"/>
    <w:rsid w:val="001B4860"/>
    <w:rsid w:val="001C0761"/>
    <w:rsid w:val="001C0A68"/>
    <w:rsid w:val="001C275B"/>
    <w:rsid w:val="001C3738"/>
    <w:rsid w:val="001C3AEE"/>
    <w:rsid w:val="001C6344"/>
    <w:rsid w:val="001D1A75"/>
    <w:rsid w:val="001D2821"/>
    <w:rsid w:val="001E00C5"/>
    <w:rsid w:val="001E0F16"/>
    <w:rsid w:val="001E6534"/>
    <w:rsid w:val="001F0030"/>
    <w:rsid w:val="001F3D5D"/>
    <w:rsid w:val="001F4462"/>
    <w:rsid w:val="002021C4"/>
    <w:rsid w:val="002064E4"/>
    <w:rsid w:val="0021302E"/>
    <w:rsid w:val="00213D48"/>
    <w:rsid w:val="0021432A"/>
    <w:rsid w:val="00217190"/>
    <w:rsid w:val="002244B0"/>
    <w:rsid w:val="002269F3"/>
    <w:rsid w:val="002278D7"/>
    <w:rsid w:val="0022798F"/>
    <w:rsid w:val="00231831"/>
    <w:rsid w:val="00237B93"/>
    <w:rsid w:val="00240746"/>
    <w:rsid w:val="00244EE1"/>
    <w:rsid w:val="0024774F"/>
    <w:rsid w:val="00257829"/>
    <w:rsid w:val="00260403"/>
    <w:rsid w:val="00260F7F"/>
    <w:rsid w:val="00262259"/>
    <w:rsid w:val="00265F65"/>
    <w:rsid w:val="00271833"/>
    <w:rsid w:val="00273D79"/>
    <w:rsid w:val="002745EE"/>
    <w:rsid w:val="00274AD5"/>
    <w:rsid w:val="00276B4D"/>
    <w:rsid w:val="00281F3A"/>
    <w:rsid w:val="00282594"/>
    <w:rsid w:val="00293547"/>
    <w:rsid w:val="00294CE1"/>
    <w:rsid w:val="00296A7D"/>
    <w:rsid w:val="00297852"/>
    <w:rsid w:val="002A14C1"/>
    <w:rsid w:val="002A540B"/>
    <w:rsid w:val="002A64B4"/>
    <w:rsid w:val="002B1CEA"/>
    <w:rsid w:val="002C651F"/>
    <w:rsid w:val="002C667D"/>
    <w:rsid w:val="002C7856"/>
    <w:rsid w:val="002D524F"/>
    <w:rsid w:val="002E0228"/>
    <w:rsid w:val="002E25BB"/>
    <w:rsid w:val="002E2F24"/>
    <w:rsid w:val="002E46CA"/>
    <w:rsid w:val="002E68FC"/>
    <w:rsid w:val="002E7CFE"/>
    <w:rsid w:val="002F0875"/>
    <w:rsid w:val="002F32CC"/>
    <w:rsid w:val="00300A83"/>
    <w:rsid w:val="00303860"/>
    <w:rsid w:val="00303D53"/>
    <w:rsid w:val="003053DF"/>
    <w:rsid w:val="0030549D"/>
    <w:rsid w:val="00305A01"/>
    <w:rsid w:val="003119F2"/>
    <w:rsid w:val="00311EF8"/>
    <w:rsid w:val="00312A5D"/>
    <w:rsid w:val="00312CAD"/>
    <w:rsid w:val="00316F2B"/>
    <w:rsid w:val="00317671"/>
    <w:rsid w:val="0032027D"/>
    <w:rsid w:val="0032263C"/>
    <w:rsid w:val="00323834"/>
    <w:rsid w:val="003239E7"/>
    <w:rsid w:val="00330B74"/>
    <w:rsid w:val="003313FE"/>
    <w:rsid w:val="00333163"/>
    <w:rsid w:val="00343446"/>
    <w:rsid w:val="0034652E"/>
    <w:rsid w:val="0034780F"/>
    <w:rsid w:val="00352A5B"/>
    <w:rsid w:val="003555AC"/>
    <w:rsid w:val="0036154A"/>
    <w:rsid w:val="00361B12"/>
    <w:rsid w:val="00367E69"/>
    <w:rsid w:val="00382C5C"/>
    <w:rsid w:val="00383147"/>
    <w:rsid w:val="00386B15"/>
    <w:rsid w:val="0039167A"/>
    <w:rsid w:val="00391A63"/>
    <w:rsid w:val="0039619C"/>
    <w:rsid w:val="0039707A"/>
    <w:rsid w:val="003A0105"/>
    <w:rsid w:val="003A1A4C"/>
    <w:rsid w:val="003A2122"/>
    <w:rsid w:val="003A2211"/>
    <w:rsid w:val="003A633A"/>
    <w:rsid w:val="003A79CD"/>
    <w:rsid w:val="003B2C90"/>
    <w:rsid w:val="003B3A6C"/>
    <w:rsid w:val="003B451B"/>
    <w:rsid w:val="003B6953"/>
    <w:rsid w:val="003C3AD8"/>
    <w:rsid w:val="003D1F42"/>
    <w:rsid w:val="003D3AF4"/>
    <w:rsid w:val="003D5312"/>
    <w:rsid w:val="003D58B7"/>
    <w:rsid w:val="003D677D"/>
    <w:rsid w:val="003D7672"/>
    <w:rsid w:val="003F2953"/>
    <w:rsid w:val="003F372B"/>
    <w:rsid w:val="003F6795"/>
    <w:rsid w:val="003F684F"/>
    <w:rsid w:val="003F73AA"/>
    <w:rsid w:val="00415B91"/>
    <w:rsid w:val="00417545"/>
    <w:rsid w:val="004224E8"/>
    <w:rsid w:val="004257F2"/>
    <w:rsid w:val="00427A4A"/>
    <w:rsid w:val="00427D0D"/>
    <w:rsid w:val="00433C69"/>
    <w:rsid w:val="00434B80"/>
    <w:rsid w:val="004354A8"/>
    <w:rsid w:val="00435888"/>
    <w:rsid w:val="00435E42"/>
    <w:rsid w:val="00437A92"/>
    <w:rsid w:val="004411A7"/>
    <w:rsid w:val="00441451"/>
    <w:rsid w:val="0044462E"/>
    <w:rsid w:val="004506A9"/>
    <w:rsid w:val="004561B4"/>
    <w:rsid w:val="004567D6"/>
    <w:rsid w:val="00456E45"/>
    <w:rsid w:val="00460884"/>
    <w:rsid w:val="00462AAB"/>
    <w:rsid w:val="00464ADA"/>
    <w:rsid w:val="004773B3"/>
    <w:rsid w:val="00477FB1"/>
    <w:rsid w:val="004866E9"/>
    <w:rsid w:val="004945C6"/>
    <w:rsid w:val="00497054"/>
    <w:rsid w:val="004A216C"/>
    <w:rsid w:val="004A65D5"/>
    <w:rsid w:val="004B6D4D"/>
    <w:rsid w:val="004B783C"/>
    <w:rsid w:val="004C115F"/>
    <w:rsid w:val="004C225F"/>
    <w:rsid w:val="004C4BA8"/>
    <w:rsid w:val="004C5078"/>
    <w:rsid w:val="004C5103"/>
    <w:rsid w:val="004C6BCB"/>
    <w:rsid w:val="004D042D"/>
    <w:rsid w:val="004D06F8"/>
    <w:rsid w:val="004E70EE"/>
    <w:rsid w:val="004F126F"/>
    <w:rsid w:val="004F3A57"/>
    <w:rsid w:val="004F3B4C"/>
    <w:rsid w:val="004F5256"/>
    <w:rsid w:val="0050556B"/>
    <w:rsid w:val="00506677"/>
    <w:rsid w:val="0050735F"/>
    <w:rsid w:val="00510626"/>
    <w:rsid w:val="005118B6"/>
    <w:rsid w:val="00512A39"/>
    <w:rsid w:val="00512A8F"/>
    <w:rsid w:val="00520E87"/>
    <w:rsid w:val="005217A3"/>
    <w:rsid w:val="00524FFB"/>
    <w:rsid w:val="005301A7"/>
    <w:rsid w:val="0053329E"/>
    <w:rsid w:val="0053659C"/>
    <w:rsid w:val="0054286E"/>
    <w:rsid w:val="005430F8"/>
    <w:rsid w:val="005433A5"/>
    <w:rsid w:val="00556E01"/>
    <w:rsid w:val="00557824"/>
    <w:rsid w:val="00560A77"/>
    <w:rsid w:val="005663BE"/>
    <w:rsid w:val="005664F8"/>
    <w:rsid w:val="0057101B"/>
    <w:rsid w:val="0057136F"/>
    <w:rsid w:val="005713EC"/>
    <w:rsid w:val="0057282E"/>
    <w:rsid w:val="00573946"/>
    <w:rsid w:val="00573E3F"/>
    <w:rsid w:val="005764D5"/>
    <w:rsid w:val="00582767"/>
    <w:rsid w:val="005837DE"/>
    <w:rsid w:val="00584840"/>
    <w:rsid w:val="005857CB"/>
    <w:rsid w:val="0058672F"/>
    <w:rsid w:val="00592E97"/>
    <w:rsid w:val="005970A7"/>
    <w:rsid w:val="005974D4"/>
    <w:rsid w:val="005A059B"/>
    <w:rsid w:val="005A299B"/>
    <w:rsid w:val="005A3084"/>
    <w:rsid w:val="005A3F31"/>
    <w:rsid w:val="005A643E"/>
    <w:rsid w:val="005B1A93"/>
    <w:rsid w:val="005B2563"/>
    <w:rsid w:val="005B29E6"/>
    <w:rsid w:val="005B3459"/>
    <w:rsid w:val="005B5867"/>
    <w:rsid w:val="005C28A0"/>
    <w:rsid w:val="005C34E4"/>
    <w:rsid w:val="005C51DE"/>
    <w:rsid w:val="005C6CDA"/>
    <w:rsid w:val="005D07E2"/>
    <w:rsid w:val="005D2322"/>
    <w:rsid w:val="005D4646"/>
    <w:rsid w:val="005D5D76"/>
    <w:rsid w:val="005E39F2"/>
    <w:rsid w:val="005E725A"/>
    <w:rsid w:val="005F0167"/>
    <w:rsid w:val="005F058B"/>
    <w:rsid w:val="005F6BF4"/>
    <w:rsid w:val="005F6F89"/>
    <w:rsid w:val="0060002F"/>
    <w:rsid w:val="0060178F"/>
    <w:rsid w:val="00602809"/>
    <w:rsid w:val="00605F32"/>
    <w:rsid w:val="00607411"/>
    <w:rsid w:val="006215C5"/>
    <w:rsid w:val="006236BB"/>
    <w:rsid w:val="006304A6"/>
    <w:rsid w:val="0063254D"/>
    <w:rsid w:val="006343AF"/>
    <w:rsid w:val="00637E70"/>
    <w:rsid w:val="006403CF"/>
    <w:rsid w:val="00642813"/>
    <w:rsid w:val="006464A5"/>
    <w:rsid w:val="00646ECB"/>
    <w:rsid w:val="0065082E"/>
    <w:rsid w:val="00653401"/>
    <w:rsid w:val="00660475"/>
    <w:rsid w:val="00665BF8"/>
    <w:rsid w:val="0067799F"/>
    <w:rsid w:val="00696E15"/>
    <w:rsid w:val="006A5178"/>
    <w:rsid w:val="006B1AE6"/>
    <w:rsid w:val="006B29EA"/>
    <w:rsid w:val="006B40F6"/>
    <w:rsid w:val="006C2374"/>
    <w:rsid w:val="006C3A41"/>
    <w:rsid w:val="006C3FF3"/>
    <w:rsid w:val="006C663A"/>
    <w:rsid w:val="006C70C7"/>
    <w:rsid w:val="006D1986"/>
    <w:rsid w:val="006D36D1"/>
    <w:rsid w:val="006E233A"/>
    <w:rsid w:val="006E4B78"/>
    <w:rsid w:val="006E5603"/>
    <w:rsid w:val="006E759B"/>
    <w:rsid w:val="006F4985"/>
    <w:rsid w:val="006F58C0"/>
    <w:rsid w:val="006F7C99"/>
    <w:rsid w:val="00702A3D"/>
    <w:rsid w:val="007051A9"/>
    <w:rsid w:val="00710894"/>
    <w:rsid w:val="0071098F"/>
    <w:rsid w:val="0071170D"/>
    <w:rsid w:val="00713DE3"/>
    <w:rsid w:val="00714C81"/>
    <w:rsid w:val="00721569"/>
    <w:rsid w:val="00721C59"/>
    <w:rsid w:val="00721D41"/>
    <w:rsid w:val="007248A3"/>
    <w:rsid w:val="0072588D"/>
    <w:rsid w:val="00725AEF"/>
    <w:rsid w:val="007340A4"/>
    <w:rsid w:val="00735F64"/>
    <w:rsid w:val="00736932"/>
    <w:rsid w:val="007413FE"/>
    <w:rsid w:val="007432C8"/>
    <w:rsid w:val="007439DE"/>
    <w:rsid w:val="00745037"/>
    <w:rsid w:val="007504B2"/>
    <w:rsid w:val="00751466"/>
    <w:rsid w:val="007571EE"/>
    <w:rsid w:val="0075744C"/>
    <w:rsid w:val="0076060F"/>
    <w:rsid w:val="007629C4"/>
    <w:rsid w:val="00763732"/>
    <w:rsid w:val="007659AB"/>
    <w:rsid w:val="007676A3"/>
    <w:rsid w:val="00771454"/>
    <w:rsid w:val="0077277B"/>
    <w:rsid w:val="00773B12"/>
    <w:rsid w:val="00782628"/>
    <w:rsid w:val="00782FB7"/>
    <w:rsid w:val="00785290"/>
    <w:rsid w:val="007A11FE"/>
    <w:rsid w:val="007A4B38"/>
    <w:rsid w:val="007B2F18"/>
    <w:rsid w:val="007B4E24"/>
    <w:rsid w:val="007C1DFA"/>
    <w:rsid w:val="007C2CD3"/>
    <w:rsid w:val="007C3830"/>
    <w:rsid w:val="007C3EEE"/>
    <w:rsid w:val="007C458C"/>
    <w:rsid w:val="007C4AD5"/>
    <w:rsid w:val="007D121C"/>
    <w:rsid w:val="007D17C1"/>
    <w:rsid w:val="007D3A7F"/>
    <w:rsid w:val="007D3BD5"/>
    <w:rsid w:val="007D3C49"/>
    <w:rsid w:val="007E52C2"/>
    <w:rsid w:val="007E5E10"/>
    <w:rsid w:val="007E6C2D"/>
    <w:rsid w:val="007F66D3"/>
    <w:rsid w:val="00803CEC"/>
    <w:rsid w:val="00804683"/>
    <w:rsid w:val="00806237"/>
    <w:rsid w:val="0081126A"/>
    <w:rsid w:val="00813149"/>
    <w:rsid w:val="008149EB"/>
    <w:rsid w:val="00814C6D"/>
    <w:rsid w:val="00816ADB"/>
    <w:rsid w:val="00821CAC"/>
    <w:rsid w:val="00821E6C"/>
    <w:rsid w:val="00825DB2"/>
    <w:rsid w:val="00834D9A"/>
    <w:rsid w:val="008365B6"/>
    <w:rsid w:val="00837538"/>
    <w:rsid w:val="00840E9F"/>
    <w:rsid w:val="00844A59"/>
    <w:rsid w:val="00846170"/>
    <w:rsid w:val="00847571"/>
    <w:rsid w:val="00851957"/>
    <w:rsid w:val="00851F60"/>
    <w:rsid w:val="008521B5"/>
    <w:rsid w:val="008521BB"/>
    <w:rsid w:val="00860FF8"/>
    <w:rsid w:val="00866F27"/>
    <w:rsid w:val="00870E73"/>
    <w:rsid w:val="00871145"/>
    <w:rsid w:val="00871E12"/>
    <w:rsid w:val="00873663"/>
    <w:rsid w:val="00873B8D"/>
    <w:rsid w:val="008813D1"/>
    <w:rsid w:val="00890BFC"/>
    <w:rsid w:val="00895F5D"/>
    <w:rsid w:val="008A0561"/>
    <w:rsid w:val="008A23BE"/>
    <w:rsid w:val="008A3DFC"/>
    <w:rsid w:val="008A4BFD"/>
    <w:rsid w:val="008B0D8E"/>
    <w:rsid w:val="008B20F6"/>
    <w:rsid w:val="008B21C2"/>
    <w:rsid w:val="008B2A5A"/>
    <w:rsid w:val="008C1085"/>
    <w:rsid w:val="008C11F4"/>
    <w:rsid w:val="008C23CC"/>
    <w:rsid w:val="008D0748"/>
    <w:rsid w:val="008D19BF"/>
    <w:rsid w:val="008D2ABC"/>
    <w:rsid w:val="008D4168"/>
    <w:rsid w:val="008E26F0"/>
    <w:rsid w:val="008E2CA7"/>
    <w:rsid w:val="008E5269"/>
    <w:rsid w:val="008E789B"/>
    <w:rsid w:val="008E7A3F"/>
    <w:rsid w:val="008E7BFB"/>
    <w:rsid w:val="008F2054"/>
    <w:rsid w:val="0090045C"/>
    <w:rsid w:val="009017CE"/>
    <w:rsid w:val="009018F0"/>
    <w:rsid w:val="0090578E"/>
    <w:rsid w:val="00906147"/>
    <w:rsid w:val="0090753B"/>
    <w:rsid w:val="00907EF2"/>
    <w:rsid w:val="0091032A"/>
    <w:rsid w:val="009108DE"/>
    <w:rsid w:val="009112DF"/>
    <w:rsid w:val="00914BD0"/>
    <w:rsid w:val="00914EB5"/>
    <w:rsid w:val="00916EAA"/>
    <w:rsid w:val="00920D57"/>
    <w:rsid w:val="00921023"/>
    <w:rsid w:val="00921579"/>
    <w:rsid w:val="00922E45"/>
    <w:rsid w:val="00922EC2"/>
    <w:rsid w:val="009235F8"/>
    <w:rsid w:val="00932A5F"/>
    <w:rsid w:val="009335EC"/>
    <w:rsid w:val="00933E73"/>
    <w:rsid w:val="00934368"/>
    <w:rsid w:val="00943E73"/>
    <w:rsid w:val="00944B21"/>
    <w:rsid w:val="00945B23"/>
    <w:rsid w:val="009468DB"/>
    <w:rsid w:val="00947B0E"/>
    <w:rsid w:val="00953864"/>
    <w:rsid w:val="00954734"/>
    <w:rsid w:val="009549C1"/>
    <w:rsid w:val="00955286"/>
    <w:rsid w:val="00956E40"/>
    <w:rsid w:val="00957422"/>
    <w:rsid w:val="009616C8"/>
    <w:rsid w:val="00961AC7"/>
    <w:rsid w:val="00964327"/>
    <w:rsid w:val="009648AE"/>
    <w:rsid w:val="00966FDB"/>
    <w:rsid w:val="009674F7"/>
    <w:rsid w:val="00970AA7"/>
    <w:rsid w:val="00970D82"/>
    <w:rsid w:val="0097185D"/>
    <w:rsid w:val="009723DF"/>
    <w:rsid w:val="009806F9"/>
    <w:rsid w:val="00981F6A"/>
    <w:rsid w:val="00986EA6"/>
    <w:rsid w:val="00990877"/>
    <w:rsid w:val="0099381F"/>
    <w:rsid w:val="00995F9A"/>
    <w:rsid w:val="00996836"/>
    <w:rsid w:val="00996B01"/>
    <w:rsid w:val="009975FA"/>
    <w:rsid w:val="009A1488"/>
    <w:rsid w:val="009A240D"/>
    <w:rsid w:val="009A3E0C"/>
    <w:rsid w:val="009A447C"/>
    <w:rsid w:val="009A511A"/>
    <w:rsid w:val="009A736A"/>
    <w:rsid w:val="009B1EB5"/>
    <w:rsid w:val="009B6506"/>
    <w:rsid w:val="009C131A"/>
    <w:rsid w:val="009D783A"/>
    <w:rsid w:val="009E0D90"/>
    <w:rsid w:val="009E12F7"/>
    <w:rsid w:val="009E5949"/>
    <w:rsid w:val="009F0B05"/>
    <w:rsid w:val="009F69FD"/>
    <w:rsid w:val="009F7C87"/>
    <w:rsid w:val="009F7F94"/>
    <w:rsid w:val="00A00167"/>
    <w:rsid w:val="00A00454"/>
    <w:rsid w:val="00A01917"/>
    <w:rsid w:val="00A01C4F"/>
    <w:rsid w:val="00A01D83"/>
    <w:rsid w:val="00A020F1"/>
    <w:rsid w:val="00A06E43"/>
    <w:rsid w:val="00A20F10"/>
    <w:rsid w:val="00A24390"/>
    <w:rsid w:val="00A271BC"/>
    <w:rsid w:val="00A30B97"/>
    <w:rsid w:val="00A35484"/>
    <w:rsid w:val="00A37835"/>
    <w:rsid w:val="00A41C97"/>
    <w:rsid w:val="00A45D72"/>
    <w:rsid w:val="00A50032"/>
    <w:rsid w:val="00A51444"/>
    <w:rsid w:val="00A55BEE"/>
    <w:rsid w:val="00A628E5"/>
    <w:rsid w:val="00A674AD"/>
    <w:rsid w:val="00A85944"/>
    <w:rsid w:val="00A8720E"/>
    <w:rsid w:val="00A87D8B"/>
    <w:rsid w:val="00A901C7"/>
    <w:rsid w:val="00A91FCA"/>
    <w:rsid w:val="00AA25E8"/>
    <w:rsid w:val="00AA404A"/>
    <w:rsid w:val="00AA5E20"/>
    <w:rsid w:val="00AB0AA7"/>
    <w:rsid w:val="00AB4A86"/>
    <w:rsid w:val="00AB73C3"/>
    <w:rsid w:val="00AC0532"/>
    <w:rsid w:val="00AC30EE"/>
    <w:rsid w:val="00AC37FC"/>
    <w:rsid w:val="00AD144F"/>
    <w:rsid w:val="00AD2116"/>
    <w:rsid w:val="00AD32EE"/>
    <w:rsid w:val="00AD57A8"/>
    <w:rsid w:val="00AD6219"/>
    <w:rsid w:val="00AD6645"/>
    <w:rsid w:val="00AD6DC4"/>
    <w:rsid w:val="00AD7DD2"/>
    <w:rsid w:val="00AE0BF8"/>
    <w:rsid w:val="00AF11CF"/>
    <w:rsid w:val="00AF2F49"/>
    <w:rsid w:val="00AF75A3"/>
    <w:rsid w:val="00B01490"/>
    <w:rsid w:val="00B020D0"/>
    <w:rsid w:val="00B02AEA"/>
    <w:rsid w:val="00B06E5D"/>
    <w:rsid w:val="00B0714D"/>
    <w:rsid w:val="00B13B15"/>
    <w:rsid w:val="00B159B2"/>
    <w:rsid w:val="00B20E4A"/>
    <w:rsid w:val="00B22E1D"/>
    <w:rsid w:val="00B23874"/>
    <w:rsid w:val="00B24992"/>
    <w:rsid w:val="00B24F33"/>
    <w:rsid w:val="00B259E4"/>
    <w:rsid w:val="00B37AF4"/>
    <w:rsid w:val="00B408BF"/>
    <w:rsid w:val="00B4677F"/>
    <w:rsid w:val="00B51C7F"/>
    <w:rsid w:val="00B56D62"/>
    <w:rsid w:val="00B71F30"/>
    <w:rsid w:val="00B8218E"/>
    <w:rsid w:val="00B82592"/>
    <w:rsid w:val="00B82954"/>
    <w:rsid w:val="00B87A27"/>
    <w:rsid w:val="00B91F06"/>
    <w:rsid w:val="00B92ADA"/>
    <w:rsid w:val="00B965E3"/>
    <w:rsid w:val="00B971B0"/>
    <w:rsid w:val="00BA2CB3"/>
    <w:rsid w:val="00BA5531"/>
    <w:rsid w:val="00BB0CCA"/>
    <w:rsid w:val="00BB2935"/>
    <w:rsid w:val="00BC1EBB"/>
    <w:rsid w:val="00BC45AE"/>
    <w:rsid w:val="00BC5BD8"/>
    <w:rsid w:val="00BD01BD"/>
    <w:rsid w:val="00BD0A7A"/>
    <w:rsid w:val="00BD3A22"/>
    <w:rsid w:val="00BD79C8"/>
    <w:rsid w:val="00BE0AE5"/>
    <w:rsid w:val="00BE746C"/>
    <w:rsid w:val="00BF11FA"/>
    <w:rsid w:val="00BF4D83"/>
    <w:rsid w:val="00C02C40"/>
    <w:rsid w:val="00C03C86"/>
    <w:rsid w:val="00C05BF8"/>
    <w:rsid w:val="00C07E95"/>
    <w:rsid w:val="00C14262"/>
    <w:rsid w:val="00C20774"/>
    <w:rsid w:val="00C21D96"/>
    <w:rsid w:val="00C271A4"/>
    <w:rsid w:val="00C32090"/>
    <w:rsid w:val="00C355FB"/>
    <w:rsid w:val="00C42A31"/>
    <w:rsid w:val="00C46367"/>
    <w:rsid w:val="00C50581"/>
    <w:rsid w:val="00C51E69"/>
    <w:rsid w:val="00C520E1"/>
    <w:rsid w:val="00C52EEF"/>
    <w:rsid w:val="00C61820"/>
    <w:rsid w:val="00C62377"/>
    <w:rsid w:val="00C62A56"/>
    <w:rsid w:val="00C65433"/>
    <w:rsid w:val="00C758A5"/>
    <w:rsid w:val="00C75C4D"/>
    <w:rsid w:val="00C90CF1"/>
    <w:rsid w:val="00C918E8"/>
    <w:rsid w:val="00C95D45"/>
    <w:rsid w:val="00CA04E6"/>
    <w:rsid w:val="00CA5075"/>
    <w:rsid w:val="00CA56A6"/>
    <w:rsid w:val="00CA6659"/>
    <w:rsid w:val="00CA6B9A"/>
    <w:rsid w:val="00CB4770"/>
    <w:rsid w:val="00CD43B1"/>
    <w:rsid w:val="00CD43F2"/>
    <w:rsid w:val="00CD6BDF"/>
    <w:rsid w:val="00CE235B"/>
    <w:rsid w:val="00CE3282"/>
    <w:rsid w:val="00CE3EDA"/>
    <w:rsid w:val="00CF1D01"/>
    <w:rsid w:val="00CF579B"/>
    <w:rsid w:val="00D0285F"/>
    <w:rsid w:val="00D02BD7"/>
    <w:rsid w:val="00D04B8D"/>
    <w:rsid w:val="00D06312"/>
    <w:rsid w:val="00D07451"/>
    <w:rsid w:val="00D11708"/>
    <w:rsid w:val="00D13334"/>
    <w:rsid w:val="00D13512"/>
    <w:rsid w:val="00D16482"/>
    <w:rsid w:val="00D17829"/>
    <w:rsid w:val="00D21AD1"/>
    <w:rsid w:val="00D25037"/>
    <w:rsid w:val="00D30B73"/>
    <w:rsid w:val="00D32343"/>
    <w:rsid w:val="00D3379D"/>
    <w:rsid w:val="00D3407B"/>
    <w:rsid w:val="00D37342"/>
    <w:rsid w:val="00D37C18"/>
    <w:rsid w:val="00D401C1"/>
    <w:rsid w:val="00D42BC0"/>
    <w:rsid w:val="00D45013"/>
    <w:rsid w:val="00D5030A"/>
    <w:rsid w:val="00D607D4"/>
    <w:rsid w:val="00D63F8B"/>
    <w:rsid w:val="00D66FB9"/>
    <w:rsid w:val="00D67ABB"/>
    <w:rsid w:val="00D74A2F"/>
    <w:rsid w:val="00D7657A"/>
    <w:rsid w:val="00D76A0E"/>
    <w:rsid w:val="00D777BD"/>
    <w:rsid w:val="00D779B7"/>
    <w:rsid w:val="00D81BAE"/>
    <w:rsid w:val="00D864CA"/>
    <w:rsid w:val="00D86A87"/>
    <w:rsid w:val="00D901AF"/>
    <w:rsid w:val="00D904A1"/>
    <w:rsid w:val="00D9225D"/>
    <w:rsid w:val="00D94A22"/>
    <w:rsid w:val="00D96088"/>
    <w:rsid w:val="00D97A66"/>
    <w:rsid w:val="00DA0317"/>
    <w:rsid w:val="00DA2B76"/>
    <w:rsid w:val="00DA4381"/>
    <w:rsid w:val="00DA6230"/>
    <w:rsid w:val="00DB24C7"/>
    <w:rsid w:val="00DB7DA0"/>
    <w:rsid w:val="00DC0DED"/>
    <w:rsid w:val="00DC1B28"/>
    <w:rsid w:val="00DC2BB1"/>
    <w:rsid w:val="00DC57E8"/>
    <w:rsid w:val="00DC6BC1"/>
    <w:rsid w:val="00DC6DED"/>
    <w:rsid w:val="00DD0A57"/>
    <w:rsid w:val="00DD3A96"/>
    <w:rsid w:val="00DE1F22"/>
    <w:rsid w:val="00DE23C0"/>
    <w:rsid w:val="00DE3EF5"/>
    <w:rsid w:val="00DF5869"/>
    <w:rsid w:val="00DF6DAE"/>
    <w:rsid w:val="00E046FF"/>
    <w:rsid w:val="00E109E9"/>
    <w:rsid w:val="00E1374B"/>
    <w:rsid w:val="00E139CB"/>
    <w:rsid w:val="00E15827"/>
    <w:rsid w:val="00E207DF"/>
    <w:rsid w:val="00E21AF7"/>
    <w:rsid w:val="00E22594"/>
    <w:rsid w:val="00E3591C"/>
    <w:rsid w:val="00E37012"/>
    <w:rsid w:val="00E40960"/>
    <w:rsid w:val="00E43887"/>
    <w:rsid w:val="00E441CD"/>
    <w:rsid w:val="00E459B8"/>
    <w:rsid w:val="00E46E13"/>
    <w:rsid w:val="00E50180"/>
    <w:rsid w:val="00E50D68"/>
    <w:rsid w:val="00E511F5"/>
    <w:rsid w:val="00E52346"/>
    <w:rsid w:val="00E52818"/>
    <w:rsid w:val="00E53710"/>
    <w:rsid w:val="00E57FBD"/>
    <w:rsid w:val="00E60FA9"/>
    <w:rsid w:val="00E62F63"/>
    <w:rsid w:val="00E651A6"/>
    <w:rsid w:val="00E87AF3"/>
    <w:rsid w:val="00E9042E"/>
    <w:rsid w:val="00E90F49"/>
    <w:rsid w:val="00E932AF"/>
    <w:rsid w:val="00E95125"/>
    <w:rsid w:val="00EA2EA6"/>
    <w:rsid w:val="00EA576D"/>
    <w:rsid w:val="00EA7473"/>
    <w:rsid w:val="00EB4CBF"/>
    <w:rsid w:val="00EB628A"/>
    <w:rsid w:val="00EC2ACD"/>
    <w:rsid w:val="00EC519A"/>
    <w:rsid w:val="00ED153E"/>
    <w:rsid w:val="00ED2BF8"/>
    <w:rsid w:val="00ED50B9"/>
    <w:rsid w:val="00ED701B"/>
    <w:rsid w:val="00EE2B30"/>
    <w:rsid w:val="00EE37D0"/>
    <w:rsid w:val="00EE56E0"/>
    <w:rsid w:val="00EE59D9"/>
    <w:rsid w:val="00EF08BC"/>
    <w:rsid w:val="00EF3465"/>
    <w:rsid w:val="00EF602F"/>
    <w:rsid w:val="00EF694F"/>
    <w:rsid w:val="00F01FDF"/>
    <w:rsid w:val="00F10776"/>
    <w:rsid w:val="00F10D2D"/>
    <w:rsid w:val="00F1131C"/>
    <w:rsid w:val="00F127BB"/>
    <w:rsid w:val="00F129CC"/>
    <w:rsid w:val="00F13189"/>
    <w:rsid w:val="00F2577F"/>
    <w:rsid w:val="00F25C95"/>
    <w:rsid w:val="00F322CF"/>
    <w:rsid w:val="00F338B8"/>
    <w:rsid w:val="00F40D03"/>
    <w:rsid w:val="00F40DDB"/>
    <w:rsid w:val="00F44193"/>
    <w:rsid w:val="00F4552E"/>
    <w:rsid w:val="00F47726"/>
    <w:rsid w:val="00F47AFA"/>
    <w:rsid w:val="00F50CFE"/>
    <w:rsid w:val="00F535B4"/>
    <w:rsid w:val="00F5492B"/>
    <w:rsid w:val="00F56051"/>
    <w:rsid w:val="00F639F7"/>
    <w:rsid w:val="00F64709"/>
    <w:rsid w:val="00F6562E"/>
    <w:rsid w:val="00F66596"/>
    <w:rsid w:val="00F66A5C"/>
    <w:rsid w:val="00F66AC3"/>
    <w:rsid w:val="00F71440"/>
    <w:rsid w:val="00F76DB6"/>
    <w:rsid w:val="00F8068B"/>
    <w:rsid w:val="00F811B2"/>
    <w:rsid w:val="00F815C4"/>
    <w:rsid w:val="00F83D44"/>
    <w:rsid w:val="00F910B0"/>
    <w:rsid w:val="00F92BAA"/>
    <w:rsid w:val="00F94429"/>
    <w:rsid w:val="00F94F3D"/>
    <w:rsid w:val="00F95EFE"/>
    <w:rsid w:val="00FA12F6"/>
    <w:rsid w:val="00FA3E67"/>
    <w:rsid w:val="00FA4D88"/>
    <w:rsid w:val="00FA51CE"/>
    <w:rsid w:val="00FC696A"/>
    <w:rsid w:val="00FD28AF"/>
    <w:rsid w:val="00FD740B"/>
    <w:rsid w:val="00FE3C23"/>
    <w:rsid w:val="00FE6338"/>
    <w:rsid w:val="00FF09F0"/>
    <w:rsid w:val="00FF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74"/>
    <w:rPr>
      <w:rFonts w:ascii="Times New Roman" w:eastAsia="Times New Roman" w:hAnsi="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5F"/>
    <w:pPr>
      <w:tabs>
        <w:tab w:val="center" w:pos="4513"/>
        <w:tab w:val="right" w:pos="9026"/>
      </w:tabs>
    </w:pPr>
  </w:style>
  <w:style w:type="character" w:customStyle="1" w:styleId="HeaderChar">
    <w:name w:val="Header Char"/>
    <w:basedOn w:val="DefaultParagraphFont"/>
    <w:link w:val="Header"/>
    <w:uiPriority w:val="99"/>
    <w:rsid w:val="00932A5F"/>
    <w:rPr>
      <w:sz w:val="22"/>
      <w:szCs w:val="22"/>
      <w:lang w:eastAsia="en-US"/>
    </w:rPr>
  </w:style>
  <w:style w:type="paragraph" w:styleId="Footer">
    <w:name w:val="footer"/>
    <w:basedOn w:val="Normal"/>
    <w:link w:val="FooterChar"/>
    <w:uiPriority w:val="99"/>
    <w:unhideWhenUsed/>
    <w:rsid w:val="00932A5F"/>
    <w:pPr>
      <w:tabs>
        <w:tab w:val="center" w:pos="4513"/>
        <w:tab w:val="right" w:pos="9026"/>
      </w:tabs>
    </w:pPr>
  </w:style>
  <w:style w:type="character" w:customStyle="1" w:styleId="FooterChar">
    <w:name w:val="Footer Char"/>
    <w:basedOn w:val="DefaultParagraphFont"/>
    <w:link w:val="Footer"/>
    <w:uiPriority w:val="99"/>
    <w:rsid w:val="00932A5F"/>
    <w:rPr>
      <w:sz w:val="22"/>
      <w:szCs w:val="22"/>
      <w:lang w:eastAsia="en-US"/>
    </w:rPr>
  </w:style>
  <w:style w:type="paragraph" w:styleId="BalloonText">
    <w:name w:val="Balloon Text"/>
    <w:basedOn w:val="Normal"/>
    <w:link w:val="BalloonTextChar"/>
    <w:uiPriority w:val="99"/>
    <w:semiHidden/>
    <w:unhideWhenUsed/>
    <w:rsid w:val="00932A5F"/>
    <w:rPr>
      <w:rFonts w:ascii="Tahoma" w:hAnsi="Tahoma" w:cs="Tahoma"/>
      <w:sz w:val="16"/>
      <w:szCs w:val="16"/>
    </w:rPr>
  </w:style>
  <w:style w:type="character" w:customStyle="1" w:styleId="BalloonTextChar">
    <w:name w:val="Balloon Text Char"/>
    <w:basedOn w:val="DefaultParagraphFont"/>
    <w:link w:val="BalloonText"/>
    <w:uiPriority w:val="99"/>
    <w:semiHidden/>
    <w:rsid w:val="00932A5F"/>
    <w:rPr>
      <w:rFonts w:ascii="Tahoma" w:hAnsi="Tahoma" w:cs="Tahoma"/>
      <w:sz w:val="16"/>
      <w:szCs w:val="16"/>
      <w:lang w:eastAsia="en-US"/>
    </w:rPr>
  </w:style>
  <w:style w:type="table" w:styleId="TableGrid">
    <w:name w:val="Table Grid"/>
    <w:basedOn w:val="TableNormal"/>
    <w:uiPriority w:val="59"/>
    <w:rsid w:val="006C23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CF1D0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5663BE"/>
    <w:pPr>
      <w:ind w:left="708"/>
    </w:pPr>
  </w:style>
  <w:style w:type="character" w:styleId="CommentReference">
    <w:name w:val="annotation reference"/>
    <w:basedOn w:val="DefaultParagraphFont"/>
    <w:uiPriority w:val="99"/>
    <w:semiHidden/>
    <w:unhideWhenUsed/>
    <w:rsid w:val="00970D82"/>
    <w:rPr>
      <w:sz w:val="16"/>
      <w:szCs w:val="16"/>
    </w:rPr>
  </w:style>
  <w:style w:type="paragraph" w:styleId="CommentText">
    <w:name w:val="annotation text"/>
    <w:basedOn w:val="Normal"/>
    <w:link w:val="CommentTextChar"/>
    <w:uiPriority w:val="99"/>
    <w:semiHidden/>
    <w:unhideWhenUsed/>
    <w:rsid w:val="00970D82"/>
    <w:rPr>
      <w:sz w:val="20"/>
      <w:szCs w:val="20"/>
    </w:rPr>
  </w:style>
  <w:style w:type="character" w:customStyle="1" w:styleId="CommentTextChar">
    <w:name w:val="Comment Text Char"/>
    <w:basedOn w:val="DefaultParagraphFont"/>
    <w:link w:val="CommentText"/>
    <w:uiPriority w:val="99"/>
    <w:semiHidden/>
    <w:rsid w:val="00970D8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70D82"/>
    <w:rPr>
      <w:b/>
      <w:bCs/>
    </w:rPr>
  </w:style>
  <w:style w:type="character" w:customStyle="1" w:styleId="CommentSubjectChar">
    <w:name w:val="Comment Subject Char"/>
    <w:basedOn w:val="CommentTextChar"/>
    <w:link w:val="CommentSubject"/>
    <w:uiPriority w:val="99"/>
    <w:semiHidden/>
    <w:rsid w:val="00970D82"/>
    <w:rPr>
      <w:rFonts w:ascii="Times New Roman" w:eastAsia="Times New Roman" w:hAnsi="Times New Roman"/>
      <w:b/>
      <w:bCs/>
    </w:rPr>
  </w:style>
  <w:style w:type="paragraph" w:styleId="Revision">
    <w:name w:val="Revision"/>
    <w:hidden/>
    <w:uiPriority w:val="99"/>
    <w:semiHidden/>
    <w:rsid w:val="003D677D"/>
    <w:rPr>
      <w:rFonts w:ascii="Times New Roman" w:eastAsia="Times New Roman" w:hAnsi="Times New Roman"/>
      <w:sz w:val="24"/>
      <w:szCs w:val="24"/>
      <w:lang w:val="fr-FR" w:eastAsia="fr-FR"/>
    </w:rPr>
  </w:style>
  <w:style w:type="table" w:styleId="LightShading-Accent2">
    <w:name w:val="Light Shading Accent 2"/>
    <w:basedOn w:val="TableNormal"/>
    <w:uiPriority w:val="60"/>
    <w:rsid w:val="00B22E1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NormalWeb">
    <w:name w:val="Normal (Web)"/>
    <w:basedOn w:val="Normal"/>
    <w:uiPriority w:val="99"/>
    <w:unhideWhenUsed/>
    <w:rsid w:val="00AC30EE"/>
    <w:pPr>
      <w:spacing w:before="100" w:beforeAutospacing="1" w:after="100" w:afterAutospacing="1"/>
    </w:pPr>
    <w:rPr>
      <w:lang w:val="en-US" w:eastAsia="en-US"/>
    </w:rPr>
  </w:style>
  <w:style w:type="character" w:styleId="Hyperlink">
    <w:name w:val="Hyperlink"/>
    <w:basedOn w:val="DefaultParagraphFont"/>
    <w:uiPriority w:val="99"/>
    <w:unhideWhenUsed/>
    <w:rsid w:val="00DA2B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74"/>
    <w:rPr>
      <w:rFonts w:ascii="Times New Roman" w:eastAsia="Times New Roman" w:hAnsi="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5F"/>
    <w:pPr>
      <w:tabs>
        <w:tab w:val="center" w:pos="4513"/>
        <w:tab w:val="right" w:pos="9026"/>
      </w:tabs>
    </w:pPr>
  </w:style>
  <w:style w:type="character" w:customStyle="1" w:styleId="HeaderChar">
    <w:name w:val="Header Char"/>
    <w:basedOn w:val="DefaultParagraphFont"/>
    <w:link w:val="Header"/>
    <w:uiPriority w:val="99"/>
    <w:rsid w:val="00932A5F"/>
    <w:rPr>
      <w:sz w:val="22"/>
      <w:szCs w:val="22"/>
      <w:lang w:eastAsia="en-US"/>
    </w:rPr>
  </w:style>
  <w:style w:type="paragraph" w:styleId="Footer">
    <w:name w:val="footer"/>
    <w:basedOn w:val="Normal"/>
    <w:link w:val="FooterChar"/>
    <w:uiPriority w:val="99"/>
    <w:unhideWhenUsed/>
    <w:rsid w:val="00932A5F"/>
    <w:pPr>
      <w:tabs>
        <w:tab w:val="center" w:pos="4513"/>
        <w:tab w:val="right" w:pos="9026"/>
      </w:tabs>
    </w:pPr>
  </w:style>
  <w:style w:type="character" w:customStyle="1" w:styleId="FooterChar">
    <w:name w:val="Footer Char"/>
    <w:basedOn w:val="DefaultParagraphFont"/>
    <w:link w:val="Footer"/>
    <w:uiPriority w:val="99"/>
    <w:rsid w:val="00932A5F"/>
    <w:rPr>
      <w:sz w:val="22"/>
      <w:szCs w:val="22"/>
      <w:lang w:eastAsia="en-US"/>
    </w:rPr>
  </w:style>
  <w:style w:type="paragraph" w:styleId="BalloonText">
    <w:name w:val="Balloon Text"/>
    <w:basedOn w:val="Normal"/>
    <w:link w:val="BalloonTextChar"/>
    <w:uiPriority w:val="99"/>
    <w:semiHidden/>
    <w:unhideWhenUsed/>
    <w:rsid w:val="00932A5F"/>
    <w:rPr>
      <w:rFonts w:ascii="Tahoma" w:hAnsi="Tahoma" w:cs="Tahoma"/>
      <w:sz w:val="16"/>
      <w:szCs w:val="16"/>
    </w:rPr>
  </w:style>
  <w:style w:type="character" w:customStyle="1" w:styleId="BalloonTextChar">
    <w:name w:val="Balloon Text Char"/>
    <w:basedOn w:val="DefaultParagraphFont"/>
    <w:link w:val="BalloonText"/>
    <w:uiPriority w:val="99"/>
    <w:semiHidden/>
    <w:rsid w:val="00932A5F"/>
    <w:rPr>
      <w:rFonts w:ascii="Tahoma" w:hAnsi="Tahoma" w:cs="Tahoma"/>
      <w:sz w:val="16"/>
      <w:szCs w:val="16"/>
      <w:lang w:eastAsia="en-US"/>
    </w:rPr>
  </w:style>
  <w:style w:type="table" w:styleId="TableGrid">
    <w:name w:val="Table Grid"/>
    <w:basedOn w:val="TableNormal"/>
    <w:uiPriority w:val="59"/>
    <w:rsid w:val="006C23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CF1D0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5663BE"/>
    <w:pPr>
      <w:ind w:left="708"/>
    </w:pPr>
  </w:style>
  <w:style w:type="character" w:styleId="CommentReference">
    <w:name w:val="annotation reference"/>
    <w:basedOn w:val="DefaultParagraphFont"/>
    <w:uiPriority w:val="99"/>
    <w:semiHidden/>
    <w:unhideWhenUsed/>
    <w:rsid w:val="00970D82"/>
    <w:rPr>
      <w:sz w:val="16"/>
      <w:szCs w:val="16"/>
    </w:rPr>
  </w:style>
  <w:style w:type="paragraph" w:styleId="CommentText">
    <w:name w:val="annotation text"/>
    <w:basedOn w:val="Normal"/>
    <w:link w:val="CommentTextChar"/>
    <w:uiPriority w:val="99"/>
    <w:semiHidden/>
    <w:unhideWhenUsed/>
    <w:rsid w:val="00970D82"/>
    <w:rPr>
      <w:sz w:val="20"/>
      <w:szCs w:val="20"/>
    </w:rPr>
  </w:style>
  <w:style w:type="character" w:customStyle="1" w:styleId="CommentTextChar">
    <w:name w:val="Comment Text Char"/>
    <w:basedOn w:val="DefaultParagraphFont"/>
    <w:link w:val="CommentText"/>
    <w:uiPriority w:val="99"/>
    <w:semiHidden/>
    <w:rsid w:val="00970D8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70D82"/>
    <w:rPr>
      <w:b/>
      <w:bCs/>
    </w:rPr>
  </w:style>
  <w:style w:type="character" w:customStyle="1" w:styleId="CommentSubjectChar">
    <w:name w:val="Comment Subject Char"/>
    <w:basedOn w:val="CommentTextChar"/>
    <w:link w:val="CommentSubject"/>
    <w:uiPriority w:val="99"/>
    <w:semiHidden/>
    <w:rsid w:val="00970D82"/>
    <w:rPr>
      <w:rFonts w:ascii="Times New Roman" w:eastAsia="Times New Roman" w:hAnsi="Times New Roman"/>
      <w:b/>
      <w:bCs/>
    </w:rPr>
  </w:style>
  <w:style w:type="paragraph" w:styleId="Revision">
    <w:name w:val="Revision"/>
    <w:hidden/>
    <w:uiPriority w:val="99"/>
    <w:semiHidden/>
    <w:rsid w:val="003D677D"/>
    <w:rPr>
      <w:rFonts w:ascii="Times New Roman" w:eastAsia="Times New Roman" w:hAnsi="Times New Roman"/>
      <w:sz w:val="24"/>
      <w:szCs w:val="24"/>
      <w:lang w:val="fr-FR" w:eastAsia="fr-FR"/>
    </w:rPr>
  </w:style>
  <w:style w:type="table" w:styleId="LightShading-Accent2">
    <w:name w:val="Light Shading Accent 2"/>
    <w:basedOn w:val="TableNormal"/>
    <w:uiPriority w:val="60"/>
    <w:rsid w:val="00B22E1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NormalWeb">
    <w:name w:val="Normal (Web)"/>
    <w:basedOn w:val="Normal"/>
    <w:uiPriority w:val="99"/>
    <w:unhideWhenUsed/>
    <w:rsid w:val="00AC30EE"/>
    <w:pPr>
      <w:spacing w:before="100" w:beforeAutospacing="1" w:after="100" w:afterAutospacing="1"/>
    </w:pPr>
    <w:rPr>
      <w:lang w:val="en-US" w:eastAsia="en-US"/>
    </w:rPr>
  </w:style>
  <w:style w:type="character" w:styleId="Hyperlink">
    <w:name w:val="Hyperlink"/>
    <w:basedOn w:val="DefaultParagraphFont"/>
    <w:uiPriority w:val="99"/>
    <w:unhideWhenUsed/>
    <w:rsid w:val="00DA2B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3199">
      <w:bodyDiv w:val="1"/>
      <w:marLeft w:val="0"/>
      <w:marRight w:val="0"/>
      <w:marTop w:val="0"/>
      <w:marBottom w:val="0"/>
      <w:divBdr>
        <w:top w:val="none" w:sz="0" w:space="0" w:color="auto"/>
        <w:left w:val="none" w:sz="0" w:space="0" w:color="auto"/>
        <w:bottom w:val="none" w:sz="0" w:space="0" w:color="auto"/>
        <w:right w:val="none" w:sz="0" w:space="0" w:color="auto"/>
      </w:divBdr>
      <w:divsChild>
        <w:div w:id="1603145824">
          <w:marLeft w:val="446"/>
          <w:marRight w:val="0"/>
          <w:marTop w:val="0"/>
          <w:marBottom w:val="0"/>
          <w:divBdr>
            <w:top w:val="none" w:sz="0" w:space="0" w:color="auto"/>
            <w:left w:val="none" w:sz="0" w:space="0" w:color="auto"/>
            <w:bottom w:val="none" w:sz="0" w:space="0" w:color="auto"/>
            <w:right w:val="none" w:sz="0" w:space="0" w:color="auto"/>
          </w:divBdr>
        </w:div>
        <w:div w:id="780148131">
          <w:marLeft w:val="446"/>
          <w:marRight w:val="0"/>
          <w:marTop w:val="0"/>
          <w:marBottom w:val="0"/>
          <w:divBdr>
            <w:top w:val="none" w:sz="0" w:space="0" w:color="auto"/>
            <w:left w:val="none" w:sz="0" w:space="0" w:color="auto"/>
            <w:bottom w:val="none" w:sz="0" w:space="0" w:color="auto"/>
            <w:right w:val="none" w:sz="0" w:space="0" w:color="auto"/>
          </w:divBdr>
        </w:div>
        <w:div w:id="2006200703">
          <w:marLeft w:val="446"/>
          <w:marRight w:val="0"/>
          <w:marTop w:val="0"/>
          <w:marBottom w:val="0"/>
          <w:divBdr>
            <w:top w:val="none" w:sz="0" w:space="0" w:color="auto"/>
            <w:left w:val="none" w:sz="0" w:space="0" w:color="auto"/>
            <w:bottom w:val="none" w:sz="0" w:space="0" w:color="auto"/>
            <w:right w:val="none" w:sz="0" w:space="0" w:color="auto"/>
          </w:divBdr>
        </w:div>
        <w:div w:id="263732691">
          <w:marLeft w:val="446"/>
          <w:marRight w:val="0"/>
          <w:marTop w:val="0"/>
          <w:marBottom w:val="0"/>
          <w:divBdr>
            <w:top w:val="none" w:sz="0" w:space="0" w:color="auto"/>
            <w:left w:val="none" w:sz="0" w:space="0" w:color="auto"/>
            <w:bottom w:val="none" w:sz="0" w:space="0" w:color="auto"/>
            <w:right w:val="none" w:sz="0" w:space="0" w:color="auto"/>
          </w:divBdr>
        </w:div>
      </w:divsChild>
    </w:div>
    <w:div w:id="883905722">
      <w:bodyDiv w:val="1"/>
      <w:marLeft w:val="0"/>
      <w:marRight w:val="0"/>
      <w:marTop w:val="0"/>
      <w:marBottom w:val="0"/>
      <w:divBdr>
        <w:top w:val="none" w:sz="0" w:space="0" w:color="auto"/>
        <w:left w:val="none" w:sz="0" w:space="0" w:color="auto"/>
        <w:bottom w:val="none" w:sz="0" w:space="0" w:color="auto"/>
        <w:right w:val="none" w:sz="0" w:space="0" w:color="auto"/>
      </w:divBdr>
    </w:div>
    <w:div w:id="907610726">
      <w:bodyDiv w:val="1"/>
      <w:marLeft w:val="0"/>
      <w:marRight w:val="0"/>
      <w:marTop w:val="0"/>
      <w:marBottom w:val="0"/>
      <w:divBdr>
        <w:top w:val="none" w:sz="0" w:space="0" w:color="auto"/>
        <w:left w:val="none" w:sz="0" w:space="0" w:color="auto"/>
        <w:bottom w:val="none" w:sz="0" w:space="0" w:color="auto"/>
        <w:right w:val="none" w:sz="0" w:space="0" w:color="auto"/>
      </w:divBdr>
    </w:div>
    <w:div w:id="1282565972">
      <w:bodyDiv w:val="1"/>
      <w:marLeft w:val="0"/>
      <w:marRight w:val="0"/>
      <w:marTop w:val="0"/>
      <w:marBottom w:val="0"/>
      <w:divBdr>
        <w:top w:val="none" w:sz="0" w:space="0" w:color="auto"/>
        <w:left w:val="none" w:sz="0" w:space="0" w:color="auto"/>
        <w:bottom w:val="none" w:sz="0" w:space="0" w:color="auto"/>
        <w:right w:val="none" w:sz="0" w:space="0" w:color="auto"/>
      </w:divBdr>
    </w:div>
    <w:div w:id="1439370709">
      <w:bodyDiv w:val="1"/>
      <w:marLeft w:val="0"/>
      <w:marRight w:val="0"/>
      <w:marTop w:val="0"/>
      <w:marBottom w:val="0"/>
      <w:divBdr>
        <w:top w:val="none" w:sz="0" w:space="0" w:color="auto"/>
        <w:left w:val="none" w:sz="0" w:space="0" w:color="auto"/>
        <w:bottom w:val="none" w:sz="0" w:space="0" w:color="auto"/>
        <w:right w:val="none" w:sz="0" w:space="0" w:color="auto"/>
      </w:divBdr>
      <w:divsChild>
        <w:div w:id="1280066544">
          <w:marLeft w:val="446"/>
          <w:marRight w:val="0"/>
          <w:marTop w:val="0"/>
          <w:marBottom w:val="0"/>
          <w:divBdr>
            <w:top w:val="none" w:sz="0" w:space="0" w:color="auto"/>
            <w:left w:val="none" w:sz="0" w:space="0" w:color="auto"/>
            <w:bottom w:val="none" w:sz="0" w:space="0" w:color="auto"/>
            <w:right w:val="none" w:sz="0" w:space="0" w:color="auto"/>
          </w:divBdr>
        </w:div>
        <w:div w:id="1791511254">
          <w:marLeft w:val="446"/>
          <w:marRight w:val="0"/>
          <w:marTop w:val="0"/>
          <w:marBottom w:val="0"/>
          <w:divBdr>
            <w:top w:val="none" w:sz="0" w:space="0" w:color="auto"/>
            <w:left w:val="none" w:sz="0" w:space="0" w:color="auto"/>
            <w:bottom w:val="none" w:sz="0" w:space="0" w:color="auto"/>
            <w:right w:val="none" w:sz="0" w:space="0" w:color="auto"/>
          </w:divBdr>
        </w:div>
        <w:div w:id="182015088">
          <w:marLeft w:val="446"/>
          <w:marRight w:val="0"/>
          <w:marTop w:val="0"/>
          <w:marBottom w:val="0"/>
          <w:divBdr>
            <w:top w:val="none" w:sz="0" w:space="0" w:color="auto"/>
            <w:left w:val="none" w:sz="0" w:space="0" w:color="auto"/>
            <w:bottom w:val="none" w:sz="0" w:space="0" w:color="auto"/>
            <w:right w:val="none" w:sz="0" w:space="0" w:color="auto"/>
          </w:divBdr>
        </w:div>
        <w:div w:id="1732265719">
          <w:marLeft w:val="446"/>
          <w:marRight w:val="0"/>
          <w:marTop w:val="0"/>
          <w:marBottom w:val="0"/>
          <w:divBdr>
            <w:top w:val="none" w:sz="0" w:space="0" w:color="auto"/>
            <w:left w:val="none" w:sz="0" w:space="0" w:color="auto"/>
            <w:bottom w:val="none" w:sz="0" w:space="0" w:color="auto"/>
            <w:right w:val="none" w:sz="0" w:space="0" w:color="auto"/>
          </w:divBdr>
        </w:div>
      </w:divsChild>
    </w:div>
    <w:div w:id="181641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XXX.com"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artage\Dossiers%20Com\En-tete%20com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81B8A-8797-4DDA-960F-7C705A70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En-tete comm</Template>
  <TotalTime>129</TotalTime>
  <Pages>5</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Warid Congo S.A</Company>
  <LinksUpToDate>false</LinksUpToDate>
  <CharactersWithSpaces>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laurence.oyeka</dc:creator>
  <cp:lastModifiedBy>Oyeka Ibara Laurence/HR/Brazzaville</cp:lastModifiedBy>
  <cp:revision>68</cp:revision>
  <cp:lastPrinted>2011-07-06T14:35:00Z</cp:lastPrinted>
  <dcterms:created xsi:type="dcterms:W3CDTF">2013-05-09T04:52:00Z</dcterms:created>
  <dcterms:modified xsi:type="dcterms:W3CDTF">2013-05-11T11:32:00Z</dcterms:modified>
</cp:coreProperties>
</file>