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System Test Cases</w:t>
      </w:r>
    </w:p>
    <w:p>
      <w:r>
        <w:rPr>
          <w:sz w:val="20"/>
        </w:rPr>
        <w:t>This section documents the system-level test cases for ASHEN, the AI-assisted penetration-testing platform. Test cases are grouped by functional module and cover authentication and authorization, target authorization, scanning, results and vulnerability analysis, exploitation, AI remediation and attack recommendations, notifications, administration and reporting, and key non-functional/security requirements.</w:t>
      </w:r>
    </w:p>
    <w:p>
      <w:pPr>
        <w:pStyle w:val="Heading2"/>
      </w:pPr>
      <w:r>
        <w:t>Authentication &amp; Authorization</w:t>
      </w:r>
    </w:p>
    <w:tbl>
      <w:tblPr>
        <w:tblStyle w:val="TableGrid"/>
        <w:tblW w:type="auto" w:w="0"/>
        <w:jc w:val="center"/>
        <w:tblLayout w:type="fixed"/>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745"/>
            <w:shd w:val="clear" w:color="auto" w:fill="1F3864"/>
          </w:tcPr>
          <w:p>
            <w:pPr>
              <w:jc w:val="center"/>
            </w:pPr>
            <w:r/>
            <w:r>
              <w:rPr>
                <w:b/>
                <w:color w:val="FFFFFF"/>
                <w:sz w:val="18"/>
              </w:rPr>
              <w:t>TC ID</w:t>
            </w:r>
          </w:p>
        </w:tc>
        <w:tc>
          <w:tcPr>
            <w:tcW w:type="dxa" w:w="1862"/>
            <w:shd w:val="clear" w:color="auto" w:fill="1F3864"/>
          </w:tcPr>
          <w:p>
            <w:pPr>
              <w:jc w:val="center"/>
            </w:pPr>
            <w:r/>
            <w:r>
              <w:rPr>
                <w:b/>
                <w:color w:val="FFFFFF"/>
                <w:sz w:val="18"/>
              </w:rPr>
              <w:t>Test Case</w:t>
            </w:r>
          </w:p>
        </w:tc>
        <w:tc>
          <w:tcPr>
            <w:tcW w:type="dxa" w:w="1738"/>
            <w:shd w:val="clear" w:color="auto" w:fill="1F3864"/>
          </w:tcPr>
          <w:p>
            <w:pPr>
              <w:jc w:val="center"/>
            </w:pPr>
            <w:r/>
            <w:r>
              <w:rPr>
                <w:b/>
                <w:color w:val="FFFFFF"/>
                <w:sz w:val="18"/>
              </w:rPr>
              <w:t>Pre-conditions</w:t>
            </w:r>
          </w:p>
        </w:tc>
        <w:tc>
          <w:tcPr>
            <w:tcW w:type="dxa" w:w="3228"/>
            <w:shd w:val="clear" w:color="auto" w:fill="1F3864"/>
          </w:tcPr>
          <w:p>
            <w:pPr>
              <w:jc w:val="center"/>
            </w:pPr>
            <w:r/>
            <w:r>
              <w:rPr>
                <w:b/>
                <w:color w:val="FFFFFF"/>
                <w:sz w:val="18"/>
              </w:rPr>
              <w:t>Steps</w:t>
            </w:r>
          </w:p>
        </w:tc>
        <w:tc>
          <w:tcPr>
            <w:tcW w:type="dxa" w:w="1614"/>
            <w:shd w:val="clear" w:color="auto" w:fill="1F3864"/>
          </w:tcPr>
          <w:p>
            <w:pPr>
              <w:jc w:val="center"/>
            </w:pPr>
            <w:r/>
            <w:r>
              <w:rPr>
                <w:b/>
                <w:color w:val="FFFFFF"/>
                <w:sz w:val="18"/>
              </w:rPr>
              <w:t>Test Data</w:t>
            </w:r>
          </w:p>
        </w:tc>
        <w:tc>
          <w:tcPr>
            <w:tcW w:type="dxa" w:w="2979"/>
            <w:shd w:val="clear" w:color="auto" w:fill="1F3864"/>
          </w:tcPr>
          <w:p>
            <w:pPr>
              <w:jc w:val="center"/>
            </w:pPr>
            <w:r/>
            <w:r>
              <w:rPr>
                <w:b/>
                <w:color w:val="FFFFFF"/>
                <w:sz w:val="18"/>
              </w:rPr>
              <w:t>Expected Result</w:t>
            </w:r>
          </w:p>
        </w:tc>
        <w:tc>
          <w:tcPr>
            <w:tcW w:type="dxa" w:w="1366"/>
            <w:shd w:val="clear" w:color="auto" w:fill="1F3864"/>
          </w:tcPr>
          <w:p>
            <w:pPr>
              <w:jc w:val="center"/>
            </w:pPr>
            <w:r/>
            <w:r>
              <w:rPr>
                <w:b/>
                <w:color w:val="FFFFFF"/>
                <w:sz w:val="18"/>
              </w:rPr>
              <w:t>Actual Result</w:t>
            </w:r>
          </w:p>
        </w:tc>
        <w:tc>
          <w:tcPr>
            <w:tcW w:type="dxa" w:w="869"/>
            <w:shd w:val="clear" w:color="auto" w:fill="1F3864"/>
          </w:tcPr>
          <w:p>
            <w:pPr>
              <w:jc w:val="center"/>
            </w:pPr>
            <w:r/>
            <w:r>
              <w:rPr>
                <w:b/>
                <w:color w:val="FFFFFF"/>
                <w:sz w:val="18"/>
              </w:rPr>
              <w:t>Pass/Fail</w:t>
            </w:r>
          </w:p>
        </w:tc>
      </w:tr>
      <w:tr>
        <w:tc>
          <w:tcPr>
            <w:tcW w:type="dxa" w:w="745"/>
          </w:tcPr>
          <w:p>
            <w:pPr>
              <w:jc w:val="center"/>
            </w:pPr>
            <w:r/>
            <w:r>
              <w:rPr>
                <w:b w:val="0"/>
                <w:sz w:val="18"/>
              </w:rPr>
              <w:t>TC-001</w:t>
            </w:r>
          </w:p>
        </w:tc>
        <w:tc>
          <w:tcPr>
            <w:tcW w:type="dxa" w:w="1862"/>
          </w:tcPr>
          <w:p>
            <w:r/>
            <w:r>
              <w:rPr>
                <w:b w:val="0"/>
                <w:sz w:val="18"/>
              </w:rPr>
              <w:t>Valid user login</w:t>
            </w:r>
          </w:p>
        </w:tc>
        <w:tc>
          <w:tcPr>
            <w:tcW w:type="dxa" w:w="1738"/>
          </w:tcPr>
          <w:p>
            <w:r/>
            <w:r>
              <w:rPr>
                <w:b w:val="0"/>
                <w:sz w:val="18"/>
              </w:rPr>
              <w:t>User account exists and is active</w:t>
            </w:r>
          </w:p>
        </w:tc>
        <w:tc>
          <w:tcPr>
            <w:tcW w:type="dxa" w:w="3228"/>
          </w:tcPr>
          <w:p>
            <w:r/>
            <w:r>
              <w:rPr>
                <w:b w:val="0"/>
                <w:sz w:val="18"/>
              </w:rPr>
              <w:t>1. Open the login page.</w:t>
              <w:br/>
              <w:t>2. Enter a valid email and password.</w:t>
              <w:br/>
              <w:t>3. Click Login.</w:t>
            </w:r>
          </w:p>
        </w:tc>
        <w:tc>
          <w:tcPr>
            <w:tcW w:type="dxa" w:w="1614"/>
          </w:tcPr>
          <w:p>
            <w:r/>
            <w:r>
              <w:rPr>
                <w:b w:val="0"/>
                <w:sz w:val="18"/>
              </w:rPr>
              <w:t>Email: analyst@ashen.io</w:t>
              <w:br/>
              <w:t>Password: &lt;valid&gt;</w:t>
            </w:r>
          </w:p>
        </w:tc>
        <w:tc>
          <w:tcPr>
            <w:tcW w:type="dxa" w:w="2979"/>
          </w:tcPr>
          <w:p>
            <w:r/>
            <w:r>
              <w:rPr>
                <w:b w:val="0"/>
                <w:sz w:val="18"/>
              </w:rPr>
              <w:t>User is authenticated, a JWT session is created, and the dashboard is shown.</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TC-002</w:t>
            </w:r>
          </w:p>
        </w:tc>
        <w:tc>
          <w:tcPr>
            <w:tcW w:type="dxa" w:w="1862"/>
          </w:tcPr>
          <w:p>
            <w:r/>
            <w:r>
              <w:rPr>
                <w:b w:val="0"/>
                <w:sz w:val="18"/>
              </w:rPr>
              <w:t>Invalid credentials rejected</w:t>
            </w:r>
          </w:p>
        </w:tc>
        <w:tc>
          <w:tcPr>
            <w:tcW w:type="dxa" w:w="1738"/>
          </w:tcPr>
          <w:p>
            <w:r/>
            <w:r>
              <w:rPr>
                <w:b w:val="0"/>
                <w:sz w:val="18"/>
              </w:rPr>
              <w:t>Login page is open</w:t>
            </w:r>
          </w:p>
        </w:tc>
        <w:tc>
          <w:tcPr>
            <w:tcW w:type="dxa" w:w="3228"/>
          </w:tcPr>
          <w:p>
            <w:r/>
            <w:r>
              <w:rPr>
                <w:b w:val="0"/>
                <w:sz w:val="18"/>
              </w:rPr>
              <w:t>1. Enter a valid email with a wrong password.</w:t>
              <w:br/>
              <w:t>2. Click Login.</w:t>
            </w:r>
          </w:p>
        </w:tc>
        <w:tc>
          <w:tcPr>
            <w:tcW w:type="dxa" w:w="1614"/>
          </w:tcPr>
          <w:p>
            <w:r/>
            <w:r>
              <w:rPr>
                <w:b w:val="0"/>
                <w:sz w:val="18"/>
              </w:rPr>
              <w:t>Email: analyst@ashen.io</w:t>
              <w:br/>
              <w:t>Password: wrongpass</w:t>
            </w:r>
          </w:p>
        </w:tc>
        <w:tc>
          <w:tcPr>
            <w:tcW w:type="dxa" w:w="2979"/>
          </w:tcPr>
          <w:p>
            <w:r/>
            <w:r>
              <w:rPr>
                <w:b w:val="0"/>
                <w:sz w:val="18"/>
              </w:rPr>
              <w:t>Login is rejected with an error message; no session is created.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TC-003</w:t>
            </w:r>
          </w:p>
        </w:tc>
        <w:tc>
          <w:tcPr>
            <w:tcW w:type="dxa" w:w="1862"/>
          </w:tcPr>
          <w:p>
            <w:r/>
            <w:r>
              <w:rPr>
                <w:b w:val="0"/>
                <w:sz w:val="18"/>
              </w:rPr>
              <w:t>Logout ends session</w:t>
            </w:r>
          </w:p>
        </w:tc>
        <w:tc>
          <w:tcPr>
            <w:tcW w:type="dxa" w:w="1738"/>
          </w:tcPr>
          <w:p>
            <w:r/>
            <w:r>
              <w:rPr>
                <w:b w:val="0"/>
                <w:sz w:val="18"/>
              </w:rPr>
              <w:t>User is logged in</w:t>
            </w:r>
          </w:p>
        </w:tc>
        <w:tc>
          <w:tcPr>
            <w:tcW w:type="dxa" w:w="3228"/>
          </w:tcPr>
          <w:p>
            <w:r/>
            <w:r>
              <w:rPr>
                <w:b w:val="0"/>
                <w:sz w:val="18"/>
              </w:rPr>
              <w:t>1. Open the profile menu in the header.</w:t>
              <w:br/>
              <w:t>2. Click Log Out.</w:t>
              <w:br/>
              <w:t>3. Confirm in the dialog.</w:t>
            </w:r>
          </w:p>
        </w:tc>
        <w:tc>
          <w:tcPr>
            <w:tcW w:type="dxa" w:w="1614"/>
          </w:tcPr>
          <w:p>
            <w:r/>
            <w:r>
              <w:rPr>
                <w:b w:val="0"/>
                <w:sz w:val="18"/>
              </w:rPr>
              <w:t>N/A</w:t>
            </w:r>
          </w:p>
        </w:tc>
        <w:tc>
          <w:tcPr>
            <w:tcW w:type="dxa" w:w="2979"/>
          </w:tcPr>
          <w:p>
            <w:r/>
            <w:r>
              <w:rPr>
                <w:b w:val="0"/>
                <w:sz w:val="18"/>
              </w:rPr>
              <w:t>Session is terminated and the user is redirected to the login page.</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TC-004</w:t>
            </w:r>
          </w:p>
        </w:tc>
        <w:tc>
          <w:tcPr>
            <w:tcW w:type="dxa" w:w="1862"/>
          </w:tcPr>
          <w:p>
            <w:r/>
            <w:r>
              <w:rPr>
                <w:b w:val="0"/>
                <w:sz w:val="18"/>
              </w:rPr>
              <w:t>Expired/invalid token redirects to login</w:t>
            </w:r>
          </w:p>
        </w:tc>
        <w:tc>
          <w:tcPr>
            <w:tcW w:type="dxa" w:w="1738"/>
          </w:tcPr>
          <w:p>
            <w:r/>
            <w:r>
              <w:rPr>
                <w:b w:val="0"/>
                <w:sz w:val="18"/>
              </w:rPr>
              <w:t>User is logged in</w:t>
            </w:r>
          </w:p>
        </w:tc>
        <w:tc>
          <w:tcPr>
            <w:tcW w:type="dxa" w:w="3228"/>
          </w:tcPr>
          <w:p>
            <w:r/>
            <w:r>
              <w:rPr>
                <w:b w:val="0"/>
                <w:sz w:val="18"/>
              </w:rPr>
              <w:t>1. Let the JWT expire (or clear/alter the token).</w:t>
              <w:br/>
              <w:t>2. Trigger any authenticated request.</w:t>
            </w:r>
          </w:p>
        </w:tc>
        <w:tc>
          <w:tcPr>
            <w:tcW w:type="dxa" w:w="1614"/>
          </w:tcPr>
          <w:p>
            <w:r/>
            <w:r>
              <w:rPr>
                <w:b w:val="0"/>
                <w:sz w:val="18"/>
              </w:rPr>
              <w:t>Expired JWT</w:t>
            </w:r>
          </w:p>
        </w:tc>
        <w:tc>
          <w:tcPr>
            <w:tcW w:type="dxa" w:w="2979"/>
          </w:tcPr>
          <w:p>
            <w:r/>
            <w:r>
              <w:rPr>
                <w:b w:val="0"/>
                <w:sz w:val="18"/>
              </w:rPr>
              <w:t>Request returns 401; token is cleared and the user is redirected to login.</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TC-005</w:t>
            </w:r>
          </w:p>
        </w:tc>
        <w:tc>
          <w:tcPr>
            <w:tcW w:type="dxa" w:w="1862"/>
          </w:tcPr>
          <w:p>
            <w:r/>
            <w:r>
              <w:rPr>
                <w:b w:val="0"/>
                <w:sz w:val="18"/>
              </w:rPr>
              <w:t>Role-based access control (analyst vs admin)</w:t>
            </w:r>
          </w:p>
        </w:tc>
        <w:tc>
          <w:tcPr>
            <w:tcW w:type="dxa" w:w="1738"/>
          </w:tcPr>
          <w:p>
            <w:r/>
            <w:r>
              <w:rPr>
                <w:b w:val="0"/>
                <w:sz w:val="18"/>
              </w:rPr>
              <w:t>Analyst account logged in</w:t>
            </w:r>
          </w:p>
        </w:tc>
        <w:tc>
          <w:tcPr>
            <w:tcW w:type="dxa" w:w="3228"/>
          </w:tcPr>
          <w:p>
            <w:r/>
            <w:r>
              <w:rPr>
                <w:b w:val="0"/>
                <w:sz w:val="18"/>
              </w:rPr>
              <w:t>1. Attempt to open an admin-only view/endpoint (e.g. audit logs, target management).</w:t>
            </w:r>
          </w:p>
        </w:tc>
        <w:tc>
          <w:tcPr>
            <w:tcW w:type="dxa" w:w="1614"/>
          </w:tcPr>
          <w:p>
            <w:r/>
            <w:r>
              <w:rPr>
                <w:b w:val="0"/>
                <w:sz w:val="18"/>
              </w:rPr>
              <w:t>Role: Analyst</w:t>
            </w:r>
          </w:p>
        </w:tc>
        <w:tc>
          <w:tcPr>
            <w:tcW w:type="dxa" w:w="2979"/>
          </w:tcPr>
          <w:p>
            <w:r/>
            <w:r>
              <w:rPr>
                <w:b w:val="0"/>
                <w:sz w:val="18"/>
              </w:rPr>
              <w:t>Access is denied (403); admin-only features are not exposed to the analyst.</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TC-006</w:t>
            </w:r>
          </w:p>
        </w:tc>
        <w:tc>
          <w:tcPr>
            <w:tcW w:type="dxa" w:w="1862"/>
          </w:tcPr>
          <w:p>
            <w:r/>
            <w:r>
              <w:rPr>
                <w:b w:val="0"/>
                <w:sz w:val="18"/>
              </w:rPr>
              <w:t>Analyst can only view own scans</w:t>
            </w:r>
          </w:p>
        </w:tc>
        <w:tc>
          <w:tcPr>
            <w:tcW w:type="dxa" w:w="1738"/>
          </w:tcPr>
          <w:p>
            <w:r/>
            <w:r>
              <w:rPr>
                <w:b w:val="0"/>
                <w:sz w:val="18"/>
              </w:rPr>
              <w:t>Two analysts each own scans</w:t>
            </w:r>
          </w:p>
        </w:tc>
        <w:tc>
          <w:tcPr>
            <w:tcW w:type="dxa" w:w="3228"/>
          </w:tcPr>
          <w:p>
            <w:r/>
            <w:r>
              <w:rPr>
                <w:b w:val="0"/>
                <w:sz w:val="18"/>
              </w:rPr>
              <w:t>1. As analyst A, request the status of a scan owned by analyst B.</w:t>
            </w:r>
          </w:p>
        </w:tc>
        <w:tc>
          <w:tcPr>
            <w:tcW w:type="dxa" w:w="1614"/>
          </w:tcPr>
          <w:p>
            <w:r/>
            <w:r>
              <w:rPr>
                <w:b w:val="0"/>
                <w:sz w:val="18"/>
              </w:rPr>
              <w:t>Scan owned by another user</w:t>
            </w:r>
          </w:p>
        </w:tc>
        <w:tc>
          <w:tcPr>
            <w:tcW w:type="dxa" w:w="2979"/>
          </w:tcPr>
          <w:p>
            <w:r/>
            <w:r>
              <w:rPr>
                <w:b w:val="0"/>
                <w:sz w:val="18"/>
              </w:rPr>
              <w:t>Request is rejected with 403 (Not authorized to view this scan).</w:t>
            </w:r>
          </w:p>
        </w:tc>
        <w:tc>
          <w:tcPr>
            <w:tcW w:type="dxa" w:w="1366"/>
          </w:tcPr>
          <w:p>
            <w:r/>
            <w:r>
              <w:rPr>
                <w:b w:val="0"/>
                <w:sz w:val="18"/>
              </w:rPr>
              <w:t>As Expected</w:t>
            </w:r>
          </w:p>
        </w:tc>
        <w:tc>
          <w:tcPr>
            <w:tcW w:type="dxa" w:w="869"/>
            <w:shd w:val="clear" w:color="auto" w:fill="E2EFDA"/>
          </w:tcPr>
          <w:p>
            <w:pPr>
              <w:jc w:val="center"/>
            </w:pPr>
            <w:r/>
            <w:r>
              <w:rPr>
                <w:b w:val="0"/>
                <w:sz w:val="18"/>
              </w:rPr>
              <w:t>Pass</w:t>
            </w:r>
          </w:p>
        </w:tc>
      </w:tr>
    </w:tbl>
    <w:p/>
    <w:p>
      <w:pPr>
        <w:pStyle w:val="Heading2"/>
      </w:pPr>
      <w:r>
        <w:t>Target Authorization Requests</w:t>
      </w:r>
    </w:p>
    <w:tbl>
      <w:tblPr>
        <w:tblStyle w:val="TableGrid"/>
        <w:tblW w:type="auto" w:w="0"/>
        <w:jc w:val="center"/>
        <w:tblLayout w:type="fixed"/>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745"/>
            <w:shd w:val="clear" w:color="auto" w:fill="1F3864"/>
          </w:tcPr>
          <w:p>
            <w:pPr>
              <w:jc w:val="center"/>
            </w:pPr>
            <w:r/>
            <w:r>
              <w:rPr>
                <w:b/>
                <w:color w:val="FFFFFF"/>
                <w:sz w:val="18"/>
              </w:rPr>
              <w:t>TC ID</w:t>
            </w:r>
          </w:p>
        </w:tc>
        <w:tc>
          <w:tcPr>
            <w:tcW w:type="dxa" w:w="1862"/>
            <w:shd w:val="clear" w:color="auto" w:fill="1F3864"/>
          </w:tcPr>
          <w:p>
            <w:pPr>
              <w:jc w:val="center"/>
            </w:pPr>
            <w:r/>
            <w:r>
              <w:rPr>
                <w:b/>
                <w:color w:val="FFFFFF"/>
                <w:sz w:val="18"/>
              </w:rPr>
              <w:t>Test Case</w:t>
            </w:r>
          </w:p>
        </w:tc>
        <w:tc>
          <w:tcPr>
            <w:tcW w:type="dxa" w:w="1738"/>
            <w:shd w:val="clear" w:color="auto" w:fill="1F3864"/>
          </w:tcPr>
          <w:p>
            <w:pPr>
              <w:jc w:val="center"/>
            </w:pPr>
            <w:r/>
            <w:r>
              <w:rPr>
                <w:b/>
                <w:color w:val="FFFFFF"/>
                <w:sz w:val="18"/>
              </w:rPr>
              <w:t>Pre-conditions</w:t>
            </w:r>
          </w:p>
        </w:tc>
        <w:tc>
          <w:tcPr>
            <w:tcW w:type="dxa" w:w="3228"/>
            <w:shd w:val="clear" w:color="auto" w:fill="1F3864"/>
          </w:tcPr>
          <w:p>
            <w:pPr>
              <w:jc w:val="center"/>
            </w:pPr>
            <w:r/>
            <w:r>
              <w:rPr>
                <w:b/>
                <w:color w:val="FFFFFF"/>
                <w:sz w:val="18"/>
              </w:rPr>
              <w:t>Steps</w:t>
            </w:r>
          </w:p>
        </w:tc>
        <w:tc>
          <w:tcPr>
            <w:tcW w:type="dxa" w:w="1614"/>
            <w:shd w:val="clear" w:color="auto" w:fill="1F3864"/>
          </w:tcPr>
          <w:p>
            <w:pPr>
              <w:jc w:val="center"/>
            </w:pPr>
            <w:r/>
            <w:r>
              <w:rPr>
                <w:b/>
                <w:color w:val="FFFFFF"/>
                <w:sz w:val="18"/>
              </w:rPr>
              <w:t>Test Data</w:t>
            </w:r>
          </w:p>
        </w:tc>
        <w:tc>
          <w:tcPr>
            <w:tcW w:type="dxa" w:w="2979"/>
            <w:shd w:val="clear" w:color="auto" w:fill="1F3864"/>
          </w:tcPr>
          <w:p>
            <w:pPr>
              <w:jc w:val="center"/>
            </w:pPr>
            <w:r/>
            <w:r>
              <w:rPr>
                <w:b/>
                <w:color w:val="FFFFFF"/>
                <w:sz w:val="18"/>
              </w:rPr>
              <w:t>Expected Result</w:t>
            </w:r>
          </w:p>
        </w:tc>
        <w:tc>
          <w:tcPr>
            <w:tcW w:type="dxa" w:w="1366"/>
            <w:shd w:val="clear" w:color="auto" w:fill="1F3864"/>
          </w:tcPr>
          <w:p>
            <w:pPr>
              <w:jc w:val="center"/>
            </w:pPr>
            <w:r/>
            <w:r>
              <w:rPr>
                <w:b/>
                <w:color w:val="FFFFFF"/>
                <w:sz w:val="18"/>
              </w:rPr>
              <w:t>Actual Result</w:t>
            </w:r>
          </w:p>
        </w:tc>
        <w:tc>
          <w:tcPr>
            <w:tcW w:type="dxa" w:w="869"/>
            <w:shd w:val="clear" w:color="auto" w:fill="1F3864"/>
          </w:tcPr>
          <w:p>
            <w:pPr>
              <w:jc w:val="center"/>
            </w:pPr>
            <w:r/>
            <w:r>
              <w:rPr>
                <w:b/>
                <w:color w:val="FFFFFF"/>
                <w:sz w:val="18"/>
              </w:rPr>
              <w:t>Pass/Fail</w:t>
            </w:r>
          </w:p>
        </w:tc>
      </w:tr>
      <w:tr>
        <w:tc>
          <w:tcPr>
            <w:tcW w:type="dxa" w:w="745"/>
          </w:tcPr>
          <w:p>
            <w:pPr>
              <w:jc w:val="center"/>
            </w:pPr>
            <w:r/>
            <w:r>
              <w:rPr>
                <w:b w:val="0"/>
                <w:sz w:val="18"/>
              </w:rPr>
              <w:t>TC-007</w:t>
            </w:r>
          </w:p>
        </w:tc>
        <w:tc>
          <w:tcPr>
            <w:tcW w:type="dxa" w:w="1862"/>
          </w:tcPr>
          <w:p>
            <w:r/>
            <w:r>
              <w:rPr>
                <w:b w:val="0"/>
                <w:sz w:val="18"/>
              </w:rPr>
              <w:t>Submit scan-authorization request</w:t>
            </w:r>
          </w:p>
        </w:tc>
        <w:tc>
          <w:tcPr>
            <w:tcW w:type="dxa" w:w="1738"/>
          </w:tcPr>
          <w:p>
            <w:r/>
            <w:r>
              <w:rPr>
                <w:b w:val="0"/>
                <w:sz w:val="18"/>
              </w:rPr>
              <w:t>Analyst logged in; target IP not yet authorized</w:t>
            </w:r>
          </w:p>
        </w:tc>
        <w:tc>
          <w:tcPr>
            <w:tcW w:type="dxa" w:w="3228"/>
          </w:tcPr>
          <w:p>
            <w:r/>
            <w:r>
              <w:rPr>
                <w:b w:val="0"/>
                <w:sz w:val="18"/>
              </w:rPr>
              <w:t>1. Open New Scan tab.</w:t>
              <w:br/>
              <w:t>2. In 'Request Target Authorization', enter an IP and a reason.</w:t>
              <w:br/>
              <w:t>3. Click Submit Request.</w:t>
            </w:r>
          </w:p>
        </w:tc>
        <w:tc>
          <w:tcPr>
            <w:tcW w:type="dxa" w:w="1614"/>
          </w:tcPr>
          <w:p>
            <w:r/>
            <w:r>
              <w:rPr>
                <w:b w:val="0"/>
                <w:sz w:val="18"/>
              </w:rPr>
              <w:t>IP: 192.168.28.130</w:t>
              <w:br/>
              <w:t>Reason: FYP test host</w:t>
            </w:r>
          </w:p>
        </w:tc>
        <w:tc>
          <w:tcPr>
            <w:tcW w:type="dxa" w:w="2979"/>
          </w:tcPr>
          <w:p>
            <w:r/>
            <w:r>
              <w:rPr>
                <w:b w:val="0"/>
                <w:sz w:val="18"/>
              </w:rPr>
              <w:t>Request is created with status 'pending' and a confirmation is shown.</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TC-008</w:t>
            </w:r>
          </w:p>
        </w:tc>
        <w:tc>
          <w:tcPr>
            <w:tcW w:type="dxa" w:w="1862"/>
          </w:tcPr>
          <w:p>
            <w:r/>
            <w:r>
              <w:rPr>
                <w:b w:val="0"/>
                <w:sz w:val="18"/>
              </w:rPr>
              <w:t>Duplicate pending request blocked</w:t>
            </w:r>
          </w:p>
        </w:tc>
        <w:tc>
          <w:tcPr>
            <w:tcW w:type="dxa" w:w="1738"/>
          </w:tcPr>
          <w:p>
            <w:r/>
            <w:r>
              <w:rPr>
                <w:b w:val="0"/>
                <w:sz w:val="18"/>
              </w:rPr>
              <w:t>A pending request already exists for the IP</w:t>
            </w:r>
          </w:p>
        </w:tc>
        <w:tc>
          <w:tcPr>
            <w:tcW w:type="dxa" w:w="3228"/>
          </w:tcPr>
          <w:p>
            <w:r/>
            <w:r>
              <w:rPr>
                <w:b w:val="0"/>
                <w:sz w:val="18"/>
              </w:rPr>
              <w:t>1. Submit another request for the same IP.</w:t>
            </w:r>
          </w:p>
        </w:tc>
        <w:tc>
          <w:tcPr>
            <w:tcW w:type="dxa" w:w="1614"/>
          </w:tcPr>
          <w:p>
            <w:r/>
            <w:r>
              <w:rPr>
                <w:b w:val="0"/>
                <w:sz w:val="18"/>
              </w:rPr>
              <w:t>IP: 192.168.28.130</w:t>
            </w:r>
          </w:p>
        </w:tc>
        <w:tc>
          <w:tcPr>
            <w:tcW w:type="dxa" w:w="2979"/>
          </w:tcPr>
          <w:p>
            <w:r/>
            <w:r>
              <w:rPr>
                <w:b w:val="0"/>
                <w:sz w:val="18"/>
              </w:rPr>
              <w:t>Request is rejected with 'Request already pending for this IP'.</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TC-009</w:t>
            </w:r>
          </w:p>
        </w:tc>
        <w:tc>
          <w:tcPr>
            <w:tcW w:type="dxa" w:w="1862"/>
          </w:tcPr>
          <w:p>
            <w:r/>
            <w:r>
              <w:rPr>
                <w:b w:val="0"/>
                <w:sz w:val="18"/>
              </w:rPr>
              <w:t>Request for already-authorized IP blocked</w:t>
            </w:r>
          </w:p>
        </w:tc>
        <w:tc>
          <w:tcPr>
            <w:tcW w:type="dxa" w:w="1738"/>
          </w:tcPr>
          <w:p>
            <w:r/>
            <w:r>
              <w:rPr>
                <w:b w:val="0"/>
                <w:sz w:val="18"/>
              </w:rPr>
              <w:t>IP is already an authorized target</w:t>
            </w:r>
          </w:p>
        </w:tc>
        <w:tc>
          <w:tcPr>
            <w:tcW w:type="dxa" w:w="3228"/>
          </w:tcPr>
          <w:p>
            <w:r/>
            <w:r>
              <w:rPr>
                <w:b w:val="0"/>
                <w:sz w:val="18"/>
              </w:rPr>
              <w:t>1. Submit a request for that IP.</w:t>
            </w:r>
          </w:p>
        </w:tc>
        <w:tc>
          <w:tcPr>
            <w:tcW w:type="dxa" w:w="1614"/>
          </w:tcPr>
          <w:p>
            <w:r/>
            <w:r>
              <w:rPr>
                <w:b w:val="0"/>
                <w:sz w:val="18"/>
              </w:rPr>
              <w:t>IP: 192.168.28.130</w:t>
            </w:r>
          </w:p>
        </w:tc>
        <w:tc>
          <w:tcPr>
            <w:tcW w:type="dxa" w:w="2979"/>
          </w:tcPr>
          <w:p>
            <w:r/>
            <w:r>
              <w:rPr>
                <w:b w:val="0"/>
                <w:sz w:val="18"/>
              </w:rPr>
              <w:t>Request is rejected with 'IP already authorized — no request needed'.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TC-010</w:t>
            </w:r>
          </w:p>
        </w:tc>
        <w:tc>
          <w:tcPr>
            <w:tcW w:type="dxa" w:w="1862"/>
          </w:tcPr>
          <w:p>
            <w:r/>
            <w:r>
              <w:rPr>
                <w:b w:val="0"/>
                <w:sz w:val="18"/>
              </w:rPr>
              <w:t>Empty reason validation</w:t>
            </w:r>
          </w:p>
        </w:tc>
        <w:tc>
          <w:tcPr>
            <w:tcW w:type="dxa" w:w="1738"/>
          </w:tcPr>
          <w:p>
            <w:r/>
            <w:r>
              <w:rPr>
                <w:b w:val="0"/>
                <w:sz w:val="18"/>
              </w:rPr>
              <w:t>Analyst on New Scan tab</w:t>
            </w:r>
          </w:p>
        </w:tc>
        <w:tc>
          <w:tcPr>
            <w:tcW w:type="dxa" w:w="3228"/>
          </w:tcPr>
          <w:p>
            <w:r/>
            <w:r>
              <w:rPr>
                <w:b w:val="0"/>
                <w:sz w:val="18"/>
              </w:rPr>
              <w:t>1. Enter a valid IP but leave the reason blank.</w:t>
              <w:br/>
              <w:t>2. Click Submit Request.</w:t>
            </w:r>
          </w:p>
        </w:tc>
        <w:tc>
          <w:tcPr>
            <w:tcW w:type="dxa" w:w="1614"/>
          </w:tcPr>
          <w:p>
            <w:r/>
            <w:r>
              <w:rPr>
                <w:b w:val="0"/>
                <w:sz w:val="18"/>
              </w:rPr>
              <w:t>IP: 10.0.0.5</w:t>
              <w:br/>
              <w:t>Reason: (blank)</w:t>
            </w:r>
          </w:p>
        </w:tc>
        <w:tc>
          <w:tcPr>
            <w:tcW w:type="dxa" w:w="2979"/>
          </w:tcPr>
          <w:p>
            <w:r/>
            <w:r>
              <w:rPr>
                <w:b w:val="0"/>
                <w:sz w:val="18"/>
              </w:rPr>
              <w:t>Submission is blocked with a 'Provide a reason' error.</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TC-011</w:t>
            </w:r>
          </w:p>
        </w:tc>
        <w:tc>
          <w:tcPr>
            <w:tcW w:type="dxa" w:w="1862"/>
          </w:tcPr>
          <w:p>
            <w:r/>
            <w:r>
              <w:rPr>
                <w:b w:val="0"/>
                <w:sz w:val="18"/>
              </w:rPr>
              <w:t>Admin approves a request</w:t>
            </w:r>
          </w:p>
        </w:tc>
        <w:tc>
          <w:tcPr>
            <w:tcW w:type="dxa" w:w="1738"/>
          </w:tcPr>
          <w:p>
            <w:r/>
            <w:r>
              <w:rPr>
                <w:b w:val="0"/>
                <w:sz w:val="18"/>
              </w:rPr>
              <w:t>Admin logged in; a pending request exists</w:t>
            </w:r>
          </w:p>
        </w:tc>
        <w:tc>
          <w:tcPr>
            <w:tcW w:type="dxa" w:w="3228"/>
          </w:tcPr>
          <w:p>
            <w:r/>
            <w:r>
              <w:rPr>
                <w:b w:val="0"/>
                <w:sz w:val="18"/>
              </w:rPr>
              <w:t>1. Open Admin → Scan Requests.</w:t>
              <w:br/>
              <w:t>2. Approve the pending request.</w:t>
            </w:r>
          </w:p>
        </w:tc>
        <w:tc>
          <w:tcPr>
            <w:tcW w:type="dxa" w:w="1614"/>
          </w:tcPr>
          <w:p>
            <w:r/>
            <w:r>
              <w:rPr>
                <w:b w:val="0"/>
                <w:sz w:val="18"/>
              </w:rPr>
              <w:t>Pending request</w:t>
            </w:r>
          </w:p>
        </w:tc>
        <w:tc>
          <w:tcPr>
            <w:tcW w:type="dxa" w:w="2979"/>
          </w:tcPr>
          <w:p>
            <w:r/>
            <w:r>
              <w:rPr>
                <w:b w:val="0"/>
                <w:sz w:val="18"/>
              </w:rPr>
              <w:t>Request status becomes 'approved' and the IP becomes an authorized target.</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TC-012</w:t>
            </w:r>
          </w:p>
        </w:tc>
        <w:tc>
          <w:tcPr>
            <w:tcW w:type="dxa" w:w="1862"/>
          </w:tcPr>
          <w:p>
            <w:r/>
            <w:r>
              <w:rPr>
                <w:b w:val="0"/>
                <w:sz w:val="18"/>
              </w:rPr>
              <w:t>Admin denies a request</w:t>
            </w:r>
          </w:p>
        </w:tc>
        <w:tc>
          <w:tcPr>
            <w:tcW w:type="dxa" w:w="1738"/>
          </w:tcPr>
          <w:p>
            <w:r/>
            <w:r>
              <w:rPr>
                <w:b w:val="0"/>
                <w:sz w:val="18"/>
              </w:rPr>
              <w:t>Admin logged in; a pending request exists</w:t>
            </w:r>
          </w:p>
        </w:tc>
        <w:tc>
          <w:tcPr>
            <w:tcW w:type="dxa" w:w="3228"/>
          </w:tcPr>
          <w:p>
            <w:r/>
            <w:r>
              <w:rPr>
                <w:b w:val="0"/>
                <w:sz w:val="18"/>
              </w:rPr>
              <w:t>1. Open Admin → Scan Requests.</w:t>
              <w:br/>
              <w:t>2. Deny the pending request.</w:t>
            </w:r>
          </w:p>
        </w:tc>
        <w:tc>
          <w:tcPr>
            <w:tcW w:type="dxa" w:w="1614"/>
          </w:tcPr>
          <w:p>
            <w:r/>
            <w:r>
              <w:rPr>
                <w:b w:val="0"/>
                <w:sz w:val="18"/>
              </w:rPr>
              <w:t>Pending request</w:t>
            </w:r>
          </w:p>
        </w:tc>
        <w:tc>
          <w:tcPr>
            <w:tcW w:type="dxa" w:w="2979"/>
          </w:tcPr>
          <w:p>
            <w:r/>
            <w:r>
              <w:rPr>
                <w:b w:val="0"/>
                <w:sz w:val="18"/>
              </w:rPr>
              <w:t>Request status becomes 'denied'; the IP is not authorized.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TC-013</w:t>
            </w:r>
          </w:p>
        </w:tc>
        <w:tc>
          <w:tcPr>
            <w:tcW w:type="dxa" w:w="1862"/>
          </w:tcPr>
          <w:p>
            <w:r/>
            <w:r>
              <w:rPr>
                <w:b w:val="0"/>
                <w:sz w:val="18"/>
              </w:rPr>
              <w:t>Analyst views own requests</w:t>
            </w:r>
          </w:p>
        </w:tc>
        <w:tc>
          <w:tcPr>
            <w:tcW w:type="dxa" w:w="1738"/>
          </w:tcPr>
          <w:p>
            <w:r/>
            <w:r>
              <w:rPr>
                <w:b w:val="0"/>
                <w:sz w:val="18"/>
              </w:rPr>
              <w:t>Analyst has submitted requests</w:t>
            </w:r>
          </w:p>
        </w:tc>
        <w:tc>
          <w:tcPr>
            <w:tcW w:type="dxa" w:w="3228"/>
          </w:tcPr>
          <w:p>
            <w:r/>
            <w:r>
              <w:rPr>
                <w:b w:val="0"/>
                <w:sz w:val="18"/>
              </w:rPr>
              <w:t>1. Call/observe 'My Requests' (used by the notifications bell).</w:t>
            </w:r>
          </w:p>
        </w:tc>
        <w:tc>
          <w:tcPr>
            <w:tcW w:type="dxa" w:w="1614"/>
          </w:tcPr>
          <w:p>
            <w:r/>
            <w:r>
              <w:rPr>
                <w:b w:val="0"/>
                <w:sz w:val="18"/>
              </w:rPr>
              <w:t>N/A</w:t>
            </w:r>
          </w:p>
        </w:tc>
        <w:tc>
          <w:tcPr>
            <w:tcW w:type="dxa" w:w="2979"/>
          </w:tcPr>
          <w:p>
            <w:r/>
            <w:r>
              <w:rPr>
                <w:b w:val="0"/>
                <w:sz w:val="18"/>
              </w:rPr>
              <w:t>Only the analyst's own requests are returned with their current status.</w:t>
            </w:r>
          </w:p>
        </w:tc>
        <w:tc>
          <w:tcPr>
            <w:tcW w:type="dxa" w:w="1366"/>
          </w:tcPr>
          <w:p>
            <w:r/>
            <w:r>
              <w:rPr>
                <w:b w:val="0"/>
                <w:sz w:val="18"/>
              </w:rPr>
              <w:t>As Expected</w:t>
            </w:r>
          </w:p>
        </w:tc>
        <w:tc>
          <w:tcPr>
            <w:tcW w:type="dxa" w:w="869"/>
            <w:shd w:val="clear" w:color="auto" w:fill="E2EFDA"/>
          </w:tcPr>
          <w:p>
            <w:pPr>
              <w:jc w:val="center"/>
            </w:pPr>
            <w:r/>
            <w:r>
              <w:rPr>
                <w:b w:val="0"/>
                <w:sz w:val="18"/>
              </w:rPr>
              <w:t>Pass</w:t>
            </w:r>
          </w:p>
        </w:tc>
      </w:tr>
    </w:tbl>
    <w:p/>
    <w:p>
      <w:pPr>
        <w:pStyle w:val="Heading2"/>
      </w:pPr>
      <w:r>
        <w:t>Network Scanning</w:t>
      </w:r>
    </w:p>
    <w:tbl>
      <w:tblPr>
        <w:tblStyle w:val="TableGrid"/>
        <w:tblW w:type="auto" w:w="0"/>
        <w:jc w:val="center"/>
        <w:tblLayout w:type="fixed"/>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745"/>
            <w:shd w:val="clear" w:color="auto" w:fill="1F3864"/>
          </w:tcPr>
          <w:p>
            <w:pPr>
              <w:jc w:val="center"/>
            </w:pPr>
            <w:r/>
            <w:r>
              <w:rPr>
                <w:b/>
                <w:color w:val="FFFFFF"/>
                <w:sz w:val="18"/>
              </w:rPr>
              <w:t>TC ID</w:t>
            </w:r>
          </w:p>
        </w:tc>
        <w:tc>
          <w:tcPr>
            <w:tcW w:type="dxa" w:w="1862"/>
            <w:shd w:val="clear" w:color="auto" w:fill="1F3864"/>
          </w:tcPr>
          <w:p>
            <w:pPr>
              <w:jc w:val="center"/>
            </w:pPr>
            <w:r/>
            <w:r>
              <w:rPr>
                <w:b/>
                <w:color w:val="FFFFFF"/>
                <w:sz w:val="18"/>
              </w:rPr>
              <w:t>Test Case</w:t>
            </w:r>
          </w:p>
        </w:tc>
        <w:tc>
          <w:tcPr>
            <w:tcW w:type="dxa" w:w="1738"/>
            <w:shd w:val="clear" w:color="auto" w:fill="1F3864"/>
          </w:tcPr>
          <w:p>
            <w:pPr>
              <w:jc w:val="center"/>
            </w:pPr>
            <w:r/>
            <w:r>
              <w:rPr>
                <w:b/>
                <w:color w:val="FFFFFF"/>
                <w:sz w:val="18"/>
              </w:rPr>
              <w:t>Pre-conditions</w:t>
            </w:r>
          </w:p>
        </w:tc>
        <w:tc>
          <w:tcPr>
            <w:tcW w:type="dxa" w:w="3228"/>
            <w:shd w:val="clear" w:color="auto" w:fill="1F3864"/>
          </w:tcPr>
          <w:p>
            <w:pPr>
              <w:jc w:val="center"/>
            </w:pPr>
            <w:r/>
            <w:r>
              <w:rPr>
                <w:b/>
                <w:color w:val="FFFFFF"/>
                <w:sz w:val="18"/>
              </w:rPr>
              <w:t>Steps</w:t>
            </w:r>
          </w:p>
        </w:tc>
        <w:tc>
          <w:tcPr>
            <w:tcW w:type="dxa" w:w="1614"/>
            <w:shd w:val="clear" w:color="auto" w:fill="1F3864"/>
          </w:tcPr>
          <w:p>
            <w:pPr>
              <w:jc w:val="center"/>
            </w:pPr>
            <w:r/>
            <w:r>
              <w:rPr>
                <w:b/>
                <w:color w:val="FFFFFF"/>
                <w:sz w:val="18"/>
              </w:rPr>
              <w:t>Test Data</w:t>
            </w:r>
          </w:p>
        </w:tc>
        <w:tc>
          <w:tcPr>
            <w:tcW w:type="dxa" w:w="2979"/>
            <w:shd w:val="clear" w:color="auto" w:fill="1F3864"/>
          </w:tcPr>
          <w:p>
            <w:pPr>
              <w:jc w:val="center"/>
            </w:pPr>
            <w:r/>
            <w:r>
              <w:rPr>
                <w:b/>
                <w:color w:val="FFFFFF"/>
                <w:sz w:val="18"/>
              </w:rPr>
              <w:t>Expected Result</w:t>
            </w:r>
          </w:p>
        </w:tc>
        <w:tc>
          <w:tcPr>
            <w:tcW w:type="dxa" w:w="1366"/>
            <w:shd w:val="clear" w:color="auto" w:fill="1F3864"/>
          </w:tcPr>
          <w:p>
            <w:pPr>
              <w:jc w:val="center"/>
            </w:pPr>
            <w:r/>
            <w:r>
              <w:rPr>
                <w:b/>
                <w:color w:val="FFFFFF"/>
                <w:sz w:val="18"/>
              </w:rPr>
              <w:t>Actual Result</w:t>
            </w:r>
          </w:p>
        </w:tc>
        <w:tc>
          <w:tcPr>
            <w:tcW w:type="dxa" w:w="869"/>
            <w:shd w:val="clear" w:color="auto" w:fill="1F3864"/>
          </w:tcPr>
          <w:p>
            <w:pPr>
              <w:jc w:val="center"/>
            </w:pPr>
            <w:r/>
            <w:r>
              <w:rPr>
                <w:b/>
                <w:color w:val="FFFFFF"/>
                <w:sz w:val="18"/>
              </w:rPr>
              <w:t>Pass/Fail</w:t>
            </w:r>
          </w:p>
        </w:tc>
      </w:tr>
      <w:tr>
        <w:tc>
          <w:tcPr>
            <w:tcW w:type="dxa" w:w="745"/>
          </w:tcPr>
          <w:p>
            <w:pPr>
              <w:jc w:val="center"/>
            </w:pPr>
            <w:r/>
            <w:r>
              <w:rPr>
                <w:b w:val="0"/>
                <w:sz w:val="18"/>
              </w:rPr>
              <w:t>TC-014</w:t>
            </w:r>
          </w:p>
        </w:tc>
        <w:tc>
          <w:tcPr>
            <w:tcW w:type="dxa" w:w="1862"/>
          </w:tcPr>
          <w:p>
            <w:r/>
            <w:r>
              <w:rPr>
                <w:b w:val="0"/>
                <w:sz w:val="18"/>
              </w:rPr>
              <w:t>Start scan on an authorized target</w:t>
            </w:r>
          </w:p>
        </w:tc>
        <w:tc>
          <w:tcPr>
            <w:tcW w:type="dxa" w:w="1738"/>
          </w:tcPr>
          <w:p>
            <w:r/>
            <w:r>
              <w:rPr>
                <w:b w:val="0"/>
                <w:sz w:val="18"/>
              </w:rPr>
              <w:t>Target IP is authorized; analyst logged in</w:t>
            </w:r>
          </w:p>
        </w:tc>
        <w:tc>
          <w:tcPr>
            <w:tcW w:type="dxa" w:w="3228"/>
          </w:tcPr>
          <w:p>
            <w:r/>
            <w:r>
              <w:rPr>
                <w:b w:val="0"/>
                <w:sz w:val="18"/>
              </w:rPr>
              <w:t>1. Open New Scan tab.</w:t>
              <w:br/>
              <w:t>2. Select/enter the authorized IP.</w:t>
              <w:br/>
              <w:t>3. Acknowledge the disclaimer.</w:t>
              <w:br/>
              <w:t>4. Click Start Scan.</w:t>
            </w:r>
          </w:p>
        </w:tc>
        <w:tc>
          <w:tcPr>
            <w:tcW w:type="dxa" w:w="1614"/>
          </w:tcPr>
          <w:p>
            <w:r/>
            <w:r>
              <w:rPr>
                <w:b w:val="0"/>
                <w:sz w:val="18"/>
              </w:rPr>
              <w:t>IP: 192.168.28.130</w:t>
            </w:r>
          </w:p>
        </w:tc>
        <w:tc>
          <w:tcPr>
            <w:tcW w:type="dxa" w:w="2979"/>
          </w:tcPr>
          <w:p>
            <w:r/>
            <w:r>
              <w:rPr>
                <w:b w:val="0"/>
                <w:sz w:val="18"/>
              </w:rPr>
              <w:t>Scan is queued, the user is taken to Live Monitor, and history updates.</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TC-015</w:t>
            </w:r>
          </w:p>
        </w:tc>
        <w:tc>
          <w:tcPr>
            <w:tcW w:type="dxa" w:w="1862"/>
          </w:tcPr>
          <w:p>
            <w:r/>
            <w:r>
              <w:rPr>
                <w:b w:val="0"/>
                <w:sz w:val="18"/>
              </w:rPr>
              <w:t>Start scan on an unauthorized target blocked</w:t>
            </w:r>
          </w:p>
        </w:tc>
        <w:tc>
          <w:tcPr>
            <w:tcW w:type="dxa" w:w="1738"/>
          </w:tcPr>
          <w:p>
            <w:r/>
            <w:r>
              <w:rPr>
                <w:b w:val="0"/>
                <w:sz w:val="18"/>
              </w:rPr>
              <w:t>IP is NOT an authorized target</w:t>
            </w:r>
          </w:p>
        </w:tc>
        <w:tc>
          <w:tcPr>
            <w:tcW w:type="dxa" w:w="3228"/>
          </w:tcPr>
          <w:p>
            <w:r/>
            <w:r>
              <w:rPr>
                <w:b w:val="0"/>
                <w:sz w:val="18"/>
              </w:rPr>
              <w:t>1. Enter the unauthorized IP and start a scan.</w:t>
            </w:r>
          </w:p>
        </w:tc>
        <w:tc>
          <w:tcPr>
            <w:tcW w:type="dxa" w:w="1614"/>
          </w:tcPr>
          <w:p>
            <w:r/>
            <w:r>
              <w:rPr>
                <w:b w:val="0"/>
                <w:sz w:val="18"/>
              </w:rPr>
              <w:t>IP: 8.8.8.8</w:t>
            </w:r>
          </w:p>
        </w:tc>
        <w:tc>
          <w:tcPr>
            <w:tcW w:type="dxa" w:w="2979"/>
          </w:tcPr>
          <w:p>
            <w:r/>
            <w:r>
              <w:rPr>
                <w:b w:val="0"/>
                <w:sz w:val="18"/>
              </w:rPr>
              <w:t>Scan is blocked by the authorization gate; an error is shown.</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TC-016</w:t>
            </w:r>
          </w:p>
        </w:tc>
        <w:tc>
          <w:tcPr>
            <w:tcW w:type="dxa" w:w="1862"/>
          </w:tcPr>
          <w:p>
            <w:r/>
            <w:r>
              <w:rPr>
                <w:b w:val="0"/>
                <w:sz w:val="18"/>
              </w:rPr>
              <w:t>Invalid IP validation (IPv4)</w:t>
            </w:r>
          </w:p>
        </w:tc>
        <w:tc>
          <w:tcPr>
            <w:tcW w:type="dxa" w:w="1738"/>
          </w:tcPr>
          <w:p>
            <w:r/>
            <w:r>
              <w:rPr>
                <w:b w:val="0"/>
                <w:sz w:val="18"/>
              </w:rPr>
              <w:t>New Scan tab open</w:t>
            </w:r>
          </w:p>
        </w:tc>
        <w:tc>
          <w:tcPr>
            <w:tcW w:type="dxa" w:w="3228"/>
          </w:tcPr>
          <w:p>
            <w:r/>
            <w:r>
              <w:rPr>
                <w:b w:val="0"/>
                <w:sz w:val="18"/>
              </w:rPr>
              <w:t>1. Enter a malformed IP.</w:t>
              <w:br/>
              <w:t>2. Observe the field.</w:t>
            </w:r>
          </w:p>
        </w:tc>
        <w:tc>
          <w:tcPr>
            <w:tcW w:type="dxa" w:w="1614"/>
          </w:tcPr>
          <w:p>
            <w:r/>
            <w:r>
              <w:rPr>
                <w:b w:val="0"/>
                <w:sz w:val="18"/>
              </w:rPr>
              <w:t>IP: 999.1.1.1</w:t>
            </w:r>
          </w:p>
        </w:tc>
        <w:tc>
          <w:tcPr>
            <w:tcW w:type="dxa" w:w="2979"/>
          </w:tcPr>
          <w:p>
            <w:r/>
            <w:r>
              <w:rPr>
                <w:b w:val="0"/>
                <w:sz w:val="18"/>
              </w:rPr>
              <w:t>Inline validation error shown; Start Scan disabled.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TC-017</w:t>
            </w:r>
          </w:p>
        </w:tc>
        <w:tc>
          <w:tcPr>
            <w:tcW w:type="dxa" w:w="1862"/>
          </w:tcPr>
          <w:p>
            <w:r/>
            <w:r>
              <w:rPr>
                <w:b w:val="0"/>
                <w:sz w:val="18"/>
              </w:rPr>
              <w:t>Authorized-target picker</w:t>
            </w:r>
          </w:p>
        </w:tc>
        <w:tc>
          <w:tcPr>
            <w:tcW w:type="dxa" w:w="1738"/>
          </w:tcPr>
          <w:p>
            <w:r/>
            <w:r>
              <w:rPr>
                <w:b w:val="0"/>
                <w:sz w:val="18"/>
              </w:rPr>
              <w:t>At least one authorized target exists</w:t>
            </w:r>
          </w:p>
        </w:tc>
        <w:tc>
          <w:tcPr>
            <w:tcW w:type="dxa" w:w="3228"/>
          </w:tcPr>
          <w:p>
            <w:r/>
            <w:r>
              <w:rPr>
                <w:b w:val="0"/>
                <w:sz w:val="18"/>
              </w:rPr>
              <w:t>1. Open New Scan tab.</w:t>
              <w:br/>
              <w:t>2. Open the 'Authorized Target' dropdown.</w:t>
              <w:br/>
              <w:t>3. Pick a target.</w:t>
            </w:r>
          </w:p>
        </w:tc>
        <w:tc>
          <w:tcPr>
            <w:tcW w:type="dxa" w:w="1614"/>
          </w:tcPr>
          <w:p>
            <w:r/>
            <w:r>
              <w:rPr>
                <w:b w:val="0"/>
                <w:sz w:val="18"/>
              </w:rPr>
              <w:t>Authorized list</w:t>
            </w:r>
          </w:p>
        </w:tc>
        <w:tc>
          <w:tcPr>
            <w:tcW w:type="dxa" w:w="2979"/>
          </w:tcPr>
          <w:p>
            <w:r/>
            <w:r>
              <w:rPr>
                <w:b w:val="0"/>
                <w:sz w:val="18"/>
              </w:rPr>
              <w:t>Selecting a target fills the IP field; the scan can be started without typing.</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TC-018</w:t>
            </w:r>
          </w:p>
        </w:tc>
        <w:tc>
          <w:tcPr>
            <w:tcW w:type="dxa" w:w="1862"/>
          </w:tcPr>
          <w:p>
            <w:r/>
            <w:r>
              <w:rPr>
                <w:b w:val="0"/>
                <w:sz w:val="18"/>
              </w:rPr>
              <w:t>Duplicate active scan prevented</w:t>
            </w:r>
          </w:p>
        </w:tc>
        <w:tc>
          <w:tcPr>
            <w:tcW w:type="dxa" w:w="1738"/>
          </w:tcPr>
          <w:p>
            <w:r/>
            <w:r>
              <w:rPr>
                <w:b w:val="0"/>
                <w:sz w:val="18"/>
              </w:rPr>
              <w:t>A scan is already running/queued for the target</w:t>
            </w:r>
          </w:p>
        </w:tc>
        <w:tc>
          <w:tcPr>
            <w:tcW w:type="dxa" w:w="3228"/>
          </w:tcPr>
          <w:p>
            <w:r/>
            <w:r>
              <w:rPr>
                <w:b w:val="0"/>
                <w:sz w:val="18"/>
              </w:rPr>
              <w:t>1. Start another scan for the same target.</w:t>
            </w:r>
          </w:p>
        </w:tc>
        <w:tc>
          <w:tcPr>
            <w:tcW w:type="dxa" w:w="1614"/>
          </w:tcPr>
          <w:p>
            <w:r/>
            <w:r>
              <w:rPr>
                <w:b w:val="0"/>
                <w:sz w:val="18"/>
              </w:rPr>
              <w:t>IP: 192.168.28.130</w:t>
            </w:r>
          </w:p>
        </w:tc>
        <w:tc>
          <w:tcPr>
            <w:tcW w:type="dxa" w:w="2979"/>
          </w:tcPr>
          <w:p>
            <w:r/>
            <w:r>
              <w:rPr>
                <w:b w:val="0"/>
                <w:sz w:val="18"/>
              </w:rPr>
              <w:t>Request is rejected with 409 (active scan already running for this target).</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TC-019</w:t>
            </w:r>
          </w:p>
        </w:tc>
        <w:tc>
          <w:tcPr>
            <w:tcW w:type="dxa" w:w="1862"/>
          </w:tcPr>
          <w:p>
            <w:r/>
            <w:r>
              <w:rPr>
                <w:b w:val="0"/>
                <w:sz w:val="18"/>
              </w:rPr>
              <w:t>Live monitor shows progress phases</w:t>
            </w:r>
          </w:p>
        </w:tc>
        <w:tc>
          <w:tcPr>
            <w:tcW w:type="dxa" w:w="1738"/>
          </w:tcPr>
          <w:p>
            <w:r/>
            <w:r>
              <w:rPr>
                <w:b w:val="0"/>
                <w:sz w:val="18"/>
              </w:rPr>
              <w:t>A scan is running</w:t>
            </w:r>
          </w:p>
        </w:tc>
        <w:tc>
          <w:tcPr>
            <w:tcW w:type="dxa" w:w="3228"/>
          </w:tcPr>
          <w:p>
            <w:r/>
            <w:r>
              <w:rPr>
                <w:b w:val="0"/>
                <w:sz w:val="18"/>
              </w:rPr>
              <w:t>1. Open Live Monitor.</w:t>
              <w:br/>
              <w:t>2. Observe the progress bar and label.</w:t>
            </w:r>
          </w:p>
        </w:tc>
        <w:tc>
          <w:tcPr>
            <w:tcW w:type="dxa" w:w="1614"/>
          </w:tcPr>
          <w:p>
            <w:r/>
            <w:r>
              <w:rPr>
                <w:b w:val="0"/>
                <w:sz w:val="18"/>
              </w:rPr>
              <w:t>Running scan</w:t>
            </w:r>
          </w:p>
        </w:tc>
        <w:tc>
          <w:tcPr>
            <w:tcW w:type="dxa" w:w="2979"/>
          </w:tcPr>
          <w:p>
            <w:r/>
            <w:r>
              <w:rPr>
                <w:b w:val="0"/>
                <w:sz w:val="18"/>
              </w:rPr>
              <w:t>Progress advances through Initializing → Scanning ports &amp; services → Parsing results → Complete.</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TC-020</w:t>
            </w:r>
          </w:p>
        </w:tc>
        <w:tc>
          <w:tcPr>
            <w:tcW w:type="dxa" w:w="1862"/>
          </w:tcPr>
          <w:p>
            <w:r/>
            <w:r>
              <w:rPr>
                <w:b w:val="0"/>
                <w:sz w:val="18"/>
              </w:rPr>
              <w:t>Progress bar colour reflects state (not red while healthy)</w:t>
            </w:r>
          </w:p>
        </w:tc>
        <w:tc>
          <w:tcPr>
            <w:tcW w:type="dxa" w:w="1738"/>
          </w:tcPr>
          <w:p>
            <w:r/>
            <w:r>
              <w:rPr>
                <w:b w:val="0"/>
                <w:sz w:val="18"/>
              </w:rPr>
              <w:t>Scans in various states</w:t>
            </w:r>
          </w:p>
        </w:tc>
        <w:tc>
          <w:tcPr>
            <w:tcW w:type="dxa" w:w="3228"/>
          </w:tcPr>
          <w:p>
            <w:r/>
            <w:r>
              <w:rPr>
                <w:b w:val="0"/>
                <w:sz w:val="18"/>
              </w:rPr>
              <w:t>1. Observe the bar for running, completed and failed scans.</w:t>
            </w:r>
          </w:p>
        </w:tc>
        <w:tc>
          <w:tcPr>
            <w:tcW w:type="dxa" w:w="1614"/>
          </w:tcPr>
          <w:p>
            <w:r/>
            <w:r>
              <w:rPr>
                <w:b w:val="0"/>
                <w:sz w:val="18"/>
              </w:rPr>
              <w:t>N/A</w:t>
            </w:r>
          </w:p>
        </w:tc>
        <w:tc>
          <w:tcPr>
            <w:tcW w:type="dxa" w:w="2979"/>
          </w:tcPr>
          <w:p>
            <w:r/>
            <w:r>
              <w:rPr>
                <w:b w:val="0"/>
                <w:sz w:val="18"/>
              </w:rPr>
              <w:t>Running = teal, completed = green, failed/cancelled = red.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TC-021</w:t>
            </w:r>
          </w:p>
        </w:tc>
        <w:tc>
          <w:tcPr>
            <w:tcW w:type="dxa" w:w="1862"/>
          </w:tcPr>
          <w:p>
            <w:r/>
            <w:r>
              <w:rPr>
                <w:b w:val="0"/>
                <w:sz w:val="18"/>
              </w:rPr>
              <w:t>Cancel a running scan</w:t>
            </w:r>
          </w:p>
        </w:tc>
        <w:tc>
          <w:tcPr>
            <w:tcW w:type="dxa" w:w="1738"/>
          </w:tcPr>
          <w:p>
            <w:r/>
            <w:r>
              <w:rPr>
                <w:b w:val="0"/>
                <w:sz w:val="18"/>
              </w:rPr>
              <w:t>A scan is running</w:t>
            </w:r>
          </w:p>
        </w:tc>
        <w:tc>
          <w:tcPr>
            <w:tcW w:type="dxa" w:w="3228"/>
          </w:tcPr>
          <w:p>
            <w:r/>
            <w:r>
              <w:rPr>
                <w:b w:val="0"/>
                <w:sz w:val="18"/>
              </w:rPr>
              <w:t>1. On Live Monitor, click Cancel Scan and confirm.</w:t>
            </w:r>
          </w:p>
        </w:tc>
        <w:tc>
          <w:tcPr>
            <w:tcW w:type="dxa" w:w="1614"/>
          </w:tcPr>
          <w:p>
            <w:r/>
            <w:r>
              <w:rPr>
                <w:b w:val="0"/>
                <w:sz w:val="18"/>
              </w:rPr>
              <w:t>Running scan</w:t>
            </w:r>
          </w:p>
        </w:tc>
        <w:tc>
          <w:tcPr>
            <w:tcW w:type="dxa" w:w="2979"/>
          </w:tcPr>
          <w:p>
            <w:r/>
            <w:r>
              <w:rPr>
                <w:b w:val="0"/>
                <w:sz w:val="18"/>
              </w:rPr>
              <w:t>Scan status becomes 'cancelled' and the process is stopped.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TC-022</w:t>
            </w:r>
          </w:p>
        </w:tc>
        <w:tc>
          <w:tcPr>
            <w:tcW w:type="dxa" w:w="1862"/>
          </w:tcPr>
          <w:p>
            <w:r/>
            <w:r>
              <w:rPr>
                <w:b w:val="0"/>
                <w:sz w:val="18"/>
              </w:rPr>
              <w:t>Scan completes successfully</w:t>
            </w:r>
          </w:p>
        </w:tc>
        <w:tc>
          <w:tcPr>
            <w:tcW w:type="dxa" w:w="1738"/>
          </w:tcPr>
          <w:p>
            <w:r/>
            <w:r>
              <w:rPr>
                <w:b w:val="0"/>
                <w:sz w:val="18"/>
              </w:rPr>
              <w:t>Scan started on a reachable host</w:t>
            </w:r>
          </w:p>
        </w:tc>
        <w:tc>
          <w:tcPr>
            <w:tcW w:type="dxa" w:w="3228"/>
          </w:tcPr>
          <w:p>
            <w:r/>
            <w:r>
              <w:rPr>
                <w:b w:val="0"/>
                <w:sz w:val="18"/>
              </w:rPr>
              <w:t>1. Wait for the scan to finish.</w:t>
            </w:r>
          </w:p>
        </w:tc>
        <w:tc>
          <w:tcPr>
            <w:tcW w:type="dxa" w:w="1614"/>
          </w:tcPr>
          <w:p>
            <w:r/>
            <w:r>
              <w:rPr>
                <w:b w:val="0"/>
                <w:sz w:val="18"/>
              </w:rPr>
              <w:t>IP: 192.168.28.130</w:t>
            </w:r>
          </w:p>
        </w:tc>
        <w:tc>
          <w:tcPr>
            <w:tcW w:type="dxa" w:w="2979"/>
          </w:tcPr>
          <w:p>
            <w:r/>
            <w:r>
              <w:rPr>
                <w:b w:val="0"/>
                <w:sz w:val="18"/>
              </w:rPr>
              <w:t>Status becomes 'completed'; results are stored and vulnerabilities extracted.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TC-023</w:t>
            </w:r>
          </w:p>
        </w:tc>
        <w:tc>
          <w:tcPr>
            <w:tcW w:type="dxa" w:w="1862"/>
          </w:tcPr>
          <w:p>
            <w:r/>
            <w:r>
              <w:rPr>
                <w:b w:val="0"/>
                <w:sz w:val="18"/>
              </w:rPr>
              <w:t>Failed-scan reason surfaced</w:t>
            </w:r>
          </w:p>
        </w:tc>
        <w:tc>
          <w:tcPr>
            <w:tcW w:type="dxa" w:w="1738"/>
          </w:tcPr>
          <w:p>
            <w:r/>
            <w:r>
              <w:rPr>
                <w:b w:val="0"/>
                <w:sz w:val="18"/>
              </w:rPr>
              <w:t>A scan has failed</w:t>
            </w:r>
          </w:p>
        </w:tc>
        <w:tc>
          <w:tcPr>
            <w:tcW w:type="dxa" w:w="3228"/>
          </w:tcPr>
          <w:p>
            <w:r/>
            <w:r>
              <w:rPr>
                <w:b w:val="0"/>
                <w:sz w:val="18"/>
              </w:rPr>
              <w:t>1. Open the failed scan's Results.</w:t>
            </w:r>
          </w:p>
        </w:tc>
        <w:tc>
          <w:tcPr>
            <w:tcW w:type="dxa" w:w="1614"/>
          </w:tcPr>
          <w:p>
            <w:r/>
            <w:r>
              <w:rPr>
                <w:b w:val="0"/>
                <w:sz w:val="18"/>
              </w:rPr>
              <w:t>Failed scan</w:t>
            </w:r>
          </w:p>
        </w:tc>
        <w:tc>
          <w:tcPr>
            <w:tcW w:type="dxa" w:w="2979"/>
          </w:tcPr>
          <w:p>
            <w:r/>
            <w:r>
              <w:rPr>
                <w:b w:val="0"/>
                <w:sz w:val="18"/>
              </w:rPr>
              <w:t>The target IP and the failure reason are displayed.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TC-024</w:t>
            </w:r>
          </w:p>
        </w:tc>
        <w:tc>
          <w:tcPr>
            <w:tcW w:type="dxa" w:w="1862"/>
          </w:tcPr>
          <w:p>
            <w:r/>
            <w:r>
              <w:rPr>
                <w:b w:val="0"/>
                <w:sz w:val="18"/>
              </w:rPr>
              <w:t>Re-run a failed/cancelled scan</w:t>
            </w:r>
          </w:p>
        </w:tc>
        <w:tc>
          <w:tcPr>
            <w:tcW w:type="dxa" w:w="1738"/>
          </w:tcPr>
          <w:p>
            <w:r/>
            <w:r>
              <w:rPr>
                <w:b w:val="0"/>
                <w:sz w:val="18"/>
              </w:rPr>
              <w:t>A failed/cancelled scan is selected in Results</w:t>
            </w:r>
          </w:p>
        </w:tc>
        <w:tc>
          <w:tcPr>
            <w:tcW w:type="dxa" w:w="3228"/>
          </w:tcPr>
          <w:p>
            <w:r/>
            <w:r>
              <w:rPr>
                <w:b w:val="0"/>
                <w:sz w:val="18"/>
              </w:rPr>
              <w:t>1. Click 'Re-run Scan'.</w:t>
            </w:r>
          </w:p>
        </w:tc>
        <w:tc>
          <w:tcPr>
            <w:tcW w:type="dxa" w:w="1614"/>
          </w:tcPr>
          <w:p>
            <w:r/>
            <w:r>
              <w:rPr>
                <w:b w:val="0"/>
                <w:sz w:val="18"/>
              </w:rPr>
              <w:t>Failed scan</w:t>
            </w:r>
          </w:p>
        </w:tc>
        <w:tc>
          <w:tcPr>
            <w:tcW w:type="dxa" w:w="2979"/>
          </w:tcPr>
          <w:p>
            <w:r/>
            <w:r>
              <w:rPr>
                <w:b w:val="0"/>
                <w:sz w:val="18"/>
              </w:rPr>
              <w:t>A fresh scan is queued for the same target without re-typing the IP.</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TC-025</w:t>
            </w:r>
          </w:p>
        </w:tc>
        <w:tc>
          <w:tcPr>
            <w:tcW w:type="dxa" w:w="1862"/>
          </w:tcPr>
          <w:p>
            <w:r/>
            <w:r>
              <w:rPr>
                <w:b w:val="0"/>
                <w:sz w:val="18"/>
              </w:rPr>
              <w:t>Scan history pagination</w:t>
            </w:r>
          </w:p>
        </w:tc>
        <w:tc>
          <w:tcPr>
            <w:tcW w:type="dxa" w:w="1738"/>
          </w:tcPr>
          <w:p>
            <w:r/>
            <w:r>
              <w:rPr>
                <w:b w:val="0"/>
                <w:sz w:val="18"/>
              </w:rPr>
              <w:t>More scans than one page</w:t>
            </w:r>
          </w:p>
        </w:tc>
        <w:tc>
          <w:tcPr>
            <w:tcW w:type="dxa" w:w="3228"/>
          </w:tcPr>
          <w:p>
            <w:r/>
            <w:r>
              <w:rPr>
                <w:b w:val="0"/>
                <w:sz w:val="18"/>
              </w:rPr>
              <w:t>1. Open All Scans.</w:t>
              <w:br/>
              <w:t>2. Use the pagination controls.</w:t>
            </w:r>
          </w:p>
        </w:tc>
        <w:tc>
          <w:tcPr>
            <w:tcW w:type="dxa" w:w="1614"/>
          </w:tcPr>
          <w:p>
            <w:r/>
            <w:r>
              <w:rPr>
                <w:b w:val="0"/>
                <w:sz w:val="18"/>
              </w:rPr>
              <w:t>N/A</w:t>
            </w:r>
          </w:p>
        </w:tc>
        <w:tc>
          <w:tcPr>
            <w:tcW w:type="dxa" w:w="2979"/>
          </w:tcPr>
          <w:p>
            <w:r/>
            <w:r>
              <w:rPr>
                <w:b w:val="0"/>
                <w:sz w:val="18"/>
              </w:rPr>
              <w:t>Scans are listed newest-first and paginate correctly.</w:t>
            </w:r>
          </w:p>
        </w:tc>
        <w:tc>
          <w:tcPr>
            <w:tcW w:type="dxa" w:w="1366"/>
          </w:tcPr>
          <w:p>
            <w:r/>
            <w:r>
              <w:rPr>
                <w:b w:val="0"/>
                <w:sz w:val="18"/>
              </w:rPr>
              <w:t>As Expected</w:t>
            </w:r>
          </w:p>
        </w:tc>
        <w:tc>
          <w:tcPr>
            <w:tcW w:type="dxa" w:w="869"/>
            <w:shd w:val="clear" w:color="auto" w:fill="E2EFDA"/>
          </w:tcPr>
          <w:p>
            <w:pPr>
              <w:jc w:val="center"/>
            </w:pPr>
            <w:r/>
            <w:r>
              <w:rPr>
                <w:b w:val="0"/>
                <w:sz w:val="18"/>
              </w:rPr>
              <w:t>Pass</w:t>
            </w:r>
          </w:p>
        </w:tc>
      </w:tr>
    </w:tbl>
    <w:p/>
    <w:p>
      <w:pPr>
        <w:pStyle w:val="Heading2"/>
      </w:pPr>
      <w:r>
        <w:t>Results &amp; Vulnerabilities</w:t>
      </w:r>
    </w:p>
    <w:tbl>
      <w:tblPr>
        <w:tblStyle w:val="TableGrid"/>
        <w:tblW w:type="auto" w:w="0"/>
        <w:jc w:val="center"/>
        <w:tblLayout w:type="fixed"/>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745"/>
            <w:shd w:val="clear" w:color="auto" w:fill="1F3864"/>
          </w:tcPr>
          <w:p>
            <w:pPr>
              <w:jc w:val="center"/>
            </w:pPr>
            <w:r/>
            <w:r>
              <w:rPr>
                <w:b/>
                <w:color w:val="FFFFFF"/>
                <w:sz w:val="18"/>
              </w:rPr>
              <w:t>TC ID</w:t>
            </w:r>
          </w:p>
        </w:tc>
        <w:tc>
          <w:tcPr>
            <w:tcW w:type="dxa" w:w="1862"/>
            <w:shd w:val="clear" w:color="auto" w:fill="1F3864"/>
          </w:tcPr>
          <w:p>
            <w:pPr>
              <w:jc w:val="center"/>
            </w:pPr>
            <w:r/>
            <w:r>
              <w:rPr>
                <w:b/>
                <w:color w:val="FFFFFF"/>
                <w:sz w:val="18"/>
              </w:rPr>
              <w:t>Test Case</w:t>
            </w:r>
          </w:p>
        </w:tc>
        <w:tc>
          <w:tcPr>
            <w:tcW w:type="dxa" w:w="1738"/>
            <w:shd w:val="clear" w:color="auto" w:fill="1F3864"/>
          </w:tcPr>
          <w:p>
            <w:pPr>
              <w:jc w:val="center"/>
            </w:pPr>
            <w:r/>
            <w:r>
              <w:rPr>
                <w:b/>
                <w:color w:val="FFFFFF"/>
                <w:sz w:val="18"/>
              </w:rPr>
              <w:t>Pre-conditions</w:t>
            </w:r>
          </w:p>
        </w:tc>
        <w:tc>
          <w:tcPr>
            <w:tcW w:type="dxa" w:w="3228"/>
            <w:shd w:val="clear" w:color="auto" w:fill="1F3864"/>
          </w:tcPr>
          <w:p>
            <w:pPr>
              <w:jc w:val="center"/>
            </w:pPr>
            <w:r/>
            <w:r>
              <w:rPr>
                <w:b/>
                <w:color w:val="FFFFFF"/>
                <w:sz w:val="18"/>
              </w:rPr>
              <w:t>Steps</w:t>
            </w:r>
          </w:p>
        </w:tc>
        <w:tc>
          <w:tcPr>
            <w:tcW w:type="dxa" w:w="1614"/>
            <w:shd w:val="clear" w:color="auto" w:fill="1F3864"/>
          </w:tcPr>
          <w:p>
            <w:pPr>
              <w:jc w:val="center"/>
            </w:pPr>
            <w:r/>
            <w:r>
              <w:rPr>
                <w:b/>
                <w:color w:val="FFFFFF"/>
                <w:sz w:val="18"/>
              </w:rPr>
              <w:t>Test Data</w:t>
            </w:r>
          </w:p>
        </w:tc>
        <w:tc>
          <w:tcPr>
            <w:tcW w:type="dxa" w:w="2979"/>
            <w:shd w:val="clear" w:color="auto" w:fill="1F3864"/>
          </w:tcPr>
          <w:p>
            <w:pPr>
              <w:jc w:val="center"/>
            </w:pPr>
            <w:r/>
            <w:r>
              <w:rPr>
                <w:b/>
                <w:color w:val="FFFFFF"/>
                <w:sz w:val="18"/>
              </w:rPr>
              <w:t>Expected Result</w:t>
            </w:r>
          </w:p>
        </w:tc>
        <w:tc>
          <w:tcPr>
            <w:tcW w:type="dxa" w:w="1366"/>
            <w:shd w:val="clear" w:color="auto" w:fill="1F3864"/>
          </w:tcPr>
          <w:p>
            <w:pPr>
              <w:jc w:val="center"/>
            </w:pPr>
            <w:r/>
            <w:r>
              <w:rPr>
                <w:b/>
                <w:color w:val="FFFFFF"/>
                <w:sz w:val="18"/>
              </w:rPr>
              <w:t>Actual Result</w:t>
            </w:r>
          </w:p>
        </w:tc>
        <w:tc>
          <w:tcPr>
            <w:tcW w:type="dxa" w:w="869"/>
            <w:shd w:val="clear" w:color="auto" w:fill="1F3864"/>
          </w:tcPr>
          <w:p>
            <w:pPr>
              <w:jc w:val="center"/>
            </w:pPr>
            <w:r/>
            <w:r>
              <w:rPr>
                <w:b/>
                <w:color w:val="FFFFFF"/>
                <w:sz w:val="18"/>
              </w:rPr>
              <w:t>Pass/Fail</w:t>
            </w:r>
          </w:p>
        </w:tc>
      </w:tr>
      <w:tr>
        <w:tc>
          <w:tcPr>
            <w:tcW w:type="dxa" w:w="745"/>
          </w:tcPr>
          <w:p>
            <w:pPr>
              <w:jc w:val="center"/>
            </w:pPr>
            <w:r/>
            <w:r>
              <w:rPr>
                <w:b w:val="0"/>
                <w:sz w:val="18"/>
              </w:rPr>
              <w:t>TC-026</w:t>
            </w:r>
          </w:p>
        </w:tc>
        <w:tc>
          <w:tcPr>
            <w:tcW w:type="dxa" w:w="1862"/>
          </w:tcPr>
          <w:p>
            <w:r/>
            <w:r>
              <w:rPr>
                <w:b w:val="0"/>
                <w:sz w:val="18"/>
              </w:rPr>
              <w:t>Results tab defaults to latest completed scan</w:t>
            </w:r>
          </w:p>
        </w:tc>
        <w:tc>
          <w:tcPr>
            <w:tcW w:type="dxa" w:w="1738"/>
          </w:tcPr>
          <w:p>
            <w:r/>
            <w:r>
              <w:rPr>
                <w:b w:val="0"/>
                <w:sz w:val="18"/>
              </w:rPr>
              <w:t>At least one completed scan exists</w:t>
            </w:r>
          </w:p>
        </w:tc>
        <w:tc>
          <w:tcPr>
            <w:tcW w:type="dxa" w:w="3228"/>
          </w:tcPr>
          <w:p>
            <w:r/>
            <w:r>
              <w:rPr>
                <w:b w:val="0"/>
                <w:sz w:val="18"/>
              </w:rPr>
              <w:t>1. Open the Results tab without first selecting a scan.</w:t>
            </w:r>
          </w:p>
        </w:tc>
        <w:tc>
          <w:tcPr>
            <w:tcW w:type="dxa" w:w="1614"/>
          </w:tcPr>
          <w:p>
            <w:r/>
            <w:r>
              <w:rPr>
                <w:b w:val="0"/>
                <w:sz w:val="18"/>
              </w:rPr>
              <w:t>N/A</w:t>
            </w:r>
          </w:p>
        </w:tc>
        <w:tc>
          <w:tcPr>
            <w:tcW w:type="dxa" w:w="2979"/>
          </w:tcPr>
          <w:p>
            <w:r/>
            <w:r>
              <w:rPr>
                <w:b w:val="0"/>
                <w:sz w:val="18"/>
              </w:rPr>
              <w:t>The latest completed scan loads automatically (no empty state).</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TC-027</w:t>
            </w:r>
          </w:p>
        </w:tc>
        <w:tc>
          <w:tcPr>
            <w:tcW w:type="dxa" w:w="1862"/>
          </w:tcPr>
          <w:p>
            <w:r/>
            <w:r>
              <w:rPr>
                <w:b w:val="0"/>
                <w:sz w:val="18"/>
              </w:rPr>
              <w:t>View detailed scan results</w:t>
            </w:r>
          </w:p>
        </w:tc>
        <w:tc>
          <w:tcPr>
            <w:tcW w:type="dxa" w:w="1738"/>
          </w:tcPr>
          <w:p>
            <w:r/>
            <w:r>
              <w:rPr>
                <w:b w:val="0"/>
                <w:sz w:val="18"/>
              </w:rPr>
              <w:t>A completed scan is selected</w:t>
            </w:r>
          </w:p>
        </w:tc>
        <w:tc>
          <w:tcPr>
            <w:tcW w:type="dxa" w:w="3228"/>
          </w:tcPr>
          <w:p>
            <w:r/>
            <w:r>
              <w:rPr>
                <w:b w:val="0"/>
                <w:sz w:val="18"/>
              </w:rPr>
              <w:t>1. Open Results for a completed scan.</w:t>
            </w:r>
          </w:p>
        </w:tc>
        <w:tc>
          <w:tcPr>
            <w:tcW w:type="dxa" w:w="1614"/>
          </w:tcPr>
          <w:p>
            <w:r/>
            <w:r>
              <w:rPr>
                <w:b w:val="0"/>
                <w:sz w:val="18"/>
              </w:rPr>
              <w:t>Completed scan</w:t>
            </w:r>
          </w:p>
        </w:tc>
        <w:tc>
          <w:tcPr>
            <w:tcW w:type="dxa" w:w="2979"/>
          </w:tcPr>
          <w:p>
            <w:r/>
            <w:r>
              <w:rPr>
                <w:b w:val="0"/>
                <w:sz w:val="18"/>
              </w:rPr>
              <w:t>Hosts, open ports, services and discovered vulnerabilities are displayed.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TC-028</w:t>
            </w:r>
          </w:p>
        </w:tc>
        <w:tc>
          <w:tcPr>
            <w:tcW w:type="dxa" w:w="1862"/>
          </w:tcPr>
          <w:p>
            <w:r/>
            <w:r>
              <w:rPr>
                <w:b w:val="0"/>
                <w:sz w:val="18"/>
              </w:rPr>
              <w:t>Re-extract vulnerabilities from stored results</w:t>
            </w:r>
          </w:p>
        </w:tc>
        <w:tc>
          <w:tcPr>
            <w:tcW w:type="dxa" w:w="1738"/>
          </w:tcPr>
          <w:p>
            <w:r/>
            <w:r>
              <w:rPr>
                <w:b w:val="0"/>
                <w:sz w:val="18"/>
              </w:rPr>
              <w:t>A completed scan with stored results</w:t>
            </w:r>
          </w:p>
        </w:tc>
        <w:tc>
          <w:tcPr>
            <w:tcW w:type="dxa" w:w="3228"/>
          </w:tcPr>
          <w:p>
            <w:r/>
            <w:r>
              <w:rPr>
                <w:b w:val="0"/>
                <w:sz w:val="18"/>
              </w:rPr>
              <w:t>1. On Results, click Re-extract.</w:t>
            </w:r>
          </w:p>
        </w:tc>
        <w:tc>
          <w:tcPr>
            <w:tcW w:type="dxa" w:w="1614"/>
          </w:tcPr>
          <w:p>
            <w:r/>
            <w:r>
              <w:rPr>
                <w:b w:val="0"/>
                <w:sz w:val="18"/>
              </w:rPr>
              <w:t>Completed scan</w:t>
            </w:r>
          </w:p>
        </w:tc>
        <w:tc>
          <w:tcPr>
            <w:tcW w:type="dxa" w:w="2979"/>
          </w:tcPr>
          <w:p>
            <w:r/>
            <w:r>
              <w:rPr>
                <w:b w:val="0"/>
                <w:sz w:val="18"/>
              </w:rPr>
              <w:t>Vulnerabilities are re-parsed from stored output (no re-scan) and refreshed.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TC-029</w:t>
            </w:r>
          </w:p>
        </w:tc>
        <w:tc>
          <w:tcPr>
            <w:tcW w:type="dxa" w:w="1862"/>
          </w:tcPr>
          <w:p>
            <w:r/>
            <w:r>
              <w:rPr>
                <w:b w:val="0"/>
                <w:sz w:val="18"/>
              </w:rPr>
              <w:t>Severity is inferred (not 'unknown')</w:t>
            </w:r>
          </w:p>
        </w:tc>
        <w:tc>
          <w:tcPr>
            <w:tcW w:type="dxa" w:w="1738"/>
          </w:tcPr>
          <w:p>
            <w:r/>
            <w:r>
              <w:rPr>
                <w:b w:val="0"/>
                <w:sz w:val="18"/>
              </w:rPr>
              <w:t>A scan found vulnerabilities</w:t>
            </w:r>
          </w:p>
        </w:tc>
        <w:tc>
          <w:tcPr>
            <w:tcW w:type="dxa" w:w="3228"/>
          </w:tcPr>
          <w:p>
            <w:r/>
            <w:r>
              <w:rPr>
                <w:b w:val="0"/>
                <w:sz w:val="18"/>
              </w:rPr>
              <w:t>1. Open the Vulnerabilities tab.</w:t>
            </w:r>
          </w:p>
        </w:tc>
        <w:tc>
          <w:tcPr>
            <w:tcW w:type="dxa" w:w="1614"/>
          </w:tcPr>
          <w:p>
            <w:r/>
            <w:r>
              <w:rPr>
                <w:b w:val="0"/>
                <w:sz w:val="18"/>
              </w:rPr>
              <w:t>Shellshock / MS17-010 findings</w:t>
            </w:r>
          </w:p>
        </w:tc>
        <w:tc>
          <w:tcPr>
            <w:tcW w:type="dxa" w:w="2979"/>
          </w:tcPr>
          <w:p>
            <w:r/>
            <w:r>
              <w:rPr>
                <w:b w:val="0"/>
                <w:sz w:val="18"/>
              </w:rPr>
              <w:t>Each finding has a real severity (e.g. critical/high) from risk/CVSS/state, not 'unknown'.</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TC-030</w:t>
            </w:r>
          </w:p>
        </w:tc>
        <w:tc>
          <w:tcPr>
            <w:tcW w:type="dxa" w:w="1862"/>
          </w:tcPr>
          <w:p>
            <w:r/>
            <w:r>
              <w:rPr>
                <w:b w:val="0"/>
                <w:sz w:val="18"/>
              </w:rPr>
              <w:t>Description includes title and CVE</w:t>
            </w:r>
          </w:p>
        </w:tc>
        <w:tc>
          <w:tcPr>
            <w:tcW w:type="dxa" w:w="1738"/>
          </w:tcPr>
          <w:p>
            <w:r/>
            <w:r>
              <w:rPr>
                <w:b w:val="0"/>
                <w:sz w:val="18"/>
              </w:rPr>
              <w:t>A scan found vulnerabilities</w:t>
            </w:r>
          </w:p>
        </w:tc>
        <w:tc>
          <w:tcPr>
            <w:tcW w:type="dxa" w:w="3228"/>
          </w:tcPr>
          <w:p>
            <w:r/>
            <w:r>
              <w:rPr>
                <w:b w:val="0"/>
                <w:sz w:val="18"/>
              </w:rPr>
              <w:t>1. Inspect a vulnerability row's description.</w:t>
            </w:r>
          </w:p>
        </w:tc>
        <w:tc>
          <w:tcPr>
            <w:tcW w:type="dxa" w:w="1614"/>
          </w:tcPr>
          <w:p>
            <w:r/>
            <w:r>
              <w:rPr>
                <w:b w:val="0"/>
                <w:sz w:val="18"/>
              </w:rPr>
              <w:t>http-shellshock finding</w:t>
            </w:r>
          </w:p>
        </w:tc>
        <w:tc>
          <w:tcPr>
            <w:tcW w:type="dxa" w:w="2979"/>
          </w:tcPr>
          <w:p>
            <w:r/>
            <w:r>
              <w:rPr>
                <w:b w:val="0"/>
                <w:sz w:val="18"/>
              </w:rPr>
              <w:t>A readable title with CVE is shown, e.g. 'HTTP Shellshock vulnerability (CVE-2014-6271)'.</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TC-031</w:t>
            </w:r>
          </w:p>
        </w:tc>
        <w:tc>
          <w:tcPr>
            <w:tcW w:type="dxa" w:w="1862"/>
          </w:tcPr>
          <w:p>
            <w:r/>
            <w:r>
              <w:rPr>
                <w:b w:val="0"/>
                <w:sz w:val="18"/>
              </w:rPr>
              <w:t>Exploit button only for matching service/port</w:t>
            </w:r>
          </w:p>
        </w:tc>
        <w:tc>
          <w:tcPr>
            <w:tcW w:type="dxa" w:w="1738"/>
          </w:tcPr>
          <w:p>
            <w:r/>
            <w:r>
              <w:rPr>
                <w:b w:val="0"/>
                <w:sz w:val="18"/>
              </w:rPr>
              <w:t>Vulnerabilities listed</w:t>
            </w:r>
          </w:p>
        </w:tc>
        <w:tc>
          <w:tcPr>
            <w:tcW w:type="dxa" w:w="3228"/>
          </w:tcPr>
          <w:p>
            <w:r/>
            <w:r>
              <w:rPr>
                <w:b w:val="0"/>
                <w:sz w:val="18"/>
              </w:rPr>
              <w:t>1. Review the Exploit column for each vulnerability.</w:t>
            </w:r>
          </w:p>
        </w:tc>
        <w:tc>
          <w:tcPr>
            <w:tcW w:type="dxa" w:w="1614"/>
          </w:tcPr>
          <w:p>
            <w:r/>
            <w:r>
              <w:rPr>
                <w:b w:val="0"/>
                <w:sz w:val="18"/>
              </w:rPr>
              <w:t>Mixed findings</w:t>
            </w:r>
          </w:p>
        </w:tc>
        <w:tc>
          <w:tcPr>
            <w:tcW w:type="dxa" w:w="2979"/>
          </w:tcPr>
          <w:p>
            <w:r/>
            <w:r>
              <w:rPr>
                <w:b w:val="0"/>
                <w:sz w:val="18"/>
              </w:rPr>
              <w:t>An 'Exploit' button appears only when a module matches the port/service; otherwise 'Detection only'.</w:t>
            </w:r>
          </w:p>
        </w:tc>
        <w:tc>
          <w:tcPr>
            <w:tcW w:type="dxa" w:w="1366"/>
          </w:tcPr>
          <w:p>
            <w:r/>
            <w:r>
              <w:rPr>
                <w:b w:val="0"/>
                <w:sz w:val="18"/>
              </w:rPr>
              <w:t>As Expected</w:t>
            </w:r>
          </w:p>
        </w:tc>
        <w:tc>
          <w:tcPr>
            <w:tcW w:type="dxa" w:w="869"/>
            <w:shd w:val="clear" w:color="auto" w:fill="E2EFDA"/>
          </w:tcPr>
          <w:p>
            <w:pPr>
              <w:jc w:val="center"/>
            </w:pPr>
            <w:r/>
            <w:r>
              <w:rPr>
                <w:b w:val="0"/>
                <w:sz w:val="18"/>
              </w:rPr>
              <w:t>Pass</w:t>
            </w:r>
          </w:p>
        </w:tc>
      </w:tr>
    </w:tbl>
    <w:p/>
    <w:p>
      <w:pPr>
        <w:pStyle w:val="Heading2"/>
      </w:pPr>
      <w:r>
        <w:t>Exploitation</w:t>
      </w:r>
    </w:p>
    <w:tbl>
      <w:tblPr>
        <w:tblStyle w:val="TableGrid"/>
        <w:tblW w:type="auto" w:w="0"/>
        <w:jc w:val="center"/>
        <w:tblLayout w:type="fixed"/>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745"/>
            <w:shd w:val="clear" w:color="auto" w:fill="1F3864"/>
          </w:tcPr>
          <w:p>
            <w:pPr>
              <w:jc w:val="center"/>
            </w:pPr>
            <w:r/>
            <w:r>
              <w:rPr>
                <w:b/>
                <w:color w:val="FFFFFF"/>
                <w:sz w:val="18"/>
              </w:rPr>
              <w:t>TC ID</w:t>
            </w:r>
          </w:p>
        </w:tc>
        <w:tc>
          <w:tcPr>
            <w:tcW w:type="dxa" w:w="1862"/>
            <w:shd w:val="clear" w:color="auto" w:fill="1F3864"/>
          </w:tcPr>
          <w:p>
            <w:pPr>
              <w:jc w:val="center"/>
            </w:pPr>
            <w:r/>
            <w:r>
              <w:rPr>
                <w:b/>
                <w:color w:val="FFFFFF"/>
                <w:sz w:val="18"/>
              </w:rPr>
              <w:t>Test Case</w:t>
            </w:r>
          </w:p>
        </w:tc>
        <w:tc>
          <w:tcPr>
            <w:tcW w:type="dxa" w:w="1738"/>
            <w:shd w:val="clear" w:color="auto" w:fill="1F3864"/>
          </w:tcPr>
          <w:p>
            <w:pPr>
              <w:jc w:val="center"/>
            </w:pPr>
            <w:r/>
            <w:r>
              <w:rPr>
                <w:b/>
                <w:color w:val="FFFFFF"/>
                <w:sz w:val="18"/>
              </w:rPr>
              <w:t>Pre-conditions</w:t>
            </w:r>
          </w:p>
        </w:tc>
        <w:tc>
          <w:tcPr>
            <w:tcW w:type="dxa" w:w="3228"/>
            <w:shd w:val="clear" w:color="auto" w:fill="1F3864"/>
          </w:tcPr>
          <w:p>
            <w:pPr>
              <w:jc w:val="center"/>
            </w:pPr>
            <w:r/>
            <w:r>
              <w:rPr>
                <w:b/>
                <w:color w:val="FFFFFF"/>
                <w:sz w:val="18"/>
              </w:rPr>
              <w:t>Steps</w:t>
            </w:r>
          </w:p>
        </w:tc>
        <w:tc>
          <w:tcPr>
            <w:tcW w:type="dxa" w:w="1614"/>
            <w:shd w:val="clear" w:color="auto" w:fill="1F3864"/>
          </w:tcPr>
          <w:p>
            <w:pPr>
              <w:jc w:val="center"/>
            </w:pPr>
            <w:r/>
            <w:r>
              <w:rPr>
                <w:b/>
                <w:color w:val="FFFFFF"/>
                <w:sz w:val="18"/>
              </w:rPr>
              <w:t>Test Data</w:t>
            </w:r>
          </w:p>
        </w:tc>
        <w:tc>
          <w:tcPr>
            <w:tcW w:type="dxa" w:w="2979"/>
            <w:shd w:val="clear" w:color="auto" w:fill="1F3864"/>
          </w:tcPr>
          <w:p>
            <w:pPr>
              <w:jc w:val="center"/>
            </w:pPr>
            <w:r/>
            <w:r>
              <w:rPr>
                <w:b/>
                <w:color w:val="FFFFFF"/>
                <w:sz w:val="18"/>
              </w:rPr>
              <w:t>Expected Result</w:t>
            </w:r>
          </w:p>
        </w:tc>
        <w:tc>
          <w:tcPr>
            <w:tcW w:type="dxa" w:w="1366"/>
            <w:shd w:val="clear" w:color="auto" w:fill="1F3864"/>
          </w:tcPr>
          <w:p>
            <w:pPr>
              <w:jc w:val="center"/>
            </w:pPr>
            <w:r/>
            <w:r>
              <w:rPr>
                <w:b/>
                <w:color w:val="FFFFFF"/>
                <w:sz w:val="18"/>
              </w:rPr>
              <w:t>Actual Result</w:t>
            </w:r>
          </w:p>
        </w:tc>
        <w:tc>
          <w:tcPr>
            <w:tcW w:type="dxa" w:w="869"/>
            <w:shd w:val="clear" w:color="auto" w:fill="1F3864"/>
          </w:tcPr>
          <w:p>
            <w:pPr>
              <w:jc w:val="center"/>
            </w:pPr>
            <w:r/>
            <w:r>
              <w:rPr>
                <w:b/>
                <w:color w:val="FFFFFF"/>
                <w:sz w:val="18"/>
              </w:rPr>
              <w:t>Pass/Fail</w:t>
            </w:r>
          </w:p>
        </w:tc>
      </w:tr>
      <w:tr>
        <w:tc>
          <w:tcPr>
            <w:tcW w:type="dxa" w:w="745"/>
          </w:tcPr>
          <w:p>
            <w:pPr>
              <w:jc w:val="center"/>
            </w:pPr>
            <w:r/>
            <w:r>
              <w:rPr>
                <w:b w:val="0"/>
                <w:sz w:val="18"/>
              </w:rPr>
              <w:t>TC-032</w:t>
            </w:r>
          </w:p>
        </w:tc>
        <w:tc>
          <w:tcPr>
            <w:tcW w:type="dxa" w:w="1862"/>
          </w:tcPr>
          <w:p>
            <w:r/>
            <w:r>
              <w:rPr>
                <w:b w:val="0"/>
                <w:sz w:val="18"/>
              </w:rPr>
              <w:t>Guided hand-off from vulnerability to Exploits tab</w:t>
            </w:r>
          </w:p>
        </w:tc>
        <w:tc>
          <w:tcPr>
            <w:tcW w:type="dxa" w:w="1738"/>
          </w:tcPr>
          <w:p>
            <w:r/>
            <w:r>
              <w:rPr>
                <w:b w:val="0"/>
                <w:sz w:val="18"/>
              </w:rPr>
              <w:t>A vulnerability with a matching module</w:t>
            </w:r>
          </w:p>
        </w:tc>
        <w:tc>
          <w:tcPr>
            <w:tcW w:type="dxa" w:w="3228"/>
          </w:tcPr>
          <w:p>
            <w:r/>
            <w:r>
              <w:rPr>
                <w:b w:val="0"/>
                <w:sz w:val="18"/>
              </w:rPr>
              <w:t>1. On Vulnerabilities, click Exploit.</w:t>
            </w:r>
          </w:p>
        </w:tc>
        <w:tc>
          <w:tcPr>
            <w:tcW w:type="dxa" w:w="1614"/>
          </w:tcPr>
          <w:p>
            <w:r/>
            <w:r>
              <w:rPr>
                <w:b w:val="0"/>
                <w:sz w:val="18"/>
              </w:rPr>
              <w:t>MS17-010 finding (port 445)</w:t>
            </w:r>
          </w:p>
        </w:tc>
        <w:tc>
          <w:tcPr>
            <w:tcW w:type="dxa" w:w="2979"/>
          </w:tcPr>
          <w:p>
            <w:r/>
            <w:r>
              <w:rPr>
                <w:b w:val="0"/>
                <w:sz w:val="18"/>
              </w:rPr>
              <w:t>User is taken to the Exploits tab with the matching module pre-selected.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TC-033</w:t>
            </w:r>
          </w:p>
        </w:tc>
        <w:tc>
          <w:tcPr>
            <w:tcW w:type="dxa" w:w="1862"/>
          </w:tcPr>
          <w:p>
            <w:r/>
            <w:r>
              <w:rPr>
                <w:b w:val="0"/>
                <w:sz w:val="18"/>
              </w:rPr>
              <w:t>Run SSH brute-force module</w:t>
            </w:r>
          </w:p>
        </w:tc>
        <w:tc>
          <w:tcPr>
            <w:tcW w:type="dxa" w:w="1738"/>
          </w:tcPr>
          <w:p>
            <w:r/>
            <w:r>
              <w:rPr>
                <w:b w:val="0"/>
                <w:sz w:val="18"/>
              </w:rPr>
              <w:t>Authorized target with SSH (22) open</w:t>
            </w:r>
          </w:p>
        </w:tc>
        <w:tc>
          <w:tcPr>
            <w:tcW w:type="dxa" w:w="3228"/>
          </w:tcPr>
          <w:p>
            <w:r/>
            <w:r>
              <w:rPr>
                <w:b w:val="0"/>
                <w:sz w:val="18"/>
              </w:rPr>
              <w:t>1. On Exploits, run the SSH brute-force module against the target.</w:t>
            </w:r>
          </w:p>
        </w:tc>
        <w:tc>
          <w:tcPr>
            <w:tcW w:type="dxa" w:w="1614"/>
          </w:tcPr>
          <w:p>
            <w:r/>
            <w:r>
              <w:rPr>
                <w:b w:val="0"/>
                <w:sz w:val="18"/>
              </w:rPr>
              <w:t>Target: 192.168.28.130, port 22</w:t>
            </w:r>
          </w:p>
        </w:tc>
        <w:tc>
          <w:tcPr>
            <w:tcW w:type="dxa" w:w="2979"/>
          </w:tcPr>
          <w:p>
            <w:r/>
            <w:r>
              <w:rPr>
                <w:b w:val="0"/>
                <w:sz w:val="18"/>
              </w:rPr>
              <w:t>Exploit runs and a verdict (vulnerable / not vulnerable) with output is returned.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TC-034</w:t>
            </w:r>
          </w:p>
        </w:tc>
        <w:tc>
          <w:tcPr>
            <w:tcW w:type="dxa" w:w="1862"/>
          </w:tcPr>
          <w:p>
            <w:r/>
            <w:r>
              <w:rPr>
                <w:b w:val="0"/>
                <w:sz w:val="18"/>
              </w:rPr>
              <w:t>Run FTP brute-force / anonymous module</w:t>
            </w:r>
          </w:p>
        </w:tc>
        <w:tc>
          <w:tcPr>
            <w:tcW w:type="dxa" w:w="1738"/>
          </w:tcPr>
          <w:p>
            <w:r/>
            <w:r>
              <w:rPr>
                <w:b w:val="0"/>
                <w:sz w:val="18"/>
              </w:rPr>
              <w:t>Authorized target with FTP (21) open</w:t>
            </w:r>
          </w:p>
        </w:tc>
        <w:tc>
          <w:tcPr>
            <w:tcW w:type="dxa" w:w="3228"/>
          </w:tcPr>
          <w:p>
            <w:r/>
            <w:r>
              <w:rPr>
                <w:b w:val="0"/>
                <w:sz w:val="18"/>
              </w:rPr>
              <w:t>1. Run the FTP module.</w:t>
            </w:r>
          </w:p>
        </w:tc>
        <w:tc>
          <w:tcPr>
            <w:tcW w:type="dxa" w:w="1614"/>
          </w:tcPr>
          <w:p>
            <w:r/>
            <w:r>
              <w:rPr>
                <w:b w:val="0"/>
                <w:sz w:val="18"/>
              </w:rPr>
              <w:t>Target: 192.168.28.130, port 21</w:t>
            </w:r>
          </w:p>
        </w:tc>
        <w:tc>
          <w:tcPr>
            <w:tcW w:type="dxa" w:w="2979"/>
          </w:tcPr>
          <w:p>
            <w:r/>
            <w:r>
              <w:rPr>
                <w:b w:val="0"/>
                <w:sz w:val="18"/>
              </w:rPr>
              <w:t>Exploit runs and returns a verdict and raw output.</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TC-035</w:t>
            </w:r>
          </w:p>
        </w:tc>
        <w:tc>
          <w:tcPr>
            <w:tcW w:type="dxa" w:w="1862"/>
          </w:tcPr>
          <w:p>
            <w:r/>
            <w:r>
              <w:rPr>
                <w:b w:val="0"/>
                <w:sz w:val="18"/>
              </w:rPr>
              <w:t>Run MS17-010 check module</w:t>
            </w:r>
          </w:p>
        </w:tc>
        <w:tc>
          <w:tcPr>
            <w:tcW w:type="dxa" w:w="1738"/>
          </w:tcPr>
          <w:p>
            <w:r/>
            <w:r>
              <w:rPr>
                <w:b w:val="0"/>
                <w:sz w:val="18"/>
              </w:rPr>
              <w:t>Authorized target with SMB (445) open</w:t>
            </w:r>
          </w:p>
        </w:tc>
        <w:tc>
          <w:tcPr>
            <w:tcW w:type="dxa" w:w="3228"/>
          </w:tcPr>
          <w:p>
            <w:r/>
            <w:r>
              <w:rPr>
                <w:b w:val="0"/>
                <w:sz w:val="18"/>
              </w:rPr>
              <w:t>1. Run the MS17-010 module.</w:t>
            </w:r>
          </w:p>
        </w:tc>
        <w:tc>
          <w:tcPr>
            <w:tcW w:type="dxa" w:w="1614"/>
          </w:tcPr>
          <w:p>
            <w:r/>
            <w:r>
              <w:rPr>
                <w:b w:val="0"/>
                <w:sz w:val="18"/>
              </w:rPr>
              <w:t>Target: 192.168.28.130, port 445</w:t>
            </w:r>
          </w:p>
        </w:tc>
        <w:tc>
          <w:tcPr>
            <w:tcW w:type="dxa" w:w="2979"/>
          </w:tcPr>
          <w:p>
            <w:r/>
            <w:r>
              <w:rPr>
                <w:b w:val="0"/>
                <w:sz w:val="18"/>
              </w:rPr>
              <w:t>Exploit runs and returns a verdict and raw output.</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TC-036</w:t>
            </w:r>
          </w:p>
        </w:tc>
        <w:tc>
          <w:tcPr>
            <w:tcW w:type="dxa" w:w="1862"/>
          </w:tcPr>
          <w:p>
            <w:r/>
            <w:r>
              <w:rPr>
                <w:b w:val="0"/>
                <w:sz w:val="18"/>
              </w:rPr>
              <w:t>Run Shellshock CGI module</w:t>
            </w:r>
          </w:p>
        </w:tc>
        <w:tc>
          <w:tcPr>
            <w:tcW w:type="dxa" w:w="1738"/>
          </w:tcPr>
          <w:p>
            <w:r/>
            <w:r>
              <w:rPr>
                <w:b w:val="0"/>
                <w:sz w:val="18"/>
              </w:rPr>
              <w:t>Authorized target with HTTP (80) open</w:t>
            </w:r>
          </w:p>
        </w:tc>
        <w:tc>
          <w:tcPr>
            <w:tcW w:type="dxa" w:w="3228"/>
          </w:tcPr>
          <w:p>
            <w:r/>
            <w:r>
              <w:rPr>
                <w:b w:val="0"/>
                <w:sz w:val="18"/>
              </w:rPr>
              <w:t>1. Run the Shellshock module.</w:t>
            </w:r>
          </w:p>
        </w:tc>
        <w:tc>
          <w:tcPr>
            <w:tcW w:type="dxa" w:w="1614"/>
          </w:tcPr>
          <w:p>
            <w:r/>
            <w:r>
              <w:rPr>
                <w:b w:val="0"/>
                <w:sz w:val="18"/>
              </w:rPr>
              <w:t>Target: 192.168.28.130, port 80</w:t>
            </w:r>
          </w:p>
        </w:tc>
        <w:tc>
          <w:tcPr>
            <w:tcW w:type="dxa" w:w="2979"/>
          </w:tcPr>
          <w:p>
            <w:r/>
            <w:r>
              <w:rPr>
                <w:b w:val="0"/>
                <w:sz w:val="18"/>
              </w:rPr>
              <w:t>Exploit runs and returns a verdict and raw output.</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TC-037</w:t>
            </w:r>
          </w:p>
        </w:tc>
        <w:tc>
          <w:tcPr>
            <w:tcW w:type="dxa" w:w="1862"/>
          </w:tcPr>
          <w:p>
            <w:r/>
            <w:r>
              <w:rPr>
                <w:b w:val="0"/>
                <w:sz w:val="18"/>
              </w:rPr>
              <w:t>Exploit result panel content</w:t>
            </w:r>
          </w:p>
        </w:tc>
        <w:tc>
          <w:tcPr>
            <w:tcW w:type="dxa" w:w="1738"/>
          </w:tcPr>
          <w:p>
            <w:r/>
            <w:r>
              <w:rPr>
                <w:b w:val="0"/>
                <w:sz w:val="18"/>
              </w:rPr>
              <w:t>An exploit has completed</w:t>
            </w:r>
          </w:p>
        </w:tc>
        <w:tc>
          <w:tcPr>
            <w:tcW w:type="dxa" w:w="3228"/>
          </w:tcPr>
          <w:p>
            <w:r/>
            <w:r>
              <w:rPr>
                <w:b w:val="0"/>
                <w:sz w:val="18"/>
              </w:rPr>
              <w:t>1. Open the exploit's result.</w:t>
            </w:r>
          </w:p>
        </w:tc>
        <w:tc>
          <w:tcPr>
            <w:tcW w:type="dxa" w:w="1614"/>
          </w:tcPr>
          <w:p>
            <w:r/>
            <w:r>
              <w:rPr>
                <w:b w:val="0"/>
                <w:sz w:val="18"/>
              </w:rPr>
              <w:t>Completed exploit</w:t>
            </w:r>
          </w:p>
        </w:tc>
        <w:tc>
          <w:tcPr>
            <w:tcW w:type="dxa" w:w="2979"/>
          </w:tcPr>
          <w:p>
            <w:r/>
            <w:r>
              <w:rPr>
                <w:b w:val="0"/>
                <w:sz w:val="18"/>
              </w:rPr>
              <w:t>Panel shows verdict badge, status, summary, raw output and a 'Generate remediation' action.</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TC-038</w:t>
            </w:r>
          </w:p>
        </w:tc>
        <w:tc>
          <w:tcPr>
            <w:tcW w:type="dxa" w:w="1862"/>
          </w:tcPr>
          <w:p>
            <w:r/>
            <w:r>
              <w:rPr>
                <w:b w:val="0"/>
                <w:sz w:val="18"/>
              </w:rPr>
              <w:t>Results are persistent and re-viewable</w:t>
            </w:r>
          </w:p>
        </w:tc>
        <w:tc>
          <w:tcPr>
            <w:tcW w:type="dxa" w:w="1738"/>
          </w:tcPr>
          <w:p>
            <w:r/>
            <w:r>
              <w:rPr>
                <w:b w:val="0"/>
                <w:sz w:val="18"/>
              </w:rPr>
              <w:t>An exploit has completed</w:t>
            </w:r>
          </w:p>
        </w:tc>
        <w:tc>
          <w:tcPr>
            <w:tcW w:type="dxa" w:w="3228"/>
          </w:tcPr>
          <w:p>
            <w:r/>
            <w:r>
              <w:rPr>
                <w:b w:val="0"/>
                <w:sz w:val="18"/>
              </w:rPr>
              <w:t>1. Expand the result row.</w:t>
              <w:br/>
              <w:t>2. Click Done.</w:t>
              <w:br/>
              <w:t>3. Re-expand the same row later.</w:t>
            </w:r>
          </w:p>
        </w:tc>
        <w:tc>
          <w:tcPr>
            <w:tcW w:type="dxa" w:w="1614"/>
          </w:tcPr>
          <w:p>
            <w:r/>
            <w:r>
              <w:rPr>
                <w:b w:val="0"/>
                <w:sz w:val="18"/>
              </w:rPr>
              <w:t>Completed exploit</w:t>
            </w:r>
          </w:p>
        </w:tc>
        <w:tc>
          <w:tcPr>
            <w:tcW w:type="dxa" w:w="2979"/>
          </w:tcPr>
          <w:p>
            <w:r/>
            <w:r>
              <w:rPr>
                <w:b w:val="0"/>
                <w:sz w:val="18"/>
              </w:rPr>
              <w:t>The full result is shown again on re-expand (not lost after Done).</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TC-039</w:t>
            </w:r>
          </w:p>
        </w:tc>
        <w:tc>
          <w:tcPr>
            <w:tcW w:type="dxa" w:w="1862"/>
          </w:tcPr>
          <w:p>
            <w:r/>
            <w:r>
              <w:rPr>
                <w:b w:val="0"/>
                <w:sz w:val="18"/>
              </w:rPr>
              <w:t>Expandable result rows on Exploits tab</w:t>
            </w:r>
          </w:p>
        </w:tc>
        <w:tc>
          <w:tcPr>
            <w:tcW w:type="dxa" w:w="1738"/>
          </w:tcPr>
          <w:p>
            <w:r/>
            <w:r>
              <w:rPr>
                <w:b w:val="0"/>
                <w:sz w:val="18"/>
              </w:rPr>
              <w:t>Multiple exploit runs exist</w:t>
            </w:r>
          </w:p>
        </w:tc>
        <w:tc>
          <w:tcPr>
            <w:tcW w:type="dxa" w:w="3228"/>
          </w:tcPr>
          <w:p>
            <w:r/>
            <w:r>
              <w:rPr>
                <w:b w:val="0"/>
                <w:sz w:val="18"/>
              </w:rPr>
              <w:t>1. Click an exploit run row to expand/collapse.</w:t>
            </w:r>
          </w:p>
        </w:tc>
        <w:tc>
          <w:tcPr>
            <w:tcW w:type="dxa" w:w="1614"/>
          </w:tcPr>
          <w:p>
            <w:r/>
            <w:r>
              <w:rPr>
                <w:b w:val="0"/>
                <w:sz w:val="18"/>
              </w:rPr>
              <w:t>Several runs</w:t>
            </w:r>
          </w:p>
        </w:tc>
        <w:tc>
          <w:tcPr>
            <w:tcW w:type="dxa" w:w="2979"/>
          </w:tcPr>
          <w:p>
            <w:r/>
            <w:r>
              <w:rPr>
                <w:b w:val="0"/>
                <w:sz w:val="18"/>
              </w:rPr>
              <w:t>Each row expands to show its result (same pattern as vulnerability descriptions).</w:t>
            </w:r>
          </w:p>
        </w:tc>
        <w:tc>
          <w:tcPr>
            <w:tcW w:type="dxa" w:w="1366"/>
          </w:tcPr>
          <w:p>
            <w:r/>
            <w:r>
              <w:rPr>
                <w:b w:val="0"/>
                <w:sz w:val="18"/>
              </w:rPr>
              <w:t>As Expected</w:t>
            </w:r>
          </w:p>
        </w:tc>
        <w:tc>
          <w:tcPr>
            <w:tcW w:type="dxa" w:w="869"/>
            <w:shd w:val="clear" w:color="auto" w:fill="E2EFDA"/>
          </w:tcPr>
          <w:p>
            <w:pPr>
              <w:jc w:val="center"/>
            </w:pPr>
            <w:r/>
            <w:r>
              <w:rPr>
                <w:b w:val="0"/>
                <w:sz w:val="18"/>
              </w:rPr>
              <w:t>Pass</w:t>
            </w:r>
          </w:p>
        </w:tc>
      </w:tr>
    </w:tbl>
    <w:p/>
    <w:p>
      <w:pPr>
        <w:pStyle w:val="Heading2"/>
      </w:pPr>
      <w:r>
        <w:t>AI Remediation &amp; Recommendations</w:t>
      </w:r>
    </w:p>
    <w:tbl>
      <w:tblPr>
        <w:tblStyle w:val="TableGrid"/>
        <w:tblW w:type="auto" w:w="0"/>
        <w:jc w:val="center"/>
        <w:tblLayout w:type="fixed"/>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745"/>
            <w:shd w:val="clear" w:color="auto" w:fill="1F3864"/>
          </w:tcPr>
          <w:p>
            <w:pPr>
              <w:jc w:val="center"/>
            </w:pPr>
            <w:r/>
            <w:r>
              <w:rPr>
                <w:b/>
                <w:color w:val="FFFFFF"/>
                <w:sz w:val="18"/>
              </w:rPr>
              <w:t>TC ID</w:t>
            </w:r>
          </w:p>
        </w:tc>
        <w:tc>
          <w:tcPr>
            <w:tcW w:type="dxa" w:w="1862"/>
            <w:shd w:val="clear" w:color="auto" w:fill="1F3864"/>
          </w:tcPr>
          <w:p>
            <w:pPr>
              <w:jc w:val="center"/>
            </w:pPr>
            <w:r/>
            <w:r>
              <w:rPr>
                <w:b/>
                <w:color w:val="FFFFFF"/>
                <w:sz w:val="18"/>
              </w:rPr>
              <w:t>Test Case</w:t>
            </w:r>
          </w:p>
        </w:tc>
        <w:tc>
          <w:tcPr>
            <w:tcW w:type="dxa" w:w="1738"/>
            <w:shd w:val="clear" w:color="auto" w:fill="1F3864"/>
          </w:tcPr>
          <w:p>
            <w:pPr>
              <w:jc w:val="center"/>
            </w:pPr>
            <w:r/>
            <w:r>
              <w:rPr>
                <w:b/>
                <w:color w:val="FFFFFF"/>
                <w:sz w:val="18"/>
              </w:rPr>
              <w:t>Pre-conditions</w:t>
            </w:r>
          </w:p>
        </w:tc>
        <w:tc>
          <w:tcPr>
            <w:tcW w:type="dxa" w:w="3228"/>
            <w:shd w:val="clear" w:color="auto" w:fill="1F3864"/>
          </w:tcPr>
          <w:p>
            <w:pPr>
              <w:jc w:val="center"/>
            </w:pPr>
            <w:r/>
            <w:r>
              <w:rPr>
                <w:b/>
                <w:color w:val="FFFFFF"/>
                <w:sz w:val="18"/>
              </w:rPr>
              <w:t>Steps</w:t>
            </w:r>
          </w:p>
        </w:tc>
        <w:tc>
          <w:tcPr>
            <w:tcW w:type="dxa" w:w="1614"/>
            <w:shd w:val="clear" w:color="auto" w:fill="1F3864"/>
          </w:tcPr>
          <w:p>
            <w:pPr>
              <w:jc w:val="center"/>
            </w:pPr>
            <w:r/>
            <w:r>
              <w:rPr>
                <w:b/>
                <w:color w:val="FFFFFF"/>
                <w:sz w:val="18"/>
              </w:rPr>
              <w:t>Test Data</w:t>
            </w:r>
          </w:p>
        </w:tc>
        <w:tc>
          <w:tcPr>
            <w:tcW w:type="dxa" w:w="2979"/>
            <w:shd w:val="clear" w:color="auto" w:fill="1F3864"/>
          </w:tcPr>
          <w:p>
            <w:pPr>
              <w:jc w:val="center"/>
            </w:pPr>
            <w:r/>
            <w:r>
              <w:rPr>
                <w:b/>
                <w:color w:val="FFFFFF"/>
                <w:sz w:val="18"/>
              </w:rPr>
              <w:t>Expected Result</w:t>
            </w:r>
          </w:p>
        </w:tc>
        <w:tc>
          <w:tcPr>
            <w:tcW w:type="dxa" w:w="1366"/>
            <w:shd w:val="clear" w:color="auto" w:fill="1F3864"/>
          </w:tcPr>
          <w:p>
            <w:pPr>
              <w:jc w:val="center"/>
            </w:pPr>
            <w:r/>
            <w:r>
              <w:rPr>
                <w:b/>
                <w:color w:val="FFFFFF"/>
                <w:sz w:val="18"/>
              </w:rPr>
              <w:t>Actual Result</w:t>
            </w:r>
          </w:p>
        </w:tc>
        <w:tc>
          <w:tcPr>
            <w:tcW w:type="dxa" w:w="869"/>
            <w:shd w:val="clear" w:color="auto" w:fill="1F3864"/>
          </w:tcPr>
          <w:p>
            <w:pPr>
              <w:jc w:val="center"/>
            </w:pPr>
            <w:r/>
            <w:r>
              <w:rPr>
                <w:b/>
                <w:color w:val="FFFFFF"/>
                <w:sz w:val="18"/>
              </w:rPr>
              <w:t>Pass/Fail</w:t>
            </w:r>
          </w:p>
        </w:tc>
      </w:tr>
      <w:tr>
        <w:tc>
          <w:tcPr>
            <w:tcW w:type="dxa" w:w="745"/>
          </w:tcPr>
          <w:p>
            <w:pPr>
              <w:jc w:val="center"/>
            </w:pPr>
            <w:r/>
            <w:r>
              <w:rPr>
                <w:b w:val="0"/>
                <w:sz w:val="18"/>
              </w:rPr>
              <w:t>TC-040</w:t>
            </w:r>
          </w:p>
        </w:tc>
        <w:tc>
          <w:tcPr>
            <w:tcW w:type="dxa" w:w="1862"/>
          </w:tcPr>
          <w:p>
            <w:r/>
            <w:r>
              <w:rPr>
                <w:b w:val="0"/>
                <w:sz w:val="18"/>
              </w:rPr>
              <w:t>Exploit-driven remediation (vulnerability auto-derived)</w:t>
            </w:r>
          </w:p>
        </w:tc>
        <w:tc>
          <w:tcPr>
            <w:tcW w:type="dxa" w:w="1738"/>
          </w:tcPr>
          <w:p>
            <w:r/>
            <w:r>
              <w:rPr>
                <w:b w:val="0"/>
                <w:sz w:val="18"/>
              </w:rPr>
              <w:t>A successful exploit exists</w:t>
            </w:r>
          </w:p>
        </w:tc>
        <w:tc>
          <w:tcPr>
            <w:tcW w:type="dxa" w:w="3228"/>
          </w:tcPr>
          <w:p>
            <w:r/>
            <w:r>
              <w:rPr>
                <w:b w:val="0"/>
                <w:sz w:val="18"/>
              </w:rPr>
              <w:t>1. Open Remediation.</w:t>
              <w:br/>
              <w:t>2. Select the successful exploit.</w:t>
            </w:r>
          </w:p>
        </w:tc>
        <w:tc>
          <w:tcPr>
            <w:tcW w:type="dxa" w:w="1614"/>
          </w:tcPr>
          <w:p>
            <w:r/>
            <w:r>
              <w:rPr>
                <w:b w:val="0"/>
                <w:sz w:val="18"/>
              </w:rPr>
              <w:t>Successful Shellshock exploit</w:t>
            </w:r>
          </w:p>
        </w:tc>
        <w:tc>
          <w:tcPr>
            <w:tcW w:type="dxa" w:w="2979"/>
          </w:tcPr>
          <w:p>
            <w:r/>
            <w:r>
              <w:rPr>
                <w:b w:val="0"/>
                <w:sz w:val="18"/>
              </w:rPr>
              <w:t>The associated vulnerability is derived read-only; no manual mismatched pairing is possible.</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TC-041</w:t>
            </w:r>
          </w:p>
        </w:tc>
        <w:tc>
          <w:tcPr>
            <w:tcW w:type="dxa" w:w="1862"/>
          </w:tcPr>
          <w:p>
            <w:r/>
            <w:r>
              <w:rPr>
                <w:b w:val="0"/>
                <w:sz w:val="18"/>
              </w:rPr>
              <w:t>Generate disabled until an exploit is selected</w:t>
            </w:r>
          </w:p>
        </w:tc>
        <w:tc>
          <w:tcPr>
            <w:tcW w:type="dxa" w:w="1738"/>
          </w:tcPr>
          <w:p>
            <w:r/>
            <w:r>
              <w:rPr>
                <w:b w:val="0"/>
                <w:sz w:val="18"/>
              </w:rPr>
              <w:t>Remediation page open</w:t>
            </w:r>
          </w:p>
        </w:tc>
        <w:tc>
          <w:tcPr>
            <w:tcW w:type="dxa" w:w="3228"/>
          </w:tcPr>
          <w:p>
            <w:r/>
            <w:r>
              <w:rPr>
                <w:b w:val="0"/>
                <w:sz w:val="18"/>
              </w:rPr>
              <w:t>1. Observe the Generate button before selecting an exploit.</w:t>
            </w:r>
          </w:p>
        </w:tc>
        <w:tc>
          <w:tcPr>
            <w:tcW w:type="dxa" w:w="1614"/>
          </w:tcPr>
          <w:p>
            <w:r/>
            <w:r>
              <w:rPr>
                <w:b w:val="0"/>
                <w:sz w:val="18"/>
              </w:rPr>
              <w:t>N/A</w:t>
            </w:r>
          </w:p>
        </w:tc>
        <w:tc>
          <w:tcPr>
            <w:tcW w:type="dxa" w:w="2979"/>
          </w:tcPr>
          <w:p>
            <w:r/>
            <w:r>
              <w:rPr>
                <w:b w:val="0"/>
                <w:sz w:val="18"/>
              </w:rPr>
              <w:t>Generate is disabled until an exploit is chosen.</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TC-042</w:t>
            </w:r>
          </w:p>
        </w:tc>
        <w:tc>
          <w:tcPr>
            <w:tcW w:type="dxa" w:w="1862"/>
          </w:tcPr>
          <w:p>
            <w:r/>
            <w:r>
              <w:rPr>
                <w:b w:val="0"/>
                <w:sz w:val="18"/>
              </w:rPr>
              <w:t>Remediation anchored on the exploit's own vulnerability</w:t>
            </w:r>
          </w:p>
        </w:tc>
        <w:tc>
          <w:tcPr>
            <w:tcW w:type="dxa" w:w="1738"/>
          </w:tcPr>
          <w:p>
            <w:r/>
            <w:r>
              <w:rPr>
                <w:b w:val="0"/>
                <w:sz w:val="18"/>
              </w:rPr>
              <w:t>An exploit linked to a specific vulnerability</w:t>
            </w:r>
          </w:p>
        </w:tc>
        <w:tc>
          <w:tcPr>
            <w:tcW w:type="dxa" w:w="3228"/>
          </w:tcPr>
          <w:p>
            <w:r/>
            <w:r>
              <w:rPr>
                <w:b w:val="0"/>
                <w:sz w:val="18"/>
              </w:rPr>
              <w:t>1. Generate remediation from that exploit.</w:t>
            </w:r>
          </w:p>
        </w:tc>
        <w:tc>
          <w:tcPr>
            <w:tcW w:type="dxa" w:w="1614"/>
          </w:tcPr>
          <w:p>
            <w:r/>
            <w:r>
              <w:rPr>
                <w:b w:val="0"/>
                <w:sz w:val="18"/>
              </w:rPr>
              <w:t>Shellshock exploit</w:t>
            </w:r>
          </w:p>
        </w:tc>
        <w:tc>
          <w:tcPr>
            <w:tcW w:type="dxa" w:w="2979"/>
          </w:tcPr>
          <w:p>
            <w:r/>
            <w:r>
              <w:rPr>
                <w:b w:val="0"/>
                <w:sz w:val="18"/>
              </w:rPr>
              <w:t>Guidance addresses the correct vulnerability (no Slowloris/Shellshock conflation).</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TC-043</w:t>
            </w:r>
          </w:p>
        </w:tc>
        <w:tc>
          <w:tcPr>
            <w:tcW w:type="dxa" w:w="1862"/>
          </w:tcPr>
          <w:p>
            <w:r/>
            <w:r>
              <w:rPr>
                <w:b w:val="0"/>
                <w:sz w:val="18"/>
              </w:rPr>
              <w:t>Remediation streams and completes</w:t>
            </w:r>
          </w:p>
        </w:tc>
        <w:tc>
          <w:tcPr>
            <w:tcW w:type="dxa" w:w="1738"/>
          </w:tcPr>
          <w:p>
            <w:r/>
            <w:r>
              <w:rPr>
                <w:b w:val="0"/>
                <w:sz w:val="18"/>
              </w:rPr>
              <w:t>Ollama service running</w:t>
            </w:r>
          </w:p>
        </w:tc>
        <w:tc>
          <w:tcPr>
            <w:tcW w:type="dxa" w:w="3228"/>
          </w:tcPr>
          <w:p>
            <w:r/>
            <w:r>
              <w:rPr>
                <w:b w:val="0"/>
                <w:sz w:val="18"/>
              </w:rPr>
              <w:t>1. Click Generate remediation.</w:t>
            </w:r>
          </w:p>
        </w:tc>
        <w:tc>
          <w:tcPr>
            <w:tcW w:type="dxa" w:w="1614"/>
          </w:tcPr>
          <w:p>
            <w:r/>
            <w:r>
              <w:rPr>
                <w:b w:val="0"/>
                <w:sz w:val="18"/>
              </w:rPr>
              <w:t>Selected exploit</w:t>
            </w:r>
          </w:p>
        </w:tc>
        <w:tc>
          <w:tcPr>
            <w:tcW w:type="dxa" w:w="2979"/>
          </w:tcPr>
          <w:p>
            <w:r/>
            <w:r>
              <w:rPr>
                <w:b w:val="0"/>
                <w:sz w:val="18"/>
              </w:rPr>
              <w:t>Guidance streams token-by-token and completes successfully.</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TC-044</w:t>
            </w:r>
          </w:p>
        </w:tc>
        <w:tc>
          <w:tcPr>
            <w:tcW w:type="dxa" w:w="1862"/>
          </w:tcPr>
          <w:p>
            <w:r/>
            <w:r>
              <w:rPr>
                <w:b w:val="0"/>
                <w:sz w:val="18"/>
              </w:rPr>
              <w:t>Real model name displayed</w:t>
            </w:r>
          </w:p>
        </w:tc>
        <w:tc>
          <w:tcPr>
            <w:tcW w:type="dxa" w:w="1738"/>
          </w:tcPr>
          <w:p>
            <w:r/>
            <w:r>
              <w:rPr>
                <w:b w:val="0"/>
                <w:sz w:val="18"/>
              </w:rPr>
              <w:t>Remediation/recommendation generated</w:t>
            </w:r>
          </w:p>
        </w:tc>
        <w:tc>
          <w:tcPr>
            <w:tcW w:type="dxa" w:w="3228"/>
          </w:tcPr>
          <w:p>
            <w:r/>
            <w:r>
              <w:rPr>
                <w:b w:val="0"/>
                <w:sz w:val="18"/>
              </w:rPr>
              <w:t>1. Observe the model label after generation.</w:t>
            </w:r>
          </w:p>
        </w:tc>
        <w:tc>
          <w:tcPr>
            <w:tcW w:type="dxa" w:w="1614"/>
          </w:tcPr>
          <w:p>
            <w:r/>
            <w:r>
              <w:rPr>
                <w:b w:val="0"/>
                <w:sz w:val="18"/>
              </w:rPr>
              <w:t>OLLAMA_MODEL=llama3.2</w:t>
            </w:r>
          </w:p>
        </w:tc>
        <w:tc>
          <w:tcPr>
            <w:tcW w:type="dxa" w:w="2979"/>
          </w:tcPr>
          <w:p>
            <w:r/>
            <w:r>
              <w:rPr>
                <w:b w:val="0"/>
                <w:sz w:val="18"/>
              </w:rPr>
              <w:t>The actual configured model (llama3.2) is shown — not a hardcoded value.</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TC-045</w:t>
            </w:r>
          </w:p>
        </w:tc>
        <w:tc>
          <w:tcPr>
            <w:tcW w:type="dxa" w:w="1862"/>
          </w:tcPr>
          <w:p>
            <w:r/>
            <w:r>
              <w:rPr>
                <w:b w:val="0"/>
                <w:sz w:val="18"/>
              </w:rPr>
              <w:t>Ollama unavailable handled gracefully</w:t>
            </w:r>
          </w:p>
        </w:tc>
        <w:tc>
          <w:tcPr>
            <w:tcW w:type="dxa" w:w="1738"/>
          </w:tcPr>
          <w:p>
            <w:r/>
            <w:r>
              <w:rPr>
                <w:b w:val="0"/>
                <w:sz w:val="18"/>
              </w:rPr>
              <w:t>Ollama service is stopped</w:t>
            </w:r>
          </w:p>
        </w:tc>
        <w:tc>
          <w:tcPr>
            <w:tcW w:type="dxa" w:w="3228"/>
          </w:tcPr>
          <w:p>
            <w:r/>
            <w:r>
              <w:rPr>
                <w:b w:val="0"/>
                <w:sz w:val="18"/>
              </w:rPr>
              <w:t>1. Attempt to generate remediation.</w:t>
            </w:r>
          </w:p>
        </w:tc>
        <w:tc>
          <w:tcPr>
            <w:tcW w:type="dxa" w:w="1614"/>
          </w:tcPr>
          <w:p>
            <w:r/>
            <w:r>
              <w:rPr>
                <w:b w:val="0"/>
                <w:sz w:val="18"/>
              </w:rPr>
              <w:t>N/A</w:t>
            </w:r>
          </w:p>
        </w:tc>
        <w:tc>
          <w:tcPr>
            <w:tcW w:type="dxa" w:w="2979"/>
          </w:tcPr>
          <w:p>
            <w:r/>
            <w:r>
              <w:rPr>
                <w:b w:val="0"/>
                <w:sz w:val="18"/>
              </w:rPr>
              <w:t>A clear error is shown ('AI service unavailable…'); the app does not crash.</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TC-046</w:t>
            </w:r>
          </w:p>
        </w:tc>
        <w:tc>
          <w:tcPr>
            <w:tcW w:type="dxa" w:w="1862"/>
          </w:tcPr>
          <w:p>
            <w:r/>
            <w:r>
              <w:rPr>
                <w:b w:val="0"/>
                <w:sz w:val="18"/>
              </w:rPr>
              <w:t>Attack recommendations for a scan</w:t>
            </w:r>
          </w:p>
        </w:tc>
        <w:tc>
          <w:tcPr>
            <w:tcW w:type="dxa" w:w="1738"/>
          </w:tcPr>
          <w:p>
            <w:r/>
            <w:r>
              <w:rPr>
                <w:b w:val="0"/>
                <w:sz w:val="18"/>
              </w:rPr>
              <w:t>A completed scan with findings</w:t>
            </w:r>
          </w:p>
        </w:tc>
        <w:tc>
          <w:tcPr>
            <w:tcW w:type="dxa" w:w="3228"/>
          </w:tcPr>
          <w:p>
            <w:r/>
            <w:r>
              <w:rPr>
                <w:b w:val="0"/>
                <w:sz w:val="18"/>
              </w:rPr>
              <w:t>1. Open Attack Recommendations.</w:t>
              <w:br/>
              <w:t>2. Select the scan and generate.</w:t>
            </w:r>
          </w:p>
        </w:tc>
        <w:tc>
          <w:tcPr>
            <w:tcW w:type="dxa" w:w="1614"/>
          </w:tcPr>
          <w:p>
            <w:r/>
            <w:r>
              <w:rPr>
                <w:b w:val="0"/>
                <w:sz w:val="18"/>
              </w:rPr>
              <w:t>Completed scan</w:t>
            </w:r>
          </w:p>
        </w:tc>
        <w:tc>
          <w:tcPr>
            <w:tcW w:type="dxa" w:w="2979"/>
          </w:tcPr>
          <w:p>
            <w:r/>
            <w:r>
              <w:rPr>
                <w:b w:val="0"/>
                <w:sz w:val="18"/>
              </w:rPr>
              <w:t>Prioritised attack recommendations stream and complete, with the real model label.</w:t>
            </w:r>
          </w:p>
        </w:tc>
        <w:tc>
          <w:tcPr>
            <w:tcW w:type="dxa" w:w="1366"/>
          </w:tcPr>
          <w:p>
            <w:r/>
            <w:r>
              <w:rPr>
                <w:b w:val="0"/>
                <w:sz w:val="18"/>
              </w:rPr>
              <w:t>As Expected</w:t>
            </w:r>
          </w:p>
        </w:tc>
        <w:tc>
          <w:tcPr>
            <w:tcW w:type="dxa" w:w="869"/>
            <w:shd w:val="clear" w:color="auto" w:fill="E2EFDA"/>
          </w:tcPr>
          <w:p>
            <w:pPr>
              <w:jc w:val="center"/>
            </w:pPr>
            <w:r/>
            <w:r>
              <w:rPr>
                <w:b w:val="0"/>
                <w:sz w:val="18"/>
              </w:rPr>
              <w:t>Pass</w:t>
            </w:r>
          </w:p>
        </w:tc>
      </w:tr>
    </w:tbl>
    <w:p/>
    <w:p>
      <w:pPr>
        <w:pStyle w:val="Heading2"/>
      </w:pPr>
      <w:r>
        <w:t>Notifications</w:t>
      </w:r>
    </w:p>
    <w:tbl>
      <w:tblPr>
        <w:tblStyle w:val="TableGrid"/>
        <w:tblW w:type="auto" w:w="0"/>
        <w:jc w:val="center"/>
        <w:tblLayout w:type="fixed"/>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745"/>
            <w:shd w:val="clear" w:color="auto" w:fill="1F3864"/>
          </w:tcPr>
          <w:p>
            <w:pPr>
              <w:jc w:val="center"/>
            </w:pPr>
            <w:r/>
            <w:r>
              <w:rPr>
                <w:b/>
                <w:color w:val="FFFFFF"/>
                <w:sz w:val="18"/>
              </w:rPr>
              <w:t>TC ID</w:t>
            </w:r>
          </w:p>
        </w:tc>
        <w:tc>
          <w:tcPr>
            <w:tcW w:type="dxa" w:w="1862"/>
            <w:shd w:val="clear" w:color="auto" w:fill="1F3864"/>
          </w:tcPr>
          <w:p>
            <w:pPr>
              <w:jc w:val="center"/>
            </w:pPr>
            <w:r/>
            <w:r>
              <w:rPr>
                <w:b/>
                <w:color w:val="FFFFFF"/>
                <w:sz w:val="18"/>
              </w:rPr>
              <w:t>Test Case</w:t>
            </w:r>
          </w:p>
        </w:tc>
        <w:tc>
          <w:tcPr>
            <w:tcW w:type="dxa" w:w="1738"/>
            <w:shd w:val="clear" w:color="auto" w:fill="1F3864"/>
          </w:tcPr>
          <w:p>
            <w:pPr>
              <w:jc w:val="center"/>
            </w:pPr>
            <w:r/>
            <w:r>
              <w:rPr>
                <w:b/>
                <w:color w:val="FFFFFF"/>
                <w:sz w:val="18"/>
              </w:rPr>
              <w:t>Pre-conditions</w:t>
            </w:r>
          </w:p>
        </w:tc>
        <w:tc>
          <w:tcPr>
            <w:tcW w:type="dxa" w:w="3228"/>
            <w:shd w:val="clear" w:color="auto" w:fill="1F3864"/>
          </w:tcPr>
          <w:p>
            <w:pPr>
              <w:jc w:val="center"/>
            </w:pPr>
            <w:r/>
            <w:r>
              <w:rPr>
                <w:b/>
                <w:color w:val="FFFFFF"/>
                <w:sz w:val="18"/>
              </w:rPr>
              <w:t>Steps</w:t>
            </w:r>
          </w:p>
        </w:tc>
        <w:tc>
          <w:tcPr>
            <w:tcW w:type="dxa" w:w="1614"/>
            <w:shd w:val="clear" w:color="auto" w:fill="1F3864"/>
          </w:tcPr>
          <w:p>
            <w:pPr>
              <w:jc w:val="center"/>
            </w:pPr>
            <w:r/>
            <w:r>
              <w:rPr>
                <w:b/>
                <w:color w:val="FFFFFF"/>
                <w:sz w:val="18"/>
              </w:rPr>
              <w:t>Test Data</w:t>
            </w:r>
          </w:p>
        </w:tc>
        <w:tc>
          <w:tcPr>
            <w:tcW w:type="dxa" w:w="2979"/>
            <w:shd w:val="clear" w:color="auto" w:fill="1F3864"/>
          </w:tcPr>
          <w:p>
            <w:pPr>
              <w:jc w:val="center"/>
            </w:pPr>
            <w:r/>
            <w:r>
              <w:rPr>
                <w:b/>
                <w:color w:val="FFFFFF"/>
                <w:sz w:val="18"/>
              </w:rPr>
              <w:t>Expected Result</w:t>
            </w:r>
          </w:p>
        </w:tc>
        <w:tc>
          <w:tcPr>
            <w:tcW w:type="dxa" w:w="1366"/>
            <w:shd w:val="clear" w:color="auto" w:fill="1F3864"/>
          </w:tcPr>
          <w:p>
            <w:pPr>
              <w:jc w:val="center"/>
            </w:pPr>
            <w:r/>
            <w:r>
              <w:rPr>
                <w:b/>
                <w:color w:val="FFFFFF"/>
                <w:sz w:val="18"/>
              </w:rPr>
              <w:t>Actual Result</w:t>
            </w:r>
          </w:p>
        </w:tc>
        <w:tc>
          <w:tcPr>
            <w:tcW w:type="dxa" w:w="869"/>
            <w:shd w:val="clear" w:color="auto" w:fill="1F3864"/>
          </w:tcPr>
          <w:p>
            <w:pPr>
              <w:jc w:val="center"/>
            </w:pPr>
            <w:r/>
            <w:r>
              <w:rPr>
                <w:b/>
                <w:color w:val="FFFFFF"/>
                <w:sz w:val="18"/>
              </w:rPr>
              <w:t>Pass/Fail</w:t>
            </w:r>
          </w:p>
        </w:tc>
      </w:tr>
      <w:tr>
        <w:tc>
          <w:tcPr>
            <w:tcW w:type="dxa" w:w="745"/>
          </w:tcPr>
          <w:p>
            <w:pPr>
              <w:jc w:val="center"/>
            </w:pPr>
            <w:r/>
            <w:r>
              <w:rPr>
                <w:b w:val="0"/>
                <w:sz w:val="18"/>
              </w:rPr>
              <w:t>TC-047</w:t>
            </w:r>
          </w:p>
        </w:tc>
        <w:tc>
          <w:tcPr>
            <w:tcW w:type="dxa" w:w="1862"/>
          </w:tcPr>
          <w:p>
            <w:r/>
            <w:r>
              <w:rPr>
                <w:b w:val="0"/>
                <w:sz w:val="18"/>
              </w:rPr>
              <w:t>Bell shows real unread count</w:t>
            </w:r>
          </w:p>
        </w:tc>
        <w:tc>
          <w:tcPr>
            <w:tcW w:type="dxa" w:w="1738"/>
          </w:tcPr>
          <w:p>
            <w:r/>
            <w:r>
              <w:rPr>
                <w:b w:val="0"/>
                <w:sz w:val="18"/>
              </w:rPr>
              <w:t>Events have occurred since last seen</w:t>
            </w:r>
          </w:p>
        </w:tc>
        <w:tc>
          <w:tcPr>
            <w:tcW w:type="dxa" w:w="3228"/>
          </w:tcPr>
          <w:p>
            <w:r/>
            <w:r>
              <w:rPr>
                <w:b w:val="0"/>
                <w:sz w:val="18"/>
              </w:rPr>
              <w:t>1. Observe the bell badge in the header.</w:t>
            </w:r>
          </w:p>
        </w:tc>
        <w:tc>
          <w:tcPr>
            <w:tcW w:type="dxa" w:w="1614"/>
          </w:tcPr>
          <w:p>
            <w:r/>
            <w:r>
              <w:rPr>
                <w:b w:val="0"/>
                <w:sz w:val="18"/>
              </w:rPr>
              <w:t>N/A</w:t>
            </w:r>
          </w:p>
        </w:tc>
        <w:tc>
          <w:tcPr>
            <w:tcW w:type="dxa" w:w="2979"/>
          </w:tcPr>
          <w:p>
            <w:r/>
            <w:r>
              <w:rPr>
                <w:b w:val="0"/>
                <w:sz w:val="18"/>
              </w:rPr>
              <w:t>The badge shows the actual unread count (not a hardcoded number); hidden when zero.</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TC-048</w:t>
            </w:r>
          </w:p>
        </w:tc>
        <w:tc>
          <w:tcPr>
            <w:tcW w:type="dxa" w:w="1862"/>
          </w:tcPr>
          <w:p>
            <w:r/>
            <w:r>
              <w:rPr>
                <w:b w:val="0"/>
                <w:sz w:val="18"/>
              </w:rPr>
              <w:t>Target-authorized notification</w:t>
            </w:r>
          </w:p>
        </w:tc>
        <w:tc>
          <w:tcPr>
            <w:tcW w:type="dxa" w:w="1738"/>
          </w:tcPr>
          <w:p>
            <w:r/>
            <w:r>
              <w:rPr>
                <w:b w:val="0"/>
                <w:sz w:val="18"/>
              </w:rPr>
              <w:t>Admin approves the analyst's request</w:t>
            </w:r>
          </w:p>
        </w:tc>
        <w:tc>
          <w:tcPr>
            <w:tcW w:type="dxa" w:w="3228"/>
          </w:tcPr>
          <w:p>
            <w:r/>
            <w:r>
              <w:rPr>
                <w:b w:val="0"/>
                <w:sz w:val="18"/>
              </w:rPr>
              <w:t>1. As the analyst, open the bell after approval.</w:t>
            </w:r>
          </w:p>
        </w:tc>
        <w:tc>
          <w:tcPr>
            <w:tcW w:type="dxa" w:w="1614"/>
          </w:tcPr>
          <w:p>
            <w:r/>
            <w:r>
              <w:rPr>
                <w:b w:val="0"/>
                <w:sz w:val="18"/>
              </w:rPr>
              <w:t>Approved request</w:t>
            </w:r>
          </w:p>
        </w:tc>
        <w:tc>
          <w:tcPr>
            <w:tcW w:type="dxa" w:w="2979"/>
          </w:tcPr>
          <w:p>
            <w:r/>
            <w:r>
              <w:rPr>
                <w:b w:val="0"/>
                <w:sz w:val="18"/>
              </w:rPr>
              <w:t>A 'Target &lt;IP&gt; authorized' notification appears.</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TC-049</w:t>
            </w:r>
          </w:p>
        </w:tc>
        <w:tc>
          <w:tcPr>
            <w:tcW w:type="dxa" w:w="1862"/>
          </w:tcPr>
          <w:p>
            <w:r/>
            <w:r>
              <w:rPr>
                <w:b w:val="0"/>
                <w:sz w:val="18"/>
              </w:rPr>
              <w:t>Scan completed/failed notification</w:t>
            </w:r>
          </w:p>
        </w:tc>
        <w:tc>
          <w:tcPr>
            <w:tcW w:type="dxa" w:w="1738"/>
          </w:tcPr>
          <w:p>
            <w:r/>
            <w:r>
              <w:rPr>
                <w:b w:val="0"/>
                <w:sz w:val="18"/>
              </w:rPr>
              <w:t>A scan finishes</w:t>
            </w:r>
          </w:p>
        </w:tc>
        <w:tc>
          <w:tcPr>
            <w:tcW w:type="dxa" w:w="3228"/>
          </w:tcPr>
          <w:p>
            <w:r/>
            <w:r>
              <w:rPr>
                <w:b w:val="0"/>
                <w:sz w:val="18"/>
              </w:rPr>
              <w:t>1. Open the bell after a scan ends.</w:t>
            </w:r>
          </w:p>
        </w:tc>
        <w:tc>
          <w:tcPr>
            <w:tcW w:type="dxa" w:w="1614"/>
          </w:tcPr>
          <w:p>
            <w:r/>
            <w:r>
              <w:rPr>
                <w:b w:val="0"/>
                <w:sz w:val="18"/>
              </w:rPr>
              <w:t>Completed/failed scan</w:t>
            </w:r>
          </w:p>
        </w:tc>
        <w:tc>
          <w:tcPr>
            <w:tcW w:type="dxa" w:w="2979"/>
          </w:tcPr>
          <w:p>
            <w:r/>
            <w:r>
              <w:rPr>
                <w:b w:val="0"/>
                <w:sz w:val="18"/>
              </w:rPr>
              <w:t>A notification reflects the scan's final state.</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TC-050</w:t>
            </w:r>
          </w:p>
        </w:tc>
        <w:tc>
          <w:tcPr>
            <w:tcW w:type="dxa" w:w="1862"/>
          </w:tcPr>
          <w:p>
            <w:r/>
            <w:r>
              <w:rPr>
                <w:b w:val="0"/>
                <w:sz w:val="18"/>
              </w:rPr>
              <w:t>Exploit finished notification</w:t>
            </w:r>
          </w:p>
        </w:tc>
        <w:tc>
          <w:tcPr>
            <w:tcW w:type="dxa" w:w="1738"/>
          </w:tcPr>
          <w:p>
            <w:r/>
            <w:r>
              <w:rPr>
                <w:b w:val="0"/>
                <w:sz w:val="18"/>
              </w:rPr>
              <w:t>An exploit completes</w:t>
            </w:r>
          </w:p>
        </w:tc>
        <w:tc>
          <w:tcPr>
            <w:tcW w:type="dxa" w:w="3228"/>
          </w:tcPr>
          <w:p>
            <w:r/>
            <w:r>
              <w:rPr>
                <w:b w:val="0"/>
                <w:sz w:val="18"/>
              </w:rPr>
              <w:t>1. Open the bell.</w:t>
            </w:r>
          </w:p>
        </w:tc>
        <w:tc>
          <w:tcPr>
            <w:tcW w:type="dxa" w:w="1614"/>
          </w:tcPr>
          <w:p>
            <w:r/>
            <w:r>
              <w:rPr>
                <w:b w:val="0"/>
                <w:sz w:val="18"/>
              </w:rPr>
              <w:t>Completed exploit</w:t>
            </w:r>
          </w:p>
        </w:tc>
        <w:tc>
          <w:tcPr>
            <w:tcW w:type="dxa" w:w="2979"/>
          </w:tcPr>
          <w:p>
            <w:r/>
            <w:r>
              <w:rPr>
                <w:b w:val="0"/>
                <w:sz w:val="18"/>
              </w:rPr>
              <w:t>A notification with the exploit verdict appears.</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TC-051</w:t>
            </w:r>
          </w:p>
        </w:tc>
        <w:tc>
          <w:tcPr>
            <w:tcW w:type="dxa" w:w="1862"/>
          </w:tcPr>
          <w:p>
            <w:r/>
            <w:r>
              <w:rPr>
                <w:b w:val="0"/>
                <w:sz w:val="18"/>
              </w:rPr>
              <w:t>Remediation-ready notification</w:t>
            </w:r>
          </w:p>
        </w:tc>
        <w:tc>
          <w:tcPr>
            <w:tcW w:type="dxa" w:w="1738"/>
          </w:tcPr>
          <w:p>
            <w:r/>
            <w:r>
              <w:rPr>
                <w:b w:val="0"/>
                <w:sz w:val="18"/>
              </w:rPr>
              <w:t>Remediation generation finishes</w:t>
            </w:r>
          </w:p>
        </w:tc>
        <w:tc>
          <w:tcPr>
            <w:tcW w:type="dxa" w:w="3228"/>
          </w:tcPr>
          <w:p>
            <w:r/>
            <w:r>
              <w:rPr>
                <w:b w:val="0"/>
                <w:sz w:val="18"/>
              </w:rPr>
              <w:t>1. Open the bell.</w:t>
            </w:r>
          </w:p>
        </w:tc>
        <w:tc>
          <w:tcPr>
            <w:tcW w:type="dxa" w:w="1614"/>
          </w:tcPr>
          <w:p>
            <w:r/>
            <w:r>
              <w:rPr>
                <w:b w:val="0"/>
                <w:sz w:val="18"/>
              </w:rPr>
              <w:t>Generated remediation</w:t>
            </w:r>
          </w:p>
        </w:tc>
        <w:tc>
          <w:tcPr>
            <w:tcW w:type="dxa" w:w="2979"/>
          </w:tcPr>
          <w:p>
            <w:r/>
            <w:r>
              <w:rPr>
                <w:b w:val="0"/>
                <w:sz w:val="18"/>
              </w:rPr>
              <w:t>A 'Remediation guidance ready' notification appears.</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TC-052</w:t>
            </w:r>
          </w:p>
        </w:tc>
        <w:tc>
          <w:tcPr>
            <w:tcW w:type="dxa" w:w="1862"/>
          </w:tcPr>
          <w:p>
            <w:r/>
            <w:r>
              <w:rPr>
                <w:b w:val="0"/>
                <w:sz w:val="18"/>
              </w:rPr>
              <w:t>Mark read on open</w:t>
            </w:r>
          </w:p>
        </w:tc>
        <w:tc>
          <w:tcPr>
            <w:tcW w:type="dxa" w:w="1738"/>
          </w:tcPr>
          <w:p>
            <w:r/>
            <w:r>
              <w:rPr>
                <w:b w:val="0"/>
                <w:sz w:val="18"/>
              </w:rPr>
              <w:t>Unread notifications exist</w:t>
            </w:r>
          </w:p>
        </w:tc>
        <w:tc>
          <w:tcPr>
            <w:tcW w:type="dxa" w:w="3228"/>
          </w:tcPr>
          <w:p>
            <w:r/>
            <w:r>
              <w:rPr>
                <w:b w:val="0"/>
                <w:sz w:val="18"/>
              </w:rPr>
              <w:t>1. Open the bell dropdown.</w:t>
            </w:r>
          </w:p>
        </w:tc>
        <w:tc>
          <w:tcPr>
            <w:tcW w:type="dxa" w:w="1614"/>
          </w:tcPr>
          <w:p>
            <w:r/>
            <w:r>
              <w:rPr>
                <w:b w:val="0"/>
                <w:sz w:val="18"/>
              </w:rPr>
              <w:t>N/A</w:t>
            </w:r>
          </w:p>
        </w:tc>
        <w:tc>
          <w:tcPr>
            <w:tcW w:type="dxa" w:w="2979"/>
          </w:tcPr>
          <w:p>
            <w:r/>
            <w:r>
              <w:rPr>
                <w:b w:val="0"/>
                <w:sz w:val="18"/>
              </w:rPr>
              <w:t>The unread count resets to zero after opening.</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TC-053</w:t>
            </w:r>
          </w:p>
        </w:tc>
        <w:tc>
          <w:tcPr>
            <w:tcW w:type="dxa" w:w="1862"/>
          </w:tcPr>
          <w:p>
            <w:r/>
            <w:r>
              <w:rPr>
                <w:b w:val="0"/>
                <w:sz w:val="18"/>
              </w:rPr>
              <w:t>No flood on first load</w:t>
            </w:r>
          </w:p>
        </w:tc>
        <w:tc>
          <w:tcPr>
            <w:tcW w:type="dxa" w:w="1738"/>
          </w:tcPr>
          <w:p>
            <w:r/>
            <w:r>
              <w:rPr>
                <w:b w:val="0"/>
                <w:sz w:val="18"/>
              </w:rPr>
              <w:t>Fresh browser/session</w:t>
            </w:r>
          </w:p>
        </w:tc>
        <w:tc>
          <w:tcPr>
            <w:tcW w:type="dxa" w:w="3228"/>
          </w:tcPr>
          <w:p>
            <w:r/>
            <w:r>
              <w:rPr>
                <w:b w:val="0"/>
                <w:sz w:val="18"/>
              </w:rPr>
              <w:t>1. Log in for the first time and observe the bell.</w:t>
            </w:r>
          </w:p>
        </w:tc>
        <w:tc>
          <w:tcPr>
            <w:tcW w:type="dxa" w:w="1614"/>
          </w:tcPr>
          <w:p>
            <w:r/>
            <w:r>
              <w:rPr>
                <w:b w:val="0"/>
                <w:sz w:val="18"/>
              </w:rPr>
              <w:t>Pre-existing history</w:t>
            </w:r>
          </w:p>
        </w:tc>
        <w:tc>
          <w:tcPr>
            <w:tcW w:type="dxa" w:w="2979"/>
          </w:tcPr>
          <w:p>
            <w:r/>
            <w:r>
              <w:rPr>
                <w:b w:val="0"/>
                <w:sz w:val="18"/>
              </w:rPr>
              <w:t>Pre-existing history is not all marked unread (baseline set on first load).</w:t>
            </w:r>
          </w:p>
        </w:tc>
        <w:tc>
          <w:tcPr>
            <w:tcW w:type="dxa" w:w="1366"/>
          </w:tcPr>
          <w:p>
            <w:r/>
            <w:r>
              <w:rPr>
                <w:b w:val="0"/>
                <w:sz w:val="18"/>
              </w:rPr>
              <w:t>As Expected</w:t>
            </w:r>
          </w:p>
        </w:tc>
        <w:tc>
          <w:tcPr>
            <w:tcW w:type="dxa" w:w="869"/>
            <w:shd w:val="clear" w:color="auto" w:fill="E2EFDA"/>
          </w:tcPr>
          <w:p>
            <w:pPr>
              <w:jc w:val="center"/>
            </w:pPr>
            <w:r/>
            <w:r>
              <w:rPr>
                <w:b w:val="0"/>
                <w:sz w:val="18"/>
              </w:rPr>
              <w:t>Pass</w:t>
            </w:r>
          </w:p>
        </w:tc>
      </w:tr>
    </w:tbl>
    <w:p/>
    <w:p>
      <w:pPr>
        <w:pStyle w:val="Heading2"/>
      </w:pPr>
      <w:r>
        <w:t>Administration &amp; Reporting</w:t>
      </w:r>
    </w:p>
    <w:tbl>
      <w:tblPr>
        <w:tblStyle w:val="TableGrid"/>
        <w:tblW w:type="auto" w:w="0"/>
        <w:jc w:val="center"/>
        <w:tblLayout w:type="fixed"/>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745"/>
            <w:shd w:val="clear" w:color="auto" w:fill="1F3864"/>
          </w:tcPr>
          <w:p>
            <w:pPr>
              <w:jc w:val="center"/>
            </w:pPr>
            <w:r/>
            <w:r>
              <w:rPr>
                <w:b/>
                <w:color w:val="FFFFFF"/>
                <w:sz w:val="18"/>
              </w:rPr>
              <w:t>TC ID</w:t>
            </w:r>
          </w:p>
        </w:tc>
        <w:tc>
          <w:tcPr>
            <w:tcW w:type="dxa" w:w="1862"/>
            <w:shd w:val="clear" w:color="auto" w:fill="1F3864"/>
          </w:tcPr>
          <w:p>
            <w:pPr>
              <w:jc w:val="center"/>
            </w:pPr>
            <w:r/>
            <w:r>
              <w:rPr>
                <w:b/>
                <w:color w:val="FFFFFF"/>
                <w:sz w:val="18"/>
              </w:rPr>
              <w:t>Test Case</w:t>
            </w:r>
          </w:p>
        </w:tc>
        <w:tc>
          <w:tcPr>
            <w:tcW w:type="dxa" w:w="1738"/>
            <w:shd w:val="clear" w:color="auto" w:fill="1F3864"/>
          </w:tcPr>
          <w:p>
            <w:pPr>
              <w:jc w:val="center"/>
            </w:pPr>
            <w:r/>
            <w:r>
              <w:rPr>
                <w:b/>
                <w:color w:val="FFFFFF"/>
                <w:sz w:val="18"/>
              </w:rPr>
              <w:t>Pre-conditions</w:t>
            </w:r>
          </w:p>
        </w:tc>
        <w:tc>
          <w:tcPr>
            <w:tcW w:type="dxa" w:w="3228"/>
            <w:shd w:val="clear" w:color="auto" w:fill="1F3864"/>
          </w:tcPr>
          <w:p>
            <w:pPr>
              <w:jc w:val="center"/>
            </w:pPr>
            <w:r/>
            <w:r>
              <w:rPr>
                <w:b/>
                <w:color w:val="FFFFFF"/>
                <w:sz w:val="18"/>
              </w:rPr>
              <w:t>Steps</w:t>
            </w:r>
          </w:p>
        </w:tc>
        <w:tc>
          <w:tcPr>
            <w:tcW w:type="dxa" w:w="1614"/>
            <w:shd w:val="clear" w:color="auto" w:fill="1F3864"/>
          </w:tcPr>
          <w:p>
            <w:pPr>
              <w:jc w:val="center"/>
            </w:pPr>
            <w:r/>
            <w:r>
              <w:rPr>
                <w:b/>
                <w:color w:val="FFFFFF"/>
                <w:sz w:val="18"/>
              </w:rPr>
              <w:t>Test Data</w:t>
            </w:r>
          </w:p>
        </w:tc>
        <w:tc>
          <w:tcPr>
            <w:tcW w:type="dxa" w:w="2979"/>
            <w:shd w:val="clear" w:color="auto" w:fill="1F3864"/>
          </w:tcPr>
          <w:p>
            <w:pPr>
              <w:jc w:val="center"/>
            </w:pPr>
            <w:r/>
            <w:r>
              <w:rPr>
                <w:b/>
                <w:color w:val="FFFFFF"/>
                <w:sz w:val="18"/>
              </w:rPr>
              <w:t>Expected Result</w:t>
            </w:r>
          </w:p>
        </w:tc>
        <w:tc>
          <w:tcPr>
            <w:tcW w:type="dxa" w:w="1366"/>
            <w:shd w:val="clear" w:color="auto" w:fill="1F3864"/>
          </w:tcPr>
          <w:p>
            <w:pPr>
              <w:jc w:val="center"/>
            </w:pPr>
            <w:r/>
            <w:r>
              <w:rPr>
                <w:b/>
                <w:color w:val="FFFFFF"/>
                <w:sz w:val="18"/>
              </w:rPr>
              <w:t>Actual Result</w:t>
            </w:r>
          </w:p>
        </w:tc>
        <w:tc>
          <w:tcPr>
            <w:tcW w:type="dxa" w:w="869"/>
            <w:shd w:val="clear" w:color="auto" w:fill="1F3864"/>
          </w:tcPr>
          <w:p>
            <w:pPr>
              <w:jc w:val="center"/>
            </w:pPr>
            <w:r/>
            <w:r>
              <w:rPr>
                <w:b/>
                <w:color w:val="FFFFFF"/>
                <w:sz w:val="18"/>
              </w:rPr>
              <w:t>Pass/Fail</w:t>
            </w:r>
          </w:p>
        </w:tc>
      </w:tr>
      <w:tr>
        <w:tc>
          <w:tcPr>
            <w:tcW w:type="dxa" w:w="745"/>
          </w:tcPr>
          <w:p>
            <w:pPr>
              <w:jc w:val="center"/>
            </w:pPr>
            <w:r/>
            <w:r>
              <w:rPr>
                <w:b w:val="0"/>
                <w:sz w:val="18"/>
              </w:rPr>
              <w:t>TC-054</w:t>
            </w:r>
          </w:p>
        </w:tc>
        <w:tc>
          <w:tcPr>
            <w:tcW w:type="dxa" w:w="1862"/>
          </w:tcPr>
          <w:p>
            <w:r/>
            <w:r>
              <w:rPr>
                <w:b w:val="0"/>
                <w:sz w:val="18"/>
              </w:rPr>
              <w:t>View audit logs</w:t>
            </w:r>
          </w:p>
        </w:tc>
        <w:tc>
          <w:tcPr>
            <w:tcW w:type="dxa" w:w="1738"/>
          </w:tcPr>
          <w:p>
            <w:r/>
            <w:r>
              <w:rPr>
                <w:b w:val="0"/>
                <w:sz w:val="18"/>
              </w:rPr>
              <w:t>Admin logged in</w:t>
            </w:r>
          </w:p>
        </w:tc>
        <w:tc>
          <w:tcPr>
            <w:tcW w:type="dxa" w:w="3228"/>
          </w:tcPr>
          <w:p>
            <w:r/>
            <w:r>
              <w:rPr>
                <w:b w:val="0"/>
                <w:sz w:val="18"/>
              </w:rPr>
              <w:t>1. Open Admin → Audit Logs.</w:t>
              <w:br/>
              <w:t>2. Apply a filter.</w:t>
            </w:r>
          </w:p>
        </w:tc>
        <w:tc>
          <w:tcPr>
            <w:tcW w:type="dxa" w:w="1614"/>
          </w:tcPr>
          <w:p>
            <w:r/>
            <w:r>
              <w:rPr>
                <w:b w:val="0"/>
                <w:sz w:val="18"/>
              </w:rPr>
              <w:t>Action/date filters</w:t>
            </w:r>
          </w:p>
        </w:tc>
        <w:tc>
          <w:tcPr>
            <w:tcW w:type="dxa" w:w="2979"/>
          </w:tcPr>
          <w:p>
            <w:r/>
            <w:r>
              <w:rPr>
                <w:b w:val="0"/>
                <w:sz w:val="18"/>
              </w:rPr>
              <w:t>Audit entries are listed and filterable.</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TC-055</w:t>
            </w:r>
          </w:p>
        </w:tc>
        <w:tc>
          <w:tcPr>
            <w:tcW w:type="dxa" w:w="1862"/>
          </w:tcPr>
          <w:p>
            <w:r/>
            <w:r>
              <w:rPr>
                <w:b w:val="0"/>
                <w:sz w:val="18"/>
              </w:rPr>
              <w:t>View active sessions</w:t>
            </w:r>
          </w:p>
        </w:tc>
        <w:tc>
          <w:tcPr>
            <w:tcW w:type="dxa" w:w="1738"/>
          </w:tcPr>
          <w:p>
            <w:r/>
            <w:r>
              <w:rPr>
                <w:b w:val="0"/>
                <w:sz w:val="18"/>
              </w:rPr>
              <w:t>Admin logged in</w:t>
            </w:r>
          </w:p>
        </w:tc>
        <w:tc>
          <w:tcPr>
            <w:tcW w:type="dxa" w:w="3228"/>
          </w:tcPr>
          <w:p>
            <w:r/>
            <w:r>
              <w:rPr>
                <w:b w:val="0"/>
                <w:sz w:val="18"/>
              </w:rPr>
              <w:t>1. Open Admin → Sessions.</w:t>
            </w:r>
          </w:p>
        </w:tc>
        <w:tc>
          <w:tcPr>
            <w:tcW w:type="dxa" w:w="1614"/>
          </w:tcPr>
          <w:p>
            <w:r/>
            <w:r>
              <w:rPr>
                <w:b w:val="0"/>
                <w:sz w:val="18"/>
              </w:rPr>
              <w:t>N/A</w:t>
            </w:r>
          </w:p>
        </w:tc>
        <w:tc>
          <w:tcPr>
            <w:tcW w:type="dxa" w:w="2979"/>
          </w:tcPr>
          <w:p>
            <w:r/>
            <w:r>
              <w:rPr>
                <w:b w:val="0"/>
                <w:sz w:val="18"/>
              </w:rPr>
              <w:t>Active user sessions are listed.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TC-056</w:t>
            </w:r>
          </w:p>
        </w:tc>
        <w:tc>
          <w:tcPr>
            <w:tcW w:type="dxa" w:w="1862"/>
          </w:tcPr>
          <w:p>
            <w:r/>
            <w:r>
              <w:rPr>
                <w:b w:val="0"/>
                <w:sz w:val="18"/>
              </w:rPr>
              <w:t>Add an authorized target</w:t>
            </w:r>
          </w:p>
        </w:tc>
        <w:tc>
          <w:tcPr>
            <w:tcW w:type="dxa" w:w="1738"/>
          </w:tcPr>
          <w:p>
            <w:r/>
            <w:r>
              <w:rPr>
                <w:b w:val="0"/>
                <w:sz w:val="18"/>
              </w:rPr>
              <w:t>Admin logged in</w:t>
            </w:r>
          </w:p>
        </w:tc>
        <w:tc>
          <w:tcPr>
            <w:tcW w:type="dxa" w:w="3228"/>
          </w:tcPr>
          <w:p>
            <w:r/>
            <w:r>
              <w:rPr>
                <w:b w:val="0"/>
                <w:sz w:val="18"/>
              </w:rPr>
              <w:t>1. Open Admin → Targets.</w:t>
              <w:br/>
              <w:t>2. Add a new IP.</w:t>
            </w:r>
          </w:p>
        </w:tc>
        <w:tc>
          <w:tcPr>
            <w:tcW w:type="dxa" w:w="1614"/>
          </w:tcPr>
          <w:p>
            <w:r/>
            <w:r>
              <w:rPr>
                <w:b w:val="0"/>
                <w:sz w:val="18"/>
              </w:rPr>
              <w:t>IP: 192.168.28.130</w:t>
            </w:r>
          </w:p>
        </w:tc>
        <w:tc>
          <w:tcPr>
            <w:tcW w:type="dxa" w:w="2979"/>
          </w:tcPr>
          <w:p>
            <w:r/>
            <w:r>
              <w:rPr>
                <w:b w:val="0"/>
                <w:sz w:val="18"/>
              </w:rPr>
              <w:t>The IP is added as an authorized target.</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TC-057</w:t>
            </w:r>
          </w:p>
        </w:tc>
        <w:tc>
          <w:tcPr>
            <w:tcW w:type="dxa" w:w="1862"/>
          </w:tcPr>
          <w:p>
            <w:r/>
            <w:r>
              <w:rPr>
                <w:b w:val="0"/>
                <w:sz w:val="18"/>
              </w:rPr>
              <w:t>Delete (soft-remove) a target</w:t>
            </w:r>
          </w:p>
        </w:tc>
        <w:tc>
          <w:tcPr>
            <w:tcW w:type="dxa" w:w="1738"/>
          </w:tcPr>
          <w:p>
            <w:r/>
            <w:r>
              <w:rPr>
                <w:b w:val="0"/>
                <w:sz w:val="18"/>
              </w:rPr>
              <w:t>An authorized target exists</w:t>
            </w:r>
          </w:p>
        </w:tc>
        <w:tc>
          <w:tcPr>
            <w:tcW w:type="dxa" w:w="3228"/>
          </w:tcPr>
          <w:p>
            <w:r/>
            <w:r>
              <w:rPr>
                <w:b w:val="0"/>
                <w:sz w:val="18"/>
              </w:rPr>
              <w:t>1. Delete the target.</w:t>
            </w:r>
          </w:p>
        </w:tc>
        <w:tc>
          <w:tcPr>
            <w:tcW w:type="dxa" w:w="1614"/>
          </w:tcPr>
          <w:p>
            <w:r/>
            <w:r>
              <w:rPr>
                <w:b w:val="0"/>
                <w:sz w:val="18"/>
              </w:rPr>
              <w:t>Existing target</w:t>
            </w:r>
          </w:p>
        </w:tc>
        <w:tc>
          <w:tcPr>
            <w:tcW w:type="dxa" w:w="2979"/>
          </w:tcPr>
          <w:p>
            <w:r/>
            <w:r>
              <w:rPr>
                <w:b w:val="0"/>
                <w:sz w:val="18"/>
              </w:rPr>
              <w:t>The target is removed/soft-removed and can no longer be scanned.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TC-058</w:t>
            </w:r>
          </w:p>
        </w:tc>
        <w:tc>
          <w:tcPr>
            <w:tcW w:type="dxa" w:w="1862"/>
          </w:tcPr>
          <w:p>
            <w:r/>
            <w:r>
              <w:rPr>
                <w:b w:val="0"/>
                <w:sz w:val="18"/>
              </w:rPr>
              <w:t>Generate a report for a scan</w:t>
            </w:r>
          </w:p>
        </w:tc>
        <w:tc>
          <w:tcPr>
            <w:tcW w:type="dxa" w:w="1738"/>
          </w:tcPr>
          <w:p>
            <w:r/>
            <w:r>
              <w:rPr>
                <w:b w:val="0"/>
                <w:sz w:val="18"/>
              </w:rPr>
              <w:t>A completed scan exists</w:t>
            </w:r>
          </w:p>
        </w:tc>
        <w:tc>
          <w:tcPr>
            <w:tcW w:type="dxa" w:w="3228"/>
          </w:tcPr>
          <w:p>
            <w:r/>
            <w:r>
              <w:rPr>
                <w:b w:val="0"/>
                <w:sz w:val="18"/>
              </w:rPr>
              <w:t>1. Generate a report for the scan.</w:t>
            </w:r>
          </w:p>
        </w:tc>
        <w:tc>
          <w:tcPr>
            <w:tcW w:type="dxa" w:w="1614"/>
          </w:tcPr>
          <w:p>
            <w:r/>
            <w:r>
              <w:rPr>
                <w:b w:val="0"/>
                <w:sz w:val="18"/>
              </w:rPr>
              <w:t>Completed scan</w:t>
            </w:r>
          </w:p>
        </w:tc>
        <w:tc>
          <w:tcPr>
            <w:tcW w:type="dxa" w:w="2979"/>
          </w:tcPr>
          <w:p>
            <w:r/>
            <w:r>
              <w:rPr>
                <w:b w:val="0"/>
                <w:sz w:val="18"/>
              </w:rPr>
              <w:t>A report is produced summarising hosts, vulnerabilities and severities.</w:t>
            </w:r>
          </w:p>
        </w:tc>
        <w:tc>
          <w:tcPr>
            <w:tcW w:type="dxa" w:w="1366"/>
          </w:tcPr>
          <w:p>
            <w:r/>
            <w:r>
              <w:rPr>
                <w:b w:val="0"/>
                <w:sz w:val="18"/>
              </w:rPr>
              <w:t>As Expected</w:t>
            </w:r>
          </w:p>
        </w:tc>
        <w:tc>
          <w:tcPr>
            <w:tcW w:type="dxa" w:w="869"/>
            <w:shd w:val="clear" w:color="auto" w:fill="E2EFDA"/>
          </w:tcPr>
          <w:p>
            <w:pPr>
              <w:jc w:val="center"/>
            </w:pPr>
            <w:r/>
            <w:r>
              <w:rPr>
                <w:b w:val="0"/>
                <w:sz w:val="18"/>
              </w:rPr>
              <w:t>Pass</w:t>
            </w:r>
          </w:p>
        </w:tc>
      </w:tr>
    </w:tbl>
    <w:p/>
    <w:p>
      <w:pPr>
        <w:pStyle w:val="Heading2"/>
      </w:pPr>
      <w:r>
        <w:t>Non-Functional &amp; Security</w:t>
      </w:r>
    </w:p>
    <w:tbl>
      <w:tblPr>
        <w:tblStyle w:val="TableGrid"/>
        <w:tblW w:type="auto" w:w="0"/>
        <w:jc w:val="center"/>
        <w:tblLayout w:type="fixed"/>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745"/>
            <w:shd w:val="clear" w:color="auto" w:fill="1F3864"/>
          </w:tcPr>
          <w:p>
            <w:pPr>
              <w:jc w:val="center"/>
            </w:pPr>
            <w:r/>
            <w:r>
              <w:rPr>
                <w:b/>
                <w:color w:val="FFFFFF"/>
                <w:sz w:val="18"/>
              </w:rPr>
              <w:t>TC ID</w:t>
            </w:r>
          </w:p>
        </w:tc>
        <w:tc>
          <w:tcPr>
            <w:tcW w:type="dxa" w:w="1862"/>
            <w:shd w:val="clear" w:color="auto" w:fill="1F3864"/>
          </w:tcPr>
          <w:p>
            <w:pPr>
              <w:jc w:val="center"/>
            </w:pPr>
            <w:r/>
            <w:r>
              <w:rPr>
                <w:b/>
                <w:color w:val="FFFFFF"/>
                <w:sz w:val="18"/>
              </w:rPr>
              <w:t>Test Case</w:t>
            </w:r>
          </w:p>
        </w:tc>
        <w:tc>
          <w:tcPr>
            <w:tcW w:type="dxa" w:w="1738"/>
            <w:shd w:val="clear" w:color="auto" w:fill="1F3864"/>
          </w:tcPr>
          <w:p>
            <w:pPr>
              <w:jc w:val="center"/>
            </w:pPr>
            <w:r/>
            <w:r>
              <w:rPr>
                <w:b/>
                <w:color w:val="FFFFFF"/>
                <w:sz w:val="18"/>
              </w:rPr>
              <w:t>Pre-conditions</w:t>
            </w:r>
          </w:p>
        </w:tc>
        <w:tc>
          <w:tcPr>
            <w:tcW w:type="dxa" w:w="3228"/>
            <w:shd w:val="clear" w:color="auto" w:fill="1F3864"/>
          </w:tcPr>
          <w:p>
            <w:pPr>
              <w:jc w:val="center"/>
            </w:pPr>
            <w:r/>
            <w:r>
              <w:rPr>
                <w:b/>
                <w:color w:val="FFFFFF"/>
                <w:sz w:val="18"/>
              </w:rPr>
              <w:t>Steps</w:t>
            </w:r>
          </w:p>
        </w:tc>
        <w:tc>
          <w:tcPr>
            <w:tcW w:type="dxa" w:w="1614"/>
            <w:shd w:val="clear" w:color="auto" w:fill="1F3864"/>
          </w:tcPr>
          <w:p>
            <w:pPr>
              <w:jc w:val="center"/>
            </w:pPr>
            <w:r/>
            <w:r>
              <w:rPr>
                <w:b/>
                <w:color w:val="FFFFFF"/>
                <w:sz w:val="18"/>
              </w:rPr>
              <w:t>Test Data</w:t>
            </w:r>
          </w:p>
        </w:tc>
        <w:tc>
          <w:tcPr>
            <w:tcW w:type="dxa" w:w="2979"/>
            <w:shd w:val="clear" w:color="auto" w:fill="1F3864"/>
          </w:tcPr>
          <w:p>
            <w:pPr>
              <w:jc w:val="center"/>
            </w:pPr>
            <w:r/>
            <w:r>
              <w:rPr>
                <w:b/>
                <w:color w:val="FFFFFF"/>
                <w:sz w:val="18"/>
              </w:rPr>
              <w:t>Expected Result</w:t>
            </w:r>
          </w:p>
        </w:tc>
        <w:tc>
          <w:tcPr>
            <w:tcW w:type="dxa" w:w="1366"/>
            <w:shd w:val="clear" w:color="auto" w:fill="1F3864"/>
          </w:tcPr>
          <w:p>
            <w:pPr>
              <w:jc w:val="center"/>
            </w:pPr>
            <w:r/>
            <w:r>
              <w:rPr>
                <w:b/>
                <w:color w:val="FFFFFF"/>
                <w:sz w:val="18"/>
              </w:rPr>
              <w:t>Actual Result</w:t>
            </w:r>
          </w:p>
        </w:tc>
        <w:tc>
          <w:tcPr>
            <w:tcW w:type="dxa" w:w="869"/>
            <w:shd w:val="clear" w:color="auto" w:fill="1F3864"/>
          </w:tcPr>
          <w:p>
            <w:pPr>
              <w:jc w:val="center"/>
            </w:pPr>
            <w:r/>
            <w:r>
              <w:rPr>
                <w:b/>
                <w:color w:val="FFFFFF"/>
                <w:sz w:val="18"/>
              </w:rPr>
              <w:t>Pass/Fail</w:t>
            </w:r>
          </w:p>
        </w:tc>
      </w:tr>
      <w:tr>
        <w:tc>
          <w:tcPr>
            <w:tcW w:type="dxa" w:w="745"/>
          </w:tcPr>
          <w:p>
            <w:pPr>
              <w:jc w:val="center"/>
            </w:pPr>
            <w:r/>
            <w:r>
              <w:rPr>
                <w:b w:val="0"/>
                <w:sz w:val="18"/>
              </w:rPr>
              <w:t>TC-059</w:t>
            </w:r>
          </w:p>
        </w:tc>
        <w:tc>
          <w:tcPr>
            <w:tcW w:type="dxa" w:w="1862"/>
          </w:tcPr>
          <w:p>
            <w:r/>
            <w:r>
              <w:rPr>
                <w:b w:val="0"/>
                <w:sz w:val="18"/>
              </w:rPr>
              <w:t>Authorization gate on protected endpoints</w:t>
            </w:r>
          </w:p>
        </w:tc>
        <w:tc>
          <w:tcPr>
            <w:tcW w:type="dxa" w:w="1738"/>
          </w:tcPr>
          <w:p>
            <w:r/>
            <w:r>
              <w:rPr>
                <w:b w:val="0"/>
                <w:sz w:val="18"/>
              </w:rPr>
              <w:t>Unauthenticated client</w:t>
            </w:r>
          </w:p>
        </w:tc>
        <w:tc>
          <w:tcPr>
            <w:tcW w:type="dxa" w:w="3228"/>
          </w:tcPr>
          <w:p>
            <w:r/>
            <w:r>
              <w:rPr>
                <w:b w:val="0"/>
                <w:sz w:val="18"/>
              </w:rPr>
              <w:t>1. Call a protected API without a token.</w:t>
            </w:r>
          </w:p>
        </w:tc>
        <w:tc>
          <w:tcPr>
            <w:tcW w:type="dxa" w:w="1614"/>
          </w:tcPr>
          <w:p>
            <w:r/>
            <w:r>
              <w:rPr>
                <w:b w:val="0"/>
                <w:sz w:val="18"/>
              </w:rPr>
              <w:t>No JWT</w:t>
            </w:r>
          </w:p>
        </w:tc>
        <w:tc>
          <w:tcPr>
            <w:tcW w:type="dxa" w:w="2979"/>
          </w:tcPr>
          <w:p>
            <w:r/>
            <w:r>
              <w:rPr>
                <w:b w:val="0"/>
                <w:sz w:val="18"/>
              </w:rPr>
              <w:t>Request is rejected with 401.</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TC-060</w:t>
            </w:r>
          </w:p>
        </w:tc>
        <w:tc>
          <w:tcPr>
            <w:tcW w:type="dxa" w:w="1862"/>
          </w:tcPr>
          <w:p>
            <w:r/>
            <w:r>
              <w:rPr>
                <w:b w:val="0"/>
                <w:sz w:val="18"/>
              </w:rPr>
              <w:t>Rate limiting on scan/AI actions</w:t>
            </w:r>
          </w:p>
        </w:tc>
        <w:tc>
          <w:tcPr>
            <w:tcW w:type="dxa" w:w="1738"/>
          </w:tcPr>
          <w:p>
            <w:r/>
            <w:r>
              <w:rPr>
                <w:b w:val="0"/>
                <w:sz w:val="18"/>
              </w:rPr>
              <w:t>Authenticated analyst</w:t>
            </w:r>
          </w:p>
        </w:tc>
        <w:tc>
          <w:tcPr>
            <w:tcW w:type="dxa" w:w="3228"/>
          </w:tcPr>
          <w:p>
            <w:r/>
            <w:r>
              <w:rPr>
                <w:b w:val="0"/>
                <w:sz w:val="18"/>
              </w:rPr>
              <w:t>1. Trigger scans/AI calls rapidly beyond the limit.</w:t>
            </w:r>
          </w:p>
        </w:tc>
        <w:tc>
          <w:tcPr>
            <w:tcW w:type="dxa" w:w="1614"/>
          </w:tcPr>
          <w:p>
            <w:r/>
            <w:r>
              <w:rPr>
                <w:b w:val="0"/>
                <w:sz w:val="18"/>
              </w:rPr>
              <w:t>Rapid requests</w:t>
            </w:r>
          </w:p>
        </w:tc>
        <w:tc>
          <w:tcPr>
            <w:tcW w:type="dxa" w:w="2979"/>
          </w:tcPr>
          <w:p>
            <w:r/>
            <w:r>
              <w:rPr>
                <w:b w:val="0"/>
                <w:sz w:val="18"/>
              </w:rPr>
              <w:t>Excess requests are throttled by the rate limiter.</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TC-061</w:t>
            </w:r>
          </w:p>
        </w:tc>
        <w:tc>
          <w:tcPr>
            <w:tcW w:type="dxa" w:w="1862"/>
          </w:tcPr>
          <w:p>
            <w:r/>
            <w:r>
              <w:rPr>
                <w:b w:val="0"/>
                <w:sz w:val="18"/>
              </w:rPr>
              <w:t>Ethical disclaimer enforced before scanning</w:t>
            </w:r>
          </w:p>
        </w:tc>
        <w:tc>
          <w:tcPr>
            <w:tcW w:type="dxa" w:w="1738"/>
          </w:tcPr>
          <w:p>
            <w:r/>
            <w:r>
              <w:rPr>
                <w:b w:val="0"/>
                <w:sz w:val="18"/>
              </w:rPr>
              <w:t>Starting a new scan</w:t>
            </w:r>
          </w:p>
        </w:tc>
        <w:tc>
          <w:tcPr>
            <w:tcW w:type="dxa" w:w="3228"/>
          </w:tcPr>
          <w:p>
            <w:r/>
            <w:r>
              <w:rPr>
                <w:b w:val="0"/>
                <w:sz w:val="18"/>
              </w:rPr>
              <w:t>1. Start a scan without acknowledging the disclaimer.</w:t>
            </w:r>
          </w:p>
        </w:tc>
        <w:tc>
          <w:tcPr>
            <w:tcW w:type="dxa" w:w="1614"/>
          </w:tcPr>
          <w:p>
            <w:r/>
            <w:r>
              <w:rPr>
                <w:b w:val="0"/>
                <w:sz w:val="18"/>
              </w:rPr>
              <w:t>ack_disclaimer = false</w:t>
            </w:r>
          </w:p>
        </w:tc>
        <w:tc>
          <w:tcPr>
            <w:tcW w:type="dxa" w:w="2979"/>
          </w:tcPr>
          <w:p>
            <w:r/>
            <w:r>
              <w:rPr>
                <w:b w:val="0"/>
                <w:sz w:val="18"/>
              </w:rPr>
              <w:t>Scan is blocked until the disclaimer is acknowledged.</w:t>
            </w:r>
          </w:p>
        </w:tc>
        <w:tc>
          <w:tcPr>
            <w:tcW w:type="dxa" w:w="1366"/>
          </w:tcPr>
          <w:p>
            <w:r/>
            <w:r>
              <w:rPr>
                <w:b w:val="0"/>
                <w:sz w:val="18"/>
              </w:rPr>
              <w:t>As Expected</w:t>
            </w:r>
          </w:p>
        </w:tc>
        <w:tc>
          <w:tcPr>
            <w:tcW w:type="dxa" w:w="869"/>
            <w:shd w:val="clear" w:color="auto" w:fill="E2EFDA"/>
          </w:tcPr>
          <w:p>
            <w:pPr>
              <w:jc w:val="center"/>
            </w:pPr>
            <w:r/>
            <w:r>
              <w:rPr>
                <w:b w:val="0"/>
                <w:sz w:val="18"/>
              </w:rPr>
              <w:t>Pass</w:t>
            </w:r>
          </w:p>
        </w:tc>
      </w:tr>
      <w:tr>
        <w:tc>
          <w:tcPr>
            <w:tcW w:type="dxa" w:w="745"/>
          </w:tcPr>
          <w:p>
            <w:pPr>
              <w:jc w:val="center"/>
            </w:pPr>
            <w:r/>
            <w:r>
              <w:rPr>
                <w:b w:val="0"/>
                <w:sz w:val="18"/>
              </w:rPr>
              <w:t>TC-062</w:t>
            </w:r>
          </w:p>
        </w:tc>
        <w:tc>
          <w:tcPr>
            <w:tcW w:type="dxa" w:w="1862"/>
          </w:tcPr>
          <w:p>
            <w:r/>
            <w:r>
              <w:rPr>
                <w:b w:val="0"/>
                <w:sz w:val="18"/>
              </w:rPr>
              <w:t>Concurrent scans use isolated output files</w:t>
            </w:r>
          </w:p>
        </w:tc>
        <w:tc>
          <w:tcPr>
            <w:tcW w:type="dxa" w:w="1738"/>
          </w:tcPr>
          <w:p>
            <w:r/>
            <w:r>
              <w:rPr>
                <w:b w:val="0"/>
                <w:sz w:val="18"/>
              </w:rPr>
              <w:t>Two scans on different targets</w:t>
            </w:r>
          </w:p>
        </w:tc>
        <w:tc>
          <w:tcPr>
            <w:tcW w:type="dxa" w:w="3228"/>
          </w:tcPr>
          <w:p>
            <w:r/>
            <w:r>
              <w:rPr>
                <w:b w:val="0"/>
                <w:sz w:val="18"/>
              </w:rPr>
              <w:t>1. Start two scans close together.</w:t>
            </w:r>
          </w:p>
        </w:tc>
        <w:tc>
          <w:tcPr>
            <w:tcW w:type="dxa" w:w="1614"/>
          </w:tcPr>
          <w:p>
            <w:r/>
            <w:r>
              <w:rPr>
                <w:b w:val="0"/>
                <w:sz w:val="18"/>
              </w:rPr>
              <w:t>Two authorized targets</w:t>
            </w:r>
          </w:p>
        </w:tc>
        <w:tc>
          <w:tcPr>
            <w:tcW w:type="dxa" w:w="2979"/>
          </w:tcPr>
          <w:p>
            <w:r/>
            <w:r>
              <w:rPr>
                <w:b w:val="0"/>
                <w:sz w:val="18"/>
              </w:rPr>
              <w:t>Each scan uses a scan_id-scoped output file; no collision/corruption.</w:t>
            </w:r>
          </w:p>
        </w:tc>
        <w:tc>
          <w:tcPr>
            <w:tcW w:type="dxa" w:w="1366"/>
          </w:tcPr>
          <w:p>
            <w:r/>
            <w:r>
              <w:rPr>
                <w:b w:val="0"/>
                <w:sz w:val="18"/>
              </w:rPr>
              <w:t>As Expected</w:t>
            </w:r>
          </w:p>
        </w:tc>
        <w:tc>
          <w:tcPr>
            <w:tcW w:type="dxa" w:w="869"/>
            <w:shd w:val="clear" w:color="auto" w:fill="E2EFDA"/>
          </w:tcPr>
          <w:p>
            <w:pPr>
              <w:jc w:val="center"/>
            </w:pPr>
            <w:r/>
            <w:r>
              <w:rPr>
                <w:b w:val="0"/>
                <w:sz w:val="18"/>
              </w:rPr>
              <w:t>Pass</w:t>
            </w:r>
          </w:p>
        </w:tc>
      </w:tr>
    </w:tbl>
    <w:p/>
    <w:sectPr w:rsidR="00FC693F" w:rsidRPr="0006063C" w:rsidSect="00034616">
      <w:pgSz w:w="15840" w:h="12240"/>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