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4D86D" w14:textId="7CCA07C9" w:rsidR="00867D32" w:rsidRDefault="00867D32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>LETTRE D’INTENTION</w:t>
      </w:r>
    </w:p>
    <w:p w14:paraId="6D99A413" w14:textId="3A38690F" w:rsidR="00867D32" w:rsidRDefault="00867D32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</w:pPr>
    </w:p>
    <w:p w14:paraId="21233D8B" w14:textId="1E77EE20" w:rsidR="00867D32" w:rsidRPr="00867D32" w:rsidRDefault="00867D32" w:rsidP="00440F42">
      <w:pPr>
        <w:jc w:val="center"/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</w:pP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Co-création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Groupe </w:t>
      </w: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Vivalia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/ DIM3</w:t>
      </w:r>
    </w:p>
    <w:p w14:paraId="79F7061B" w14:textId="3219C92A" w:rsidR="00867D32" w:rsidRPr="00867D32" w:rsidRDefault="00867D32" w:rsidP="00440F42">
      <w:pPr>
        <w:jc w:val="center"/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</w:pPr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Brouillon 2 aout 2022</w:t>
      </w:r>
    </w:p>
    <w:p w14:paraId="35949E6A" w14:textId="6AC628AE" w:rsidR="00440F42" w:rsidRDefault="00440F42" w:rsidP="00440F42">
      <w:pPr>
        <w:rPr>
          <w:rFonts w:ascii="Arial" w:eastAsia="Times New Roman" w:hAnsi="Arial" w:cs="Arial"/>
          <w:color w:val="000000" w:themeColor="text1"/>
          <w:sz w:val="22"/>
          <w:szCs w:val="22"/>
          <w:lang w:val="fr-FR" w:eastAsia="en-GB"/>
        </w:rPr>
      </w:pPr>
    </w:p>
    <w:p w14:paraId="4F1396C4" w14:textId="77777777" w:rsidR="00867D32" w:rsidRPr="00475A56" w:rsidRDefault="00867D32" w:rsidP="00440F42">
      <w:pPr>
        <w:rPr>
          <w:rFonts w:ascii="Arial" w:eastAsia="Times New Roman" w:hAnsi="Arial" w:cs="Arial"/>
          <w:color w:val="000000" w:themeColor="text1"/>
          <w:sz w:val="22"/>
          <w:szCs w:val="22"/>
          <w:lang w:val="fr-FR" w:eastAsia="en-GB"/>
        </w:rPr>
      </w:pPr>
    </w:p>
    <w:p w14:paraId="0096FC7D" w14:textId="77777777" w:rsidR="00867D32" w:rsidRDefault="00867D32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Attendu que 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validations des 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 xml:space="preserve">sociétés innovantes en </w:t>
      </w:r>
      <w:proofErr w:type="spellStart"/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>M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e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>d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T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>ech</w:t>
      </w:r>
      <w:proofErr w:type="spellEnd"/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qui tout en ayant des produits finalisés 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>se heurte</w:t>
      </w:r>
      <w:r w:rsidR="00E726F3">
        <w:rPr>
          <w:rFonts w:ascii="Arial" w:eastAsia="Times New Roman" w:hAnsi="Arial" w:cs="Arial"/>
          <w:color w:val="000000" w:themeColor="text1"/>
          <w:lang w:val="fr-FR" w:eastAsia="en-GB"/>
        </w:rPr>
        <w:t>nt</w:t>
      </w:r>
      <w:r w:rsidR="00475A56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la faisabilité d’une validation.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</w:p>
    <w:p w14:paraId="1296E75D" w14:textId="77777777" w:rsidR="00867D32" w:rsidRDefault="00867D32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4C9E29E" w14:textId="4A4F011F" w:rsidR="00440F42" w:rsidRDefault="00867D32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Attendu que 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>les hôpitaux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et autres institu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t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ions de santé </w:t>
      </w:r>
      <w:r w:rsidR="00440F42" w:rsidRPr="00475A56">
        <w:rPr>
          <w:rFonts w:ascii="Arial" w:eastAsia="Times New Roman" w:hAnsi="Arial" w:cs="Arial"/>
          <w:color w:val="000000" w:themeColor="text1"/>
          <w:lang w:val="fr-FR" w:eastAsia="en-GB"/>
        </w:rPr>
        <w:t xml:space="preserve">ne disposent pas des ressources financières et humaines pour 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intégrer les technologies 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>innovantes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 apportées par les </w:t>
      </w:r>
      <w:proofErr w:type="spellStart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medtech</w:t>
      </w:r>
      <w:proofErr w:type="spellEnd"/>
    </w:p>
    <w:p w14:paraId="2578C270" w14:textId="3953AB45" w:rsidR="00667826" w:rsidRDefault="00667826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9DE5AEC" w14:textId="7CBF8047" w:rsidR="0045792E" w:rsidRDefault="0045792E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Attendu qu’une relation client/fournisseur n’est pas le système adéquat pour atteindre les objectifs </w:t>
      </w:r>
      <w:proofErr w:type="gramStart"/>
      <w:r>
        <w:rPr>
          <w:rFonts w:ascii="Arial" w:eastAsia="Times New Roman" w:hAnsi="Arial" w:cs="Arial"/>
          <w:color w:val="000000" w:themeColor="text1"/>
          <w:lang w:val="fr-FR" w:eastAsia="en-GB"/>
        </w:rPr>
        <w:t>réciproques ,</w:t>
      </w:r>
      <w:proofErr w:type="gram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une approche collaborative est nécessaire.</w:t>
      </w:r>
    </w:p>
    <w:p w14:paraId="59A9262B" w14:textId="77777777" w:rsidR="0045792E" w:rsidRDefault="0045792E" w:rsidP="00867D32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1F345A20" w14:textId="38F051B6" w:rsidR="0045792E" w:rsidRPr="00475A56" w:rsidRDefault="0045792E" w:rsidP="0045792E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Attendi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qu’il 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est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donc </w:t>
      </w: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immortant</w:t>
      </w:r>
      <w:proofErr w:type="spellEnd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 que </w:t>
      </w:r>
      <w:proofErr w:type="spellStart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Medtech</w:t>
      </w:r>
      <w:proofErr w:type="spellEnd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/</w:t>
      </w:r>
      <w:proofErr w:type="spellStart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Hopitaux</w:t>
      </w:r>
      <w:proofErr w:type="spellEnd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scellent des partenariats pour </w:t>
      </w:r>
      <w:proofErr w:type="spellStart"/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co-crée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r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des process d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>’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intégration</w:t>
      </w:r>
      <w:r w:rsidR="00667826">
        <w:rPr>
          <w:rFonts w:ascii="Arial" w:eastAsia="Times New Roman" w:hAnsi="Arial" w:cs="Arial"/>
          <w:color w:val="000000" w:themeColor="text1"/>
          <w:lang w:val="fr-FR" w:eastAsia="en-GB"/>
        </w:rPr>
        <w:t xml:space="preserve"> des innovations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rapides, efficaces </w:t>
      </w:r>
      <w:proofErr w:type="gramStart"/>
      <w:r>
        <w:rPr>
          <w:rFonts w:ascii="Arial" w:eastAsia="Times New Roman" w:hAnsi="Arial" w:cs="Arial"/>
          <w:color w:val="000000" w:themeColor="text1"/>
          <w:lang w:val="fr-FR" w:eastAsia="en-GB"/>
        </w:rPr>
        <w:t>pour  la</w:t>
      </w:r>
      <w:proofErr w:type="gram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vie des patients , le mode de fonctionnement des institutions et santé et leur financement de la santé.</w:t>
      </w:r>
    </w:p>
    <w:p w14:paraId="077FC0BF" w14:textId="77777777" w:rsidR="00475A56" w:rsidRPr="00475A56" w:rsidRDefault="00475A56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4FAAB41" w14:textId="4502E816" w:rsidR="00867D32" w:rsidRDefault="00440F4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proofErr w:type="spellStart"/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DIM3 s’associent dans un contrat de partenariat 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 xml:space="preserve">de </w:t>
      </w:r>
      <w:proofErr w:type="spellStart"/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>co-création</w:t>
      </w:r>
      <w:proofErr w:type="spellEnd"/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afin </w:t>
      </w:r>
      <w:r w:rsidR="00867D32">
        <w:rPr>
          <w:rFonts w:ascii="Arial" w:eastAsia="Times New Roman" w:hAnsi="Arial" w:cs="Arial"/>
          <w:color w:val="000000" w:themeColor="text1"/>
          <w:lang w:val="fr-FR" w:eastAsia="en-GB"/>
        </w:rPr>
        <w:t xml:space="preserve">que </w:t>
      </w:r>
    </w:p>
    <w:p w14:paraId="180C1180" w14:textId="77777777" w:rsidR="00867D32" w:rsidRDefault="00867D3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BF6AA31" w14:textId="77777777" w:rsidR="00867D32" w:rsidRDefault="00867D32" w:rsidP="0045792E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dispose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d’un outil </w:t>
      </w: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Medtech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 nouvelle génération permettant d’allier économies et gains financiers substantiels tout en augmentant la qualité de vie des patients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. </w:t>
      </w:r>
    </w:p>
    <w:p w14:paraId="61E40651" w14:textId="77777777" w:rsidR="00867D32" w:rsidRDefault="00867D32" w:rsidP="0045792E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04A24840" w14:textId="4ACDE174" w:rsidR="00867D32" w:rsidRDefault="00867D32" w:rsidP="0045792E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Dim3 puisse disposer des informations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nécessaires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pour valider ses produits suivant les exigences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règlementaires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et puisse </w:t>
      </w: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fialiser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la INAMI.</w:t>
      </w:r>
    </w:p>
    <w:p w14:paraId="4E6803A1" w14:textId="07602018" w:rsidR="00867D32" w:rsidRDefault="00867D32" w:rsidP="0045792E">
      <w:pPr>
        <w:ind w:left="720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42E9BF9" w14:textId="080AC67F" w:rsidR="00A32D8C" w:rsidRPr="00440F42" w:rsidRDefault="00A32D8C" w:rsidP="0045792E">
      <w:pPr>
        <w:ind w:left="720"/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L’objectif de ce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tte collaboration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pour les partenaires est de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pouvoir présenter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internationalement un centre de référence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en E-</w:t>
      </w: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health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 la nutrition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permettant d’accroitre la visibilité des partenaires à l’extérieur.</w:t>
      </w:r>
    </w:p>
    <w:p w14:paraId="6B7F9EDC" w14:textId="1B8E6392" w:rsidR="00867D32" w:rsidRDefault="00867D3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08E87C5" w14:textId="77777777" w:rsidR="0045792E" w:rsidRDefault="0045792E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0A5A4CD" w14:textId="08D424A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Le partenariat comprend les étapes suivantes</w:t>
      </w:r>
    </w:p>
    <w:p w14:paraId="4D8FA6B0" w14:textId="1AFA7D5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7CD51B" w14:textId="77777777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PHASE A : installation et utilisation</w:t>
      </w:r>
    </w:p>
    <w:p w14:paraId="2EDFC05D" w14:textId="77777777" w:rsidR="00A32D8C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F02F88" w14:textId="1C118856" w:rsidR="0045792E" w:rsidRDefault="0045792E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Les partenaires définissent un budget global à soumettre à des partenaires financiers pour un pré-financ</w:t>
      </w:r>
      <w:r w:rsidR="00B213C7">
        <w:rPr>
          <w:rFonts w:ascii="Arial" w:eastAsia="Times New Roman" w:hAnsi="Arial" w:cs="Arial"/>
          <w:color w:val="000000" w:themeColor="text1"/>
          <w:lang w:val="fr-FR" w:eastAsia="en-GB"/>
        </w:rPr>
        <w:t>ement</w:t>
      </w:r>
    </w:p>
    <w:p w14:paraId="7BA53C5D" w14:textId="77777777" w:rsidR="0045792E" w:rsidRDefault="0045792E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085568" w14:textId="04E8CFAB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DIM3 installe sa plateforme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pour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les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utilisateurs d’un site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et département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choisi par </w:t>
      </w:r>
      <w:proofErr w:type="spellStart"/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>. Une fois installé et les utilisateurs formés, les outils DIM3 sont utilisée en routine pendant une période de 6 mois</w:t>
      </w:r>
    </w:p>
    <w:p w14:paraId="28259A47" w14:textId="77777777" w:rsidR="00A32D8C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7E1404C9" w14:textId="70683A48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PHASE B : bilan</w:t>
      </w:r>
      <w:r w:rsidR="006B6461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 et données</w:t>
      </w:r>
    </w:p>
    <w:p w14:paraId="4EF30074" w14:textId="77777777" w:rsidR="006B6461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Les différents intervenants dans la Phase A,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émettent : </w:t>
      </w:r>
    </w:p>
    <w:p w14:paraId="0D0F93E9" w14:textId="6990D2FE" w:rsidR="006B6461" w:rsidRDefault="00A32D8C" w:rsidP="006B646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 w:rsidRPr="006B6461">
        <w:rPr>
          <w:rFonts w:ascii="Arial" w:hAnsi="Arial" w:cs="Arial"/>
          <w:color w:val="000000" w:themeColor="text1"/>
          <w:lang w:val="fr-FR"/>
        </w:rPr>
        <w:lastRenderedPageBreak/>
        <w:t>un</w:t>
      </w:r>
      <w:proofErr w:type="gramEnd"/>
      <w:r w:rsidRPr="006B6461">
        <w:rPr>
          <w:rFonts w:ascii="Arial" w:hAnsi="Arial" w:cs="Arial"/>
          <w:color w:val="000000" w:themeColor="text1"/>
          <w:lang w:val="fr-FR"/>
        </w:rPr>
        <w:t xml:space="preserve"> rapport d’appréciation de l’uti</w:t>
      </w:r>
      <w:r w:rsidR="006B6461">
        <w:rPr>
          <w:rFonts w:ascii="Arial" w:hAnsi="Arial" w:cs="Arial"/>
          <w:color w:val="000000" w:themeColor="text1"/>
          <w:lang w:val="fr-FR"/>
        </w:rPr>
        <w:t>li</w:t>
      </w:r>
      <w:r w:rsidRPr="006B6461">
        <w:rPr>
          <w:rFonts w:ascii="Arial" w:hAnsi="Arial" w:cs="Arial"/>
          <w:color w:val="000000" w:themeColor="text1"/>
          <w:lang w:val="fr-FR"/>
        </w:rPr>
        <w:t>sation de</w:t>
      </w:r>
      <w:r w:rsidR="006B6461" w:rsidRPr="006B6461">
        <w:rPr>
          <w:rFonts w:ascii="Arial" w:hAnsi="Arial" w:cs="Arial"/>
          <w:color w:val="000000" w:themeColor="text1"/>
          <w:lang w:val="fr-FR"/>
        </w:rPr>
        <w:t>s produits Dim3</w:t>
      </w:r>
      <w:r w:rsidR="006B6461">
        <w:rPr>
          <w:rFonts w:ascii="Arial" w:hAnsi="Arial" w:cs="Arial"/>
          <w:color w:val="000000" w:themeColor="text1"/>
          <w:lang w:val="fr-FR"/>
        </w:rPr>
        <w:t>.</w:t>
      </w:r>
    </w:p>
    <w:p w14:paraId="599272E2" w14:textId="14A47114" w:rsidR="006B6461" w:rsidRDefault="006B6461" w:rsidP="006B646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 l’impact économique </w:t>
      </w:r>
    </w:p>
    <w:p w14:paraId="1E93453B" w14:textId="2669EABD" w:rsidR="006B6461" w:rsidRPr="006B6461" w:rsidRDefault="006B6461" w:rsidP="006B646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</w:t>
      </w:r>
    </w:p>
    <w:p w14:paraId="787B44DF" w14:textId="485F1972" w:rsidR="00A32D8C" w:rsidRDefault="00A32D8C" w:rsidP="00A32D8C">
      <w:pPr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PHASE C </w:t>
      </w:r>
    </w:p>
    <w:p w14:paraId="035FFA84" w14:textId="776FEF99" w:rsidR="006B6461" w:rsidRPr="00A32D8C" w:rsidRDefault="006B6461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remarques et suggestions de la phase B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sont incorporées dans des upgrades des produits Dim3 dont</w:t>
      </w:r>
    </w:p>
    <w:p w14:paraId="4EF49BEB" w14:textId="77777777" w:rsidR="006B6461" w:rsidRPr="006B6461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Version </w:t>
      </w:r>
      <w:proofErr w:type="spellStart"/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multi-site</w:t>
      </w:r>
      <w:proofErr w:type="spellEnd"/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maison de repos et </w:t>
      </w:r>
      <w:proofErr w:type="spellStart"/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>Hopital</w:t>
      </w:r>
      <w:proofErr w:type="spellEnd"/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domicile</w:t>
      </w:r>
    </w:p>
    <w:p w14:paraId="2C0E18FF" w14:textId="55EA1C2B" w:rsidR="00A32D8C" w:rsidRPr="00A32D8C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RHM Automatisation</w:t>
      </w:r>
    </w:p>
    <w:p w14:paraId="33E1BD63" w14:textId="0D71E0C8" w:rsidR="00A32D8C" w:rsidRPr="00A32D8C" w:rsidRDefault="006B6461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Promotion de </w:t>
      </w:r>
      <w:proofErr w:type="spellStart"/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comme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centre de référence pour la commercialisation internationale de Dim3</w:t>
      </w:r>
    </w:p>
    <w:p w14:paraId="762B5521" w14:textId="269ACF5E" w:rsidR="00A32D8C" w:rsidRPr="00A32D8C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Communication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>à l’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international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sur la collaboration</w:t>
      </w:r>
    </w:p>
    <w:p w14:paraId="776DCED7" w14:textId="73A6535B" w:rsidR="00A32D8C" w:rsidRPr="00A32D8C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Publication scientifique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impact économique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avec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l’implication du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comité scientifique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de Dim3</w:t>
      </w:r>
    </w:p>
    <w:p w14:paraId="5E348D75" w14:textId="659E3E17" w:rsidR="000643BF" w:rsidRPr="006B6461" w:rsidRDefault="006B6461" w:rsidP="006B6461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Disponibilité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de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no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s produits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à prix coûtant pendant X ans</w:t>
      </w:r>
    </w:p>
    <w:p w14:paraId="7AF1CA69" w14:textId="36FB5F18" w:rsidR="006B6461" w:rsidRDefault="006B6461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</w:p>
    <w:p w14:paraId="647BDCFB" w14:textId="7ED96B09" w:rsidR="0045792E" w:rsidRDefault="0045792E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75EC4103" w14:textId="0386FCF7" w:rsidR="0045792E" w:rsidRDefault="0045792E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6CA3405B" w14:textId="7469356D" w:rsidR="0045792E" w:rsidRPr="006B6461" w:rsidRDefault="0045792E" w:rsidP="006B6461">
      <w:p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FINANCEMENT</w:t>
      </w:r>
    </w:p>
    <w:sectPr w:rsidR="0045792E" w:rsidRPr="006B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F05"/>
    <w:multiLevelType w:val="hybridMultilevel"/>
    <w:tmpl w:val="E208E7EE"/>
    <w:lvl w:ilvl="0" w:tplc="6F7422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638"/>
    <w:multiLevelType w:val="hybridMultilevel"/>
    <w:tmpl w:val="7E621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2EF3"/>
    <w:multiLevelType w:val="multilevel"/>
    <w:tmpl w:val="BB9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B527C"/>
    <w:multiLevelType w:val="multilevel"/>
    <w:tmpl w:val="5CF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F4055"/>
    <w:multiLevelType w:val="multilevel"/>
    <w:tmpl w:val="944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41D"/>
    <w:multiLevelType w:val="multilevel"/>
    <w:tmpl w:val="B326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B7A60"/>
    <w:multiLevelType w:val="hybridMultilevel"/>
    <w:tmpl w:val="34F042E6"/>
    <w:lvl w:ilvl="0" w:tplc="CA76C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2E61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C8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40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327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E86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102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64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C3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C723A17"/>
    <w:multiLevelType w:val="multilevel"/>
    <w:tmpl w:val="8E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8853BC"/>
    <w:multiLevelType w:val="hybridMultilevel"/>
    <w:tmpl w:val="4D74C2C0"/>
    <w:lvl w:ilvl="0" w:tplc="B5CE3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1836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E4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388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886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C66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1C8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65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F28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784754F"/>
    <w:multiLevelType w:val="multilevel"/>
    <w:tmpl w:val="65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16C0D"/>
    <w:multiLevelType w:val="multilevel"/>
    <w:tmpl w:val="1E4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11AFD"/>
    <w:multiLevelType w:val="hybridMultilevel"/>
    <w:tmpl w:val="D5084540"/>
    <w:lvl w:ilvl="0" w:tplc="AD867F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53C38"/>
    <w:multiLevelType w:val="multilevel"/>
    <w:tmpl w:val="FC3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06588">
    <w:abstractNumId w:val="2"/>
  </w:num>
  <w:num w:numId="2" w16cid:durableId="262957064">
    <w:abstractNumId w:val="4"/>
  </w:num>
  <w:num w:numId="3" w16cid:durableId="1521436659">
    <w:abstractNumId w:val="3"/>
  </w:num>
  <w:num w:numId="4" w16cid:durableId="12466699">
    <w:abstractNumId w:val="10"/>
  </w:num>
  <w:num w:numId="5" w16cid:durableId="158738052">
    <w:abstractNumId w:val="5"/>
  </w:num>
  <w:num w:numId="6" w16cid:durableId="1292637365">
    <w:abstractNumId w:val="12"/>
  </w:num>
  <w:num w:numId="7" w16cid:durableId="439833801">
    <w:abstractNumId w:val="9"/>
  </w:num>
  <w:num w:numId="8" w16cid:durableId="1678343139">
    <w:abstractNumId w:val="7"/>
  </w:num>
  <w:num w:numId="9" w16cid:durableId="1132602758">
    <w:abstractNumId w:val="0"/>
  </w:num>
  <w:num w:numId="10" w16cid:durableId="421069765">
    <w:abstractNumId w:val="1"/>
  </w:num>
  <w:num w:numId="11" w16cid:durableId="1236280536">
    <w:abstractNumId w:val="8"/>
  </w:num>
  <w:num w:numId="12" w16cid:durableId="821197372">
    <w:abstractNumId w:val="6"/>
  </w:num>
  <w:num w:numId="13" w16cid:durableId="1854371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42"/>
    <w:rsid w:val="00017C61"/>
    <w:rsid w:val="000643BF"/>
    <w:rsid w:val="001D7DB0"/>
    <w:rsid w:val="0031403B"/>
    <w:rsid w:val="00440F42"/>
    <w:rsid w:val="0044750C"/>
    <w:rsid w:val="0045792E"/>
    <w:rsid w:val="00475A56"/>
    <w:rsid w:val="00667826"/>
    <w:rsid w:val="006B6461"/>
    <w:rsid w:val="00867D32"/>
    <w:rsid w:val="00A32D8C"/>
    <w:rsid w:val="00B213C7"/>
    <w:rsid w:val="00C82D8A"/>
    <w:rsid w:val="00C945A6"/>
    <w:rsid w:val="00D90342"/>
    <w:rsid w:val="00E726F3"/>
    <w:rsid w:val="00EC485F"/>
    <w:rsid w:val="00F1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77092A"/>
  <w15:chartTrackingRefBased/>
  <w15:docId w15:val="{C9C6B35A-FDF6-A443-AFAF-EA61BD5A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0F42"/>
  </w:style>
  <w:style w:type="paragraph" w:styleId="ListParagraph">
    <w:name w:val="List Paragraph"/>
    <w:basedOn w:val="Normal"/>
    <w:uiPriority w:val="34"/>
    <w:qFormat/>
    <w:rsid w:val="00440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3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0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7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</dc:creator>
  <cp:keywords/>
  <dc:description/>
  <cp:lastModifiedBy>Jean Claude havaux</cp:lastModifiedBy>
  <cp:revision>3</cp:revision>
  <dcterms:created xsi:type="dcterms:W3CDTF">2022-08-01T12:07:00Z</dcterms:created>
  <dcterms:modified xsi:type="dcterms:W3CDTF">2022-08-01T12:20:00Z</dcterms:modified>
</cp:coreProperties>
</file>