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681"/>
        <w:gridCol w:w="5669"/>
      </w:tblGrid>
      <w:tr w:rsidR="00E91B8B" w:rsidRPr="00CE6E68" w14:paraId="68710BFC" w14:textId="77777777" w:rsidTr="00E91B8B">
        <w:tc>
          <w:tcPr>
            <w:tcW w:w="3681" w:type="dxa"/>
          </w:tcPr>
          <w:p w14:paraId="365FBBBA" w14:textId="5F5F9C26" w:rsidR="00E91B8B" w:rsidRPr="00CE6E68" w:rsidRDefault="00E91B8B" w:rsidP="00383AD2">
            <w:pPr>
              <w:rPr>
                <w:sz w:val="32"/>
                <w:szCs w:val="32"/>
                <w:lang w:val="en-US"/>
              </w:rPr>
            </w:pPr>
            <w:r w:rsidRPr="00CE6E68">
              <w:rPr>
                <w:sz w:val="32"/>
                <w:szCs w:val="32"/>
                <w:lang w:val="en-US"/>
              </w:rPr>
              <w:t xml:space="preserve">PROJECT </w:t>
            </w:r>
          </w:p>
        </w:tc>
        <w:tc>
          <w:tcPr>
            <w:tcW w:w="5669" w:type="dxa"/>
          </w:tcPr>
          <w:p w14:paraId="11B1AE1B" w14:textId="09A53F80" w:rsidR="00E91B8B" w:rsidRPr="00CE6E68" w:rsidRDefault="00E91B8B" w:rsidP="00383AD2">
            <w:pPr>
              <w:rPr>
                <w:b/>
                <w:bCs/>
                <w:sz w:val="32"/>
                <w:szCs w:val="32"/>
                <w:lang w:val="en-US"/>
              </w:rPr>
            </w:pPr>
            <w:r w:rsidRPr="00CE6E68">
              <w:rPr>
                <w:b/>
                <w:bCs/>
                <w:sz w:val="32"/>
                <w:szCs w:val="32"/>
                <w:lang w:val="en-US"/>
              </w:rPr>
              <w:t>VIVADIM3</w:t>
            </w:r>
          </w:p>
        </w:tc>
      </w:tr>
      <w:tr w:rsidR="00E91B8B" w:rsidRPr="00CE6E68" w14:paraId="7305FE48" w14:textId="77777777" w:rsidTr="00E91B8B">
        <w:tc>
          <w:tcPr>
            <w:tcW w:w="3681" w:type="dxa"/>
          </w:tcPr>
          <w:p w14:paraId="4F14E49B" w14:textId="2A64B8C4" w:rsidR="00E91B8B" w:rsidRPr="00CE6E68" w:rsidRDefault="00E91B8B" w:rsidP="00383AD2">
            <w:pPr>
              <w:rPr>
                <w:sz w:val="32"/>
                <w:szCs w:val="32"/>
                <w:lang w:val="en-US"/>
              </w:rPr>
            </w:pPr>
            <w:r w:rsidRPr="00CE6E68">
              <w:rPr>
                <w:sz w:val="32"/>
                <w:szCs w:val="32"/>
                <w:lang w:val="en-US"/>
              </w:rPr>
              <w:t>VIVALIA – DIM</w:t>
            </w:r>
            <w:proofErr w:type="gramStart"/>
            <w:r w:rsidRPr="00CE6E68">
              <w:rPr>
                <w:sz w:val="32"/>
                <w:szCs w:val="32"/>
                <w:lang w:val="en-US"/>
              </w:rPr>
              <w:t>3 :</w:t>
            </w:r>
            <w:proofErr w:type="gramEnd"/>
            <w:r w:rsidRPr="00CE6E68">
              <w:rPr>
                <w:sz w:val="32"/>
                <w:szCs w:val="32"/>
                <w:lang w:val="en-US"/>
              </w:rPr>
              <w:t xml:space="preserve"> </w:t>
            </w:r>
          </w:p>
        </w:tc>
        <w:tc>
          <w:tcPr>
            <w:tcW w:w="5669" w:type="dxa"/>
          </w:tcPr>
          <w:p w14:paraId="6F92EFCA" w14:textId="718B564C" w:rsidR="00E91B8B" w:rsidRPr="00CE6E68" w:rsidRDefault="00E91B8B" w:rsidP="00383AD2">
            <w:pPr>
              <w:rPr>
                <w:b/>
                <w:bCs/>
                <w:sz w:val="32"/>
                <w:szCs w:val="32"/>
                <w:lang w:val="en-US"/>
              </w:rPr>
            </w:pPr>
            <w:r w:rsidRPr="00CE6E68">
              <w:rPr>
                <w:b/>
                <w:bCs/>
                <w:sz w:val="32"/>
                <w:szCs w:val="32"/>
                <w:lang w:val="en-US"/>
              </w:rPr>
              <w:t xml:space="preserve">USE AND </w:t>
            </w:r>
            <w:r w:rsidRPr="00CE6E68">
              <w:rPr>
                <w:b/>
                <w:bCs/>
                <w:sz w:val="32"/>
                <w:szCs w:val="32"/>
                <w:lang w:val="en-US"/>
              </w:rPr>
              <w:t xml:space="preserve">ECONOMICAL </w:t>
            </w:r>
            <w:r w:rsidRPr="00CE6E68">
              <w:rPr>
                <w:b/>
                <w:bCs/>
                <w:sz w:val="32"/>
                <w:szCs w:val="32"/>
                <w:lang w:val="en-US"/>
              </w:rPr>
              <w:t>IMPACT OF DIM3 CLINICAL NUTRITION SYSTEM</w:t>
            </w:r>
          </w:p>
        </w:tc>
      </w:tr>
      <w:tr w:rsidR="00E91B8B" w:rsidRPr="00CE6E68" w14:paraId="1E83CF3B" w14:textId="77777777" w:rsidTr="00E91B8B">
        <w:tc>
          <w:tcPr>
            <w:tcW w:w="3681" w:type="dxa"/>
          </w:tcPr>
          <w:p w14:paraId="47F9118F" w14:textId="619D2E64" w:rsidR="00E91B8B" w:rsidRPr="00CE6E68" w:rsidRDefault="00E91B8B" w:rsidP="00383AD2">
            <w:pPr>
              <w:rPr>
                <w:sz w:val="32"/>
                <w:szCs w:val="32"/>
                <w:lang w:val="pt-BR"/>
              </w:rPr>
            </w:pPr>
            <w:r w:rsidRPr="00CE6E68">
              <w:rPr>
                <w:sz w:val="32"/>
                <w:szCs w:val="32"/>
                <w:lang w:val="pt-BR"/>
              </w:rPr>
              <w:t xml:space="preserve">PROTOCOL </w:t>
            </w:r>
            <w:proofErr w:type="gramStart"/>
            <w:r w:rsidRPr="00CE6E68">
              <w:rPr>
                <w:sz w:val="32"/>
                <w:szCs w:val="32"/>
                <w:lang w:val="pt-BR"/>
              </w:rPr>
              <w:t>VERSION :</w:t>
            </w:r>
            <w:proofErr w:type="gramEnd"/>
            <w:r w:rsidRPr="00CE6E68">
              <w:rPr>
                <w:sz w:val="32"/>
                <w:szCs w:val="32"/>
                <w:lang w:val="pt-BR"/>
              </w:rPr>
              <w:t xml:space="preserve"> </w:t>
            </w:r>
          </w:p>
        </w:tc>
        <w:tc>
          <w:tcPr>
            <w:tcW w:w="5669" w:type="dxa"/>
          </w:tcPr>
          <w:p w14:paraId="3923691A" w14:textId="5B46EC99" w:rsidR="00E91B8B" w:rsidRPr="00CE6E68" w:rsidRDefault="00E91B8B" w:rsidP="00383AD2">
            <w:pPr>
              <w:rPr>
                <w:b/>
                <w:bCs/>
                <w:sz w:val="32"/>
                <w:szCs w:val="32"/>
              </w:rPr>
            </w:pPr>
            <w:r w:rsidRPr="00CE6E68">
              <w:rPr>
                <w:b/>
                <w:bCs/>
                <w:sz w:val="32"/>
                <w:szCs w:val="32"/>
                <w:lang w:val="pt-BR"/>
              </w:rPr>
              <w:t>DRAFT 0.1</w:t>
            </w:r>
          </w:p>
        </w:tc>
      </w:tr>
      <w:tr w:rsidR="00E91B8B" w:rsidRPr="00CE6E68" w14:paraId="2E0FDAC4" w14:textId="77777777" w:rsidTr="00E91B8B">
        <w:tc>
          <w:tcPr>
            <w:tcW w:w="3681" w:type="dxa"/>
          </w:tcPr>
          <w:p w14:paraId="7E469997" w14:textId="561077AE" w:rsidR="00E91B8B" w:rsidRPr="00CE6E68" w:rsidRDefault="00E91B8B" w:rsidP="00383AD2">
            <w:pPr>
              <w:rPr>
                <w:sz w:val="32"/>
                <w:szCs w:val="32"/>
                <w:lang w:val="pt-BR"/>
              </w:rPr>
            </w:pPr>
            <w:r w:rsidRPr="00CE6E68">
              <w:rPr>
                <w:sz w:val="32"/>
                <w:szCs w:val="32"/>
                <w:lang w:val="pt-BR"/>
              </w:rPr>
              <w:t>DATE</w:t>
            </w:r>
          </w:p>
        </w:tc>
        <w:tc>
          <w:tcPr>
            <w:tcW w:w="5669" w:type="dxa"/>
          </w:tcPr>
          <w:p w14:paraId="757F41E5" w14:textId="743E16D4" w:rsidR="00E91B8B" w:rsidRPr="00CE6E68" w:rsidRDefault="00E91B8B" w:rsidP="00383AD2">
            <w:pPr>
              <w:rPr>
                <w:b/>
                <w:bCs/>
                <w:sz w:val="32"/>
                <w:szCs w:val="32"/>
                <w:lang w:val="pt-BR"/>
              </w:rPr>
            </w:pPr>
            <w:r w:rsidRPr="00CE6E68">
              <w:rPr>
                <w:b/>
                <w:bCs/>
                <w:sz w:val="32"/>
                <w:szCs w:val="32"/>
                <w:lang w:val="pt-BR"/>
              </w:rPr>
              <w:t>21/5/23</w:t>
            </w:r>
          </w:p>
        </w:tc>
      </w:tr>
    </w:tbl>
    <w:p w14:paraId="132EA606" w14:textId="77777777" w:rsidR="00E91B8B" w:rsidRDefault="00E91B8B" w:rsidP="00E91B8B"/>
    <w:p w14:paraId="51427EB2" w14:textId="4BD0D265" w:rsidR="007C5AF6" w:rsidRDefault="007C5AF6" w:rsidP="007C5AF6">
      <w:pPr>
        <w:rPr>
          <w:lang w:val="en-US"/>
        </w:rPr>
      </w:pPr>
      <w:proofErr w:type="gramStart"/>
      <w:r w:rsidRPr="007C5AF6">
        <w:rPr>
          <w:lang w:val="en-US"/>
        </w:rPr>
        <w:t xml:space="preserve">Note </w:t>
      </w:r>
      <w:r>
        <w:rPr>
          <w:lang w:val="en-US"/>
        </w:rPr>
        <w:t>:</w:t>
      </w:r>
      <w:proofErr w:type="gramEnd"/>
      <w:r>
        <w:rPr>
          <w:lang w:val="en-US"/>
        </w:rPr>
        <w:t xml:space="preserve"> </w:t>
      </w:r>
      <w:r w:rsidRPr="007C5AF6">
        <w:rPr>
          <w:lang w:val="en-US"/>
        </w:rPr>
        <w:t xml:space="preserve">this is draft version to </w:t>
      </w:r>
      <w:r>
        <w:rPr>
          <w:lang w:val="en-US"/>
        </w:rPr>
        <w:t>be used as a convergence tool between Vivalia entities and Dim3.</w:t>
      </w:r>
    </w:p>
    <w:p w14:paraId="1CAD5472" w14:textId="420DAFF3" w:rsidR="007C5AF6" w:rsidRDefault="007C5AF6" w:rsidP="00E91B8B">
      <w:pPr>
        <w:rPr>
          <w:lang w:val="en-US"/>
        </w:rPr>
      </w:pPr>
      <w:r>
        <w:rPr>
          <w:lang w:val="en-US"/>
        </w:rPr>
        <w:t xml:space="preserve">Once consensus on basic steps will be achieved the protocol </w:t>
      </w:r>
      <w:proofErr w:type="spellStart"/>
      <w:r>
        <w:rPr>
          <w:lang w:val="en-US"/>
        </w:rPr>
        <w:t>sensu</w:t>
      </w:r>
      <w:proofErr w:type="spellEnd"/>
      <w:r>
        <w:rPr>
          <w:lang w:val="en-US"/>
        </w:rPr>
        <w:t xml:space="preserve"> </w:t>
      </w:r>
      <w:proofErr w:type="spellStart"/>
      <w:r>
        <w:rPr>
          <w:lang w:val="en-US"/>
        </w:rPr>
        <w:t>stricto</w:t>
      </w:r>
      <w:proofErr w:type="spellEnd"/>
      <w:r>
        <w:rPr>
          <w:lang w:val="en-US"/>
        </w:rPr>
        <w:t xml:space="preserve"> will be finalized.</w:t>
      </w:r>
    </w:p>
    <w:p w14:paraId="738665B0" w14:textId="77777777" w:rsidR="007C5AF6" w:rsidRDefault="007C5AF6" w:rsidP="00E91B8B">
      <w:pPr>
        <w:rPr>
          <w:lang w:val="en-US"/>
        </w:rPr>
      </w:pPr>
    </w:p>
    <w:p w14:paraId="2431CCD1" w14:textId="7A78D270" w:rsidR="006F13F0" w:rsidRDefault="006F13F0" w:rsidP="00E91B8B">
      <w:pPr>
        <w:rPr>
          <w:lang w:val="en-US"/>
        </w:rPr>
      </w:pPr>
      <w:proofErr w:type="gramStart"/>
      <w:r>
        <w:rPr>
          <w:lang w:val="en-US"/>
        </w:rPr>
        <w:t>Note :</w:t>
      </w:r>
      <w:proofErr w:type="gramEnd"/>
      <w:r>
        <w:rPr>
          <w:lang w:val="en-US"/>
        </w:rPr>
        <w:t xml:space="preserve"> some parts of Lille Protocol will be translated in the final protocol regarding users surveys and trainings</w:t>
      </w:r>
    </w:p>
    <w:p w14:paraId="11754239" w14:textId="77777777" w:rsidR="006F13F0" w:rsidRPr="007C5AF6" w:rsidRDefault="006F13F0" w:rsidP="00E91B8B">
      <w:pPr>
        <w:rPr>
          <w:lang w:val="en-US"/>
        </w:rPr>
      </w:pPr>
    </w:p>
    <w:p w14:paraId="519BB9AA" w14:textId="3F6AB008" w:rsidR="00CE6E68" w:rsidRPr="006F13F0" w:rsidRDefault="00B72DE0" w:rsidP="00CE6E68">
      <w:pPr>
        <w:rPr>
          <w:b/>
          <w:bCs/>
          <w:lang w:val="en-US"/>
        </w:rPr>
      </w:pPr>
      <w:r w:rsidRPr="006F13F0">
        <w:rPr>
          <w:b/>
          <w:bCs/>
          <w:lang w:val="en-US"/>
        </w:rPr>
        <w:t>SUMMARY</w:t>
      </w:r>
      <w:r w:rsidR="00CE6E68" w:rsidRPr="006F13F0">
        <w:rPr>
          <w:b/>
          <w:bCs/>
          <w:lang w:val="en-US"/>
        </w:rPr>
        <w:t xml:space="preserve"> :</w:t>
      </w:r>
    </w:p>
    <w:p w14:paraId="26AD4B44" w14:textId="77777777" w:rsidR="00CE6E68" w:rsidRDefault="00CE6E68" w:rsidP="00CE6E68">
      <w:pPr>
        <w:rPr>
          <w:lang w:val="en-US"/>
        </w:rPr>
      </w:pPr>
    </w:p>
    <w:p w14:paraId="066009E2" w14:textId="14088A46" w:rsidR="00CE6E68" w:rsidRPr="00B72DE0" w:rsidRDefault="00CE6E68" w:rsidP="00CE6E68">
      <w:pPr>
        <w:rPr>
          <w:b/>
          <w:bCs/>
        </w:rPr>
      </w:pPr>
      <w:r w:rsidRPr="00B72DE0">
        <w:rPr>
          <w:b/>
          <w:bCs/>
          <w:lang w:val="en-US"/>
        </w:rPr>
        <w:t>I</w:t>
      </w:r>
      <w:r w:rsidRPr="00B72DE0">
        <w:rPr>
          <w:b/>
          <w:bCs/>
        </w:rPr>
        <w:t>mplement</w:t>
      </w:r>
      <w:proofErr w:type="spellStart"/>
      <w:r w:rsidRPr="00B72DE0">
        <w:rPr>
          <w:b/>
          <w:bCs/>
          <w:lang w:val="en-US"/>
        </w:rPr>
        <w:t>ation</w:t>
      </w:r>
      <w:proofErr w:type="spellEnd"/>
      <w:r w:rsidRPr="00B72DE0">
        <w:rPr>
          <w:b/>
          <w:bCs/>
        </w:rPr>
        <w:t xml:space="preserve"> a</w:t>
      </w:r>
      <w:r w:rsidRPr="00B72DE0">
        <w:rPr>
          <w:b/>
          <w:bCs/>
          <w:lang w:val="en-US"/>
        </w:rPr>
        <w:t>t</w:t>
      </w:r>
      <w:r w:rsidRPr="00B72DE0">
        <w:rPr>
          <w:b/>
          <w:bCs/>
        </w:rPr>
        <w:t xml:space="preserve"> 360° clinical nutrition management procedure within the Vivalia Group, based on an E-Health tool developed and validated by the company Dim3. </w:t>
      </w:r>
    </w:p>
    <w:p w14:paraId="0160D74F" w14:textId="77777777" w:rsidR="00CE6E68" w:rsidRPr="00B72DE0" w:rsidRDefault="00CE6E68" w:rsidP="00CE6E68">
      <w:pPr>
        <w:rPr>
          <w:b/>
          <w:bCs/>
        </w:rPr>
      </w:pPr>
    </w:p>
    <w:p w14:paraId="65252573" w14:textId="77777777" w:rsidR="00CE6E68" w:rsidRPr="00B72DE0" w:rsidRDefault="00CE6E68" w:rsidP="00CE6E68">
      <w:pPr>
        <w:rPr>
          <w:b/>
          <w:bCs/>
          <w:lang w:val="en-US"/>
        </w:rPr>
      </w:pPr>
      <w:r w:rsidRPr="00B72DE0">
        <w:rPr>
          <w:b/>
          <w:bCs/>
        </w:rPr>
        <w:t xml:space="preserve">The products in question are Nutrow , Scorso and Feedim (see appendix for Dim3 platform presentation). Vivalia will have access to Dim3's new-generation digital tools on a routine basis. These will enable documented improvements </w:t>
      </w:r>
      <w:r w:rsidRPr="00B72DE0">
        <w:rPr>
          <w:b/>
          <w:bCs/>
          <w:lang w:val="en-US"/>
        </w:rPr>
        <w:t>in :</w:t>
      </w:r>
    </w:p>
    <w:p w14:paraId="4A924BA6" w14:textId="644D0A25" w:rsidR="00CE6E68" w:rsidRPr="00B72DE0" w:rsidRDefault="00CE6E68" w:rsidP="00CE6E68">
      <w:pPr>
        <w:rPr>
          <w:b/>
          <w:bCs/>
        </w:rPr>
      </w:pPr>
      <w:r w:rsidRPr="00B72DE0">
        <w:rPr>
          <w:b/>
          <w:bCs/>
          <w:lang w:val="en-US"/>
        </w:rPr>
        <w:t>-</w:t>
      </w:r>
      <w:r w:rsidRPr="00B72DE0">
        <w:rPr>
          <w:b/>
          <w:bCs/>
        </w:rPr>
        <w:t xml:space="preserve">savings and financial gains </w:t>
      </w:r>
      <w:r w:rsidRPr="00B72DE0">
        <w:rPr>
          <w:b/>
          <w:bCs/>
          <w:lang w:val="en-US"/>
        </w:rPr>
        <w:t xml:space="preserve">defined </w:t>
      </w:r>
      <w:r w:rsidRPr="00B72DE0">
        <w:rPr>
          <w:b/>
          <w:bCs/>
        </w:rPr>
        <w:t xml:space="preserve">in terms of reimbursement criteria for hospitalization days </w:t>
      </w:r>
      <w:r w:rsidRPr="00B72DE0">
        <w:rPr>
          <w:b/>
          <w:bCs/>
          <w:lang w:val="en-US"/>
        </w:rPr>
        <w:t>-</w:t>
      </w:r>
      <w:r w:rsidRPr="00B72DE0">
        <w:rPr>
          <w:b/>
          <w:bCs/>
        </w:rPr>
        <w:t xml:space="preserve"> </w:t>
      </w:r>
      <w:r w:rsidRPr="00B72DE0">
        <w:rPr>
          <w:b/>
          <w:bCs/>
          <w:lang w:val="en-US"/>
        </w:rPr>
        <w:t>-</w:t>
      </w:r>
      <w:r w:rsidRPr="00B72DE0">
        <w:rPr>
          <w:b/>
          <w:bCs/>
        </w:rPr>
        <w:t xml:space="preserve">reduction of administrative tasks for the medical </w:t>
      </w:r>
      <w:r w:rsidRPr="00B72DE0">
        <w:rPr>
          <w:b/>
          <w:bCs/>
        </w:rPr>
        <w:t>profession</w:t>
      </w:r>
      <w:r w:rsidRPr="00B72DE0">
        <w:rPr>
          <w:b/>
          <w:bCs/>
          <w:lang w:val="en-US"/>
        </w:rPr>
        <w:t>s</w:t>
      </w:r>
      <w:r w:rsidRPr="00B72DE0">
        <w:rPr>
          <w:b/>
          <w:bCs/>
        </w:rPr>
        <w:t xml:space="preserve"> (dieticians, nurses, </w:t>
      </w:r>
      <w:proofErr w:type="gramStart"/>
      <w:r w:rsidRPr="00B72DE0">
        <w:rPr>
          <w:b/>
          <w:bCs/>
        </w:rPr>
        <w:t>doctors</w:t>
      </w:r>
      <w:r w:rsidRPr="00B72DE0">
        <w:rPr>
          <w:b/>
          <w:bCs/>
          <w:lang w:val="en-US"/>
        </w:rPr>
        <w:t>,RHM</w:t>
      </w:r>
      <w:proofErr w:type="gramEnd"/>
      <w:r w:rsidRPr="00B72DE0">
        <w:rPr>
          <w:b/>
          <w:bCs/>
          <w:lang w:val="en-US"/>
        </w:rPr>
        <w:t xml:space="preserve"> </w:t>
      </w:r>
      <w:r w:rsidRPr="00B72DE0">
        <w:rPr>
          <w:b/>
          <w:bCs/>
        </w:rPr>
        <w:t>).</w:t>
      </w:r>
    </w:p>
    <w:p w14:paraId="165E1778" w14:textId="65E6683A" w:rsidR="00CE6E68" w:rsidRPr="00B72DE0" w:rsidRDefault="00CE6E68" w:rsidP="00CE6E68">
      <w:pPr>
        <w:rPr>
          <w:b/>
          <w:bCs/>
          <w:lang w:val="en-US"/>
        </w:rPr>
      </w:pPr>
      <w:r w:rsidRPr="00B72DE0">
        <w:rPr>
          <w:b/>
          <w:bCs/>
          <w:lang w:val="en-US"/>
        </w:rPr>
        <w:t>-time gains in patient management</w:t>
      </w:r>
    </w:p>
    <w:p w14:paraId="696CF399" w14:textId="77777777" w:rsidR="00CE6E68" w:rsidRPr="00B72DE0" w:rsidRDefault="00CE6E68" w:rsidP="00CE6E68">
      <w:pPr>
        <w:rPr>
          <w:b/>
          <w:bCs/>
        </w:rPr>
      </w:pPr>
    </w:p>
    <w:p w14:paraId="44B9CEC6" w14:textId="47DD68A2" w:rsidR="00CE6E68" w:rsidRPr="00B72DE0" w:rsidRDefault="00CE6E68" w:rsidP="00CE6E68">
      <w:pPr>
        <w:rPr>
          <w:b/>
          <w:bCs/>
          <w:lang w:val="en-US"/>
        </w:rPr>
      </w:pPr>
      <w:r w:rsidRPr="00B72DE0">
        <w:rPr>
          <w:b/>
          <w:bCs/>
          <w:lang w:val="en-US"/>
        </w:rPr>
        <w:t xml:space="preserve">This project does not include impact on patients. </w:t>
      </w:r>
    </w:p>
    <w:p w14:paraId="4F2B5799" w14:textId="77777777" w:rsidR="00CE6E68" w:rsidRDefault="00CE6E68" w:rsidP="00CE6E68"/>
    <w:p w14:paraId="470DD7FA" w14:textId="6A8F9D8D" w:rsidR="00B72DE0" w:rsidRDefault="00B72DE0" w:rsidP="00B72DE0">
      <w:pPr>
        <w:pStyle w:val="ListParagraph"/>
        <w:numPr>
          <w:ilvl w:val="0"/>
          <w:numId w:val="1"/>
        </w:numPr>
        <w:rPr>
          <w:lang w:val="fr-FR"/>
        </w:rPr>
      </w:pPr>
      <w:r>
        <w:rPr>
          <w:lang w:val="fr-FR"/>
        </w:rPr>
        <w:t>The DIM3 SOLUTION</w:t>
      </w:r>
    </w:p>
    <w:p w14:paraId="5962884E" w14:textId="739E23A0" w:rsidR="00B72DE0" w:rsidRDefault="00B72DE0" w:rsidP="00B72DE0">
      <w:pPr>
        <w:pStyle w:val="ListParagraph"/>
        <w:numPr>
          <w:ilvl w:val="0"/>
          <w:numId w:val="1"/>
        </w:numPr>
        <w:rPr>
          <w:lang w:val="fr-FR"/>
        </w:rPr>
      </w:pPr>
      <w:r>
        <w:rPr>
          <w:lang w:val="fr-FR"/>
        </w:rPr>
        <w:t>FINANCIAL IMPACT</w:t>
      </w:r>
    </w:p>
    <w:p w14:paraId="49AD6070" w14:textId="05C7878E" w:rsidR="005919FD" w:rsidRDefault="005919FD" w:rsidP="00B72DE0">
      <w:pPr>
        <w:pStyle w:val="ListParagraph"/>
        <w:numPr>
          <w:ilvl w:val="0"/>
          <w:numId w:val="1"/>
        </w:numPr>
        <w:rPr>
          <w:lang w:val="fr-FR"/>
        </w:rPr>
      </w:pPr>
      <w:r>
        <w:rPr>
          <w:lang w:val="fr-FR"/>
        </w:rPr>
        <w:t>INSTALLATION PROCESS PROCEDURE</w:t>
      </w:r>
    </w:p>
    <w:p w14:paraId="143B0804" w14:textId="5789ADB9" w:rsidR="00B72DE0" w:rsidRDefault="00B72DE0" w:rsidP="00B72DE0">
      <w:pPr>
        <w:pStyle w:val="ListParagraph"/>
        <w:numPr>
          <w:ilvl w:val="0"/>
          <w:numId w:val="1"/>
        </w:numPr>
        <w:rPr>
          <w:lang w:val="fr-FR"/>
        </w:rPr>
      </w:pPr>
      <w:r>
        <w:rPr>
          <w:lang w:val="fr-FR"/>
        </w:rPr>
        <w:t>TIME SAVINGS</w:t>
      </w:r>
    </w:p>
    <w:p w14:paraId="74865677" w14:textId="1F3F7879" w:rsidR="00713C45" w:rsidRDefault="00713C45" w:rsidP="00B72DE0">
      <w:pPr>
        <w:pStyle w:val="ListParagraph"/>
        <w:numPr>
          <w:ilvl w:val="0"/>
          <w:numId w:val="1"/>
        </w:numPr>
        <w:rPr>
          <w:lang w:val="fr-FR"/>
        </w:rPr>
      </w:pPr>
      <w:r>
        <w:rPr>
          <w:lang w:val="fr-FR"/>
        </w:rPr>
        <w:t>USERS SURVEYS</w:t>
      </w:r>
    </w:p>
    <w:p w14:paraId="5AA4BD08" w14:textId="77777777" w:rsidR="00B72DE0" w:rsidRDefault="00B72DE0" w:rsidP="00B72DE0">
      <w:pPr>
        <w:pStyle w:val="ListParagraph"/>
        <w:rPr>
          <w:lang w:val="fr-FR"/>
        </w:rPr>
      </w:pPr>
    </w:p>
    <w:p w14:paraId="317DA178" w14:textId="77777777" w:rsidR="00B72DE0" w:rsidRPr="00B72DE0" w:rsidRDefault="00B72DE0" w:rsidP="00B72DE0">
      <w:pPr>
        <w:pStyle w:val="ListParagraph"/>
        <w:rPr>
          <w:lang w:val="fr-FR"/>
        </w:rPr>
      </w:pPr>
    </w:p>
    <w:p w14:paraId="4CCC712E" w14:textId="76FED30E" w:rsidR="00CE6E68" w:rsidRPr="00713C45" w:rsidRDefault="00CE6E68" w:rsidP="00B72DE0">
      <w:pPr>
        <w:pStyle w:val="ListParagraph"/>
        <w:numPr>
          <w:ilvl w:val="0"/>
          <w:numId w:val="2"/>
        </w:numPr>
        <w:rPr>
          <w:b/>
          <w:bCs/>
        </w:rPr>
      </w:pPr>
      <w:r w:rsidRPr="00713C45">
        <w:rPr>
          <w:b/>
          <w:bCs/>
        </w:rPr>
        <w:t>THE DIM3 SOLUTION</w:t>
      </w:r>
    </w:p>
    <w:p w14:paraId="5A1EE16E" w14:textId="77777777" w:rsidR="00CE6E68" w:rsidRDefault="00CE6E68" w:rsidP="00CE6E68"/>
    <w:p w14:paraId="6DBB0C21" w14:textId="77777777" w:rsidR="00CE6E68" w:rsidRDefault="00CE6E68" w:rsidP="00CE6E68">
      <w:r>
        <w:t>Dim3 is a MedTech company focused on the fight against clinical malnutrition. Dim3's products and services consist of a digital platform for real-time diagnosis and monitoring of clinical nutrition problems, to facilitate clinical decision-making processes. Monitoring is constant throughout the patient's care pathway.</w:t>
      </w:r>
    </w:p>
    <w:p w14:paraId="3BCD3FA8" w14:textId="77777777" w:rsidR="00CE6E68" w:rsidRDefault="00CE6E68" w:rsidP="00CE6E68"/>
    <w:p w14:paraId="4C0FD8A3" w14:textId="77777777" w:rsidR="00CE6E68" w:rsidRDefault="00CE6E68" w:rsidP="00CE6E68">
      <w:r>
        <w:lastRenderedPageBreak/>
        <w:t>Dim3 provides the first commercial CE-marked clinical nutrition monitoring platform, from hospital to home care, enabling the highest level of monitoring to increase clinical nutrition compliance. By optimizing the quality of nutritional care throughout the patient journey, this platform is the transmission belt that enables data continuity at all stages of the patient journey between hospital and home care.</w:t>
      </w:r>
    </w:p>
    <w:p w14:paraId="16F6BF6E" w14:textId="77777777" w:rsidR="00CE6E68" w:rsidRDefault="00CE6E68" w:rsidP="00CE6E68"/>
    <w:p w14:paraId="131AAD1D" w14:textId="77777777" w:rsidR="00CE6E68" w:rsidRDefault="00CE6E68" w:rsidP="00CE6E68">
      <w:r>
        <w:t>The Dim3 solution is based on a software package (Nutrow/Scorso) and an electronic device (Feedim) integrated into users' electronic medical record systems. Nutrow and Scorso are web-based applications, while Feedim is an Internet of Medical Things (IoMT) device. They can be deployed or scaled on hospital/homecare premises or in the cloud, with state-of-the-art cybersecurity built in. All standards applicable to the design and manufacture of medical devices form the basis of Dim3's development principles.</w:t>
      </w:r>
    </w:p>
    <w:p w14:paraId="0EDB6BE4" w14:textId="77777777" w:rsidR="00CE6E68" w:rsidRDefault="00CE6E68" w:rsidP="00CE6E68"/>
    <w:p w14:paraId="12C6BD3B" w14:textId="138757CA" w:rsidR="00CE6E68" w:rsidRPr="00713C45" w:rsidRDefault="00CE6E68" w:rsidP="00B72DE0">
      <w:pPr>
        <w:pStyle w:val="ListParagraph"/>
        <w:numPr>
          <w:ilvl w:val="0"/>
          <w:numId w:val="2"/>
        </w:numPr>
        <w:rPr>
          <w:b/>
          <w:bCs/>
          <w:sz w:val="32"/>
          <w:szCs w:val="32"/>
        </w:rPr>
      </w:pPr>
      <w:r w:rsidRPr="00713C45">
        <w:rPr>
          <w:b/>
          <w:bCs/>
          <w:sz w:val="32"/>
          <w:szCs w:val="32"/>
        </w:rPr>
        <w:t>FINANCIAL IMPACT USING THE DIM3 PLATFORM</w:t>
      </w:r>
    </w:p>
    <w:p w14:paraId="6D564B22" w14:textId="77777777" w:rsidR="00CE6E68" w:rsidRDefault="00CE6E68" w:rsidP="00CE6E68"/>
    <w:p w14:paraId="721753C5" w14:textId="5CBAB973" w:rsidR="00B72DE0" w:rsidRPr="00B72DE0" w:rsidRDefault="00B72DE0" w:rsidP="00CE6E68">
      <w:pPr>
        <w:rPr>
          <w:lang w:val="en-US"/>
        </w:rPr>
      </w:pPr>
      <w:r w:rsidRPr="00B72DE0">
        <w:rPr>
          <w:lang w:val="en-US"/>
        </w:rPr>
        <w:t xml:space="preserve">The financial impact will be </w:t>
      </w:r>
      <w:r>
        <w:rPr>
          <w:lang w:val="en-US"/>
        </w:rPr>
        <w:t xml:space="preserve">based on the Belgian reimbursement </w:t>
      </w:r>
      <w:proofErr w:type="gramStart"/>
      <w:r>
        <w:rPr>
          <w:lang w:val="en-US"/>
        </w:rPr>
        <w:t>pathway</w:t>
      </w:r>
      <w:proofErr w:type="gramEnd"/>
      <w:r>
        <w:rPr>
          <w:lang w:val="en-US"/>
        </w:rPr>
        <w:t xml:space="preserve"> </w:t>
      </w:r>
    </w:p>
    <w:p w14:paraId="5081AC9B" w14:textId="4C70F245" w:rsidR="00E91B8B" w:rsidRDefault="00E91B8B" w:rsidP="00E91B8B">
      <w:r w:rsidRPr="00E91B8B">
        <w:drawing>
          <wp:inline distT="0" distB="0" distL="0" distR="0" wp14:anchorId="240B2758" wp14:editId="23450298">
            <wp:extent cx="4300330" cy="2418936"/>
            <wp:effectExtent l="0" t="0" r="5080" b="0"/>
            <wp:docPr id="117596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1121" name=""/>
                    <pic:cNvPicPr/>
                  </pic:nvPicPr>
                  <pic:blipFill>
                    <a:blip r:embed="rId5"/>
                    <a:stretch>
                      <a:fillRect/>
                    </a:stretch>
                  </pic:blipFill>
                  <pic:spPr>
                    <a:xfrm>
                      <a:off x="0" y="0"/>
                      <a:ext cx="4338387" cy="2440343"/>
                    </a:xfrm>
                    <a:prstGeom prst="rect">
                      <a:avLst/>
                    </a:prstGeom>
                  </pic:spPr>
                </pic:pic>
              </a:graphicData>
            </a:graphic>
          </wp:inline>
        </w:drawing>
      </w:r>
    </w:p>
    <w:p w14:paraId="450A2D6E" w14:textId="77777777" w:rsidR="00B72DE0" w:rsidRDefault="00B72DE0" w:rsidP="00E91B8B">
      <w:pPr>
        <w:rPr>
          <w:lang w:val="fr-FR"/>
        </w:rPr>
      </w:pPr>
    </w:p>
    <w:p w14:paraId="16E95F61" w14:textId="324AEBCA" w:rsidR="00E91B8B" w:rsidRPr="00B72DE0" w:rsidRDefault="00B72DE0" w:rsidP="00E91B8B">
      <w:pPr>
        <w:rPr>
          <w:b/>
          <w:bCs/>
          <w:sz w:val="28"/>
          <w:szCs w:val="28"/>
          <w:lang w:val="fr-FR"/>
        </w:rPr>
      </w:pPr>
      <w:r w:rsidRPr="00B72DE0">
        <w:rPr>
          <w:b/>
          <w:bCs/>
          <w:sz w:val="28"/>
          <w:szCs w:val="28"/>
          <w:lang w:val="fr-FR"/>
        </w:rPr>
        <w:t xml:space="preserve">Part 1 : Reference </w:t>
      </w:r>
      <w:proofErr w:type="spellStart"/>
      <w:r w:rsidRPr="00B72DE0">
        <w:rPr>
          <w:b/>
          <w:bCs/>
          <w:sz w:val="28"/>
          <w:szCs w:val="28"/>
          <w:lang w:val="fr-FR"/>
        </w:rPr>
        <w:t>definition</w:t>
      </w:r>
      <w:proofErr w:type="spellEnd"/>
    </w:p>
    <w:p w14:paraId="54C3BA57" w14:textId="77777777" w:rsidR="00B72DE0" w:rsidRDefault="00B72DE0" w:rsidP="00E91B8B">
      <w:pPr>
        <w:rPr>
          <w:lang w:val="fr-FR"/>
        </w:rPr>
      </w:pPr>
    </w:p>
    <w:p w14:paraId="1FE2E054" w14:textId="31F1F26F" w:rsidR="00B72DE0" w:rsidRDefault="00B72DE0" w:rsidP="00E91B8B">
      <w:pPr>
        <w:rPr>
          <w:lang w:val="en-US"/>
        </w:rPr>
      </w:pPr>
      <w:r w:rsidRPr="00B72DE0">
        <w:rPr>
          <w:lang w:val="en-US"/>
        </w:rPr>
        <w:t xml:space="preserve">At activation of the project, </w:t>
      </w:r>
      <w:r>
        <w:rPr>
          <w:lang w:val="en-US"/>
        </w:rPr>
        <w:t xml:space="preserve">under the supervision of Dr Lemaire of Vivalia, a retrospective analysis of malnutrition impact on reimbursement will be performed for the years 2022 and 2023. </w:t>
      </w:r>
    </w:p>
    <w:p w14:paraId="39900DE8" w14:textId="77777777" w:rsidR="00B72DE0" w:rsidRDefault="00B72DE0" w:rsidP="00E91B8B">
      <w:pPr>
        <w:rPr>
          <w:lang w:val="en-US"/>
        </w:rPr>
      </w:pPr>
    </w:p>
    <w:p w14:paraId="4868D5C2" w14:textId="4D0184C4" w:rsidR="00B72DE0" w:rsidRDefault="00B72DE0" w:rsidP="00E91B8B">
      <w:pPr>
        <w:rPr>
          <w:lang w:val="en-US"/>
        </w:rPr>
      </w:pPr>
      <w:r>
        <w:rPr>
          <w:lang w:val="en-US"/>
        </w:rPr>
        <w:t xml:space="preserve">The methodology will be defined using the geriatric ward patients where malnutrition is high concern and where </w:t>
      </w:r>
      <w:proofErr w:type="spellStart"/>
      <w:r>
        <w:rPr>
          <w:lang w:val="en-US"/>
        </w:rPr>
        <w:t>dietetician</w:t>
      </w:r>
      <w:proofErr w:type="spellEnd"/>
      <w:r>
        <w:rPr>
          <w:lang w:val="en-US"/>
        </w:rPr>
        <w:t xml:space="preserve"> data regarding malnutrition are available BUT NOT used in the </w:t>
      </w:r>
      <w:proofErr w:type="gramStart"/>
      <w:r>
        <w:rPr>
          <w:lang w:val="en-US"/>
        </w:rPr>
        <w:t>Medical</w:t>
      </w:r>
      <w:proofErr w:type="gramEnd"/>
      <w:r>
        <w:rPr>
          <w:lang w:val="en-US"/>
        </w:rPr>
        <w:t xml:space="preserve"> record of the patient made by the doctors.</w:t>
      </w:r>
    </w:p>
    <w:p w14:paraId="50E6F4FE" w14:textId="77777777" w:rsidR="00B72DE0" w:rsidRDefault="00B72DE0" w:rsidP="00E91B8B">
      <w:pPr>
        <w:rPr>
          <w:lang w:val="en-US"/>
        </w:rPr>
      </w:pPr>
    </w:p>
    <w:p w14:paraId="1EC5C036" w14:textId="192F9FF6" w:rsidR="00B72DE0" w:rsidRDefault="00B72DE0" w:rsidP="00E91B8B">
      <w:pPr>
        <w:rPr>
          <w:lang w:val="en-US"/>
        </w:rPr>
      </w:pPr>
      <w:r>
        <w:rPr>
          <w:lang w:val="en-US"/>
        </w:rPr>
        <w:t>Once the methodology approved, the retrospective analysis will be performed on other wards including ICU, Gastroenterology and Oncology.</w:t>
      </w:r>
      <w:r w:rsidR="005919FD">
        <w:rPr>
          <w:lang w:val="en-US"/>
        </w:rPr>
        <w:t xml:space="preserve"> </w:t>
      </w:r>
    </w:p>
    <w:p w14:paraId="2287F9ED" w14:textId="77777777" w:rsidR="00713C45" w:rsidRDefault="00713C45" w:rsidP="00E91B8B">
      <w:pPr>
        <w:rPr>
          <w:lang w:val="en-US"/>
        </w:rPr>
      </w:pPr>
    </w:p>
    <w:p w14:paraId="6A2917EB" w14:textId="69A7BE81" w:rsidR="00713C45" w:rsidRDefault="00713C45" w:rsidP="00E91B8B">
      <w:pPr>
        <w:rPr>
          <w:lang w:val="en-US"/>
        </w:rPr>
      </w:pPr>
      <w:r>
        <w:rPr>
          <w:lang w:val="en-US"/>
        </w:rPr>
        <w:lastRenderedPageBreak/>
        <w:t>This reference step will allow to define data of relevant importance to consider in the comparison step.</w:t>
      </w:r>
    </w:p>
    <w:p w14:paraId="2A9F3F00" w14:textId="77777777" w:rsidR="00B72DE0" w:rsidRDefault="00B72DE0" w:rsidP="00E91B8B">
      <w:pPr>
        <w:rPr>
          <w:lang w:val="en-US"/>
        </w:rPr>
      </w:pPr>
    </w:p>
    <w:p w14:paraId="305FC58E" w14:textId="110AB890" w:rsidR="00B72DE0" w:rsidRPr="00B72DE0" w:rsidRDefault="00B72DE0" w:rsidP="00E91B8B">
      <w:pPr>
        <w:rPr>
          <w:b/>
          <w:bCs/>
          <w:sz w:val="28"/>
          <w:szCs w:val="28"/>
          <w:lang w:val="en-US"/>
        </w:rPr>
      </w:pPr>
      <w:r w:rsidRPr="00B72DE0">
        <w:rPr>
          <w:b/>
          <w:bCs/>
          <w:sz w:val="28"/>
          <w:szCs w:val="28"/>
          <w:lang w:val="en-US"/>
        </w:rPr>
        <w:t xml:space="preserve">Part </w:t>
      </w:r>
      <w:proofErr w:type="gramStart"/>
      <w:r w:rsidRPr="00B72DE0">
        <w:rPr>
          <w:b/>
          <w:bCs/>
          <w:sz w:val="28"/>
          <w:szCs w:val="28"/>
          <w:lang w:val="en-US"/>
        </w:rPr>
        <w:t>2 :</w:t>
      </w:r>
      <w:proofErr w:type="gramEnd"/>
      <w:r w:rsidRPr="00B72DE0">
        <w:rPr>
          <w:b/>
          <w:bCs/>
          <w:sz w:val="28"/>
          <w:szCs w:val="28"/>
          <w:lang w:val="en-US"/>
        </w:rPr>
        <w:t xml:space="preserve"> Impact of Dim3 system</w:t>
      </w:r>
    </w:p>
    <w:p w14:paraId="1EE18BC6" w14:textId="77777777" w:rsidR="00B72DE0" w:rsidRDefault="00B72DE0" w:rsidP="00E91B8B">
      <w:pPr>
        <w:rPr>
          <w:lang w:val="en-US"/>
        </w:rPr>
      </w:pPr>
    </w:p>
    <w:p w14:paraId="3238948B" w14:textId="468D16F3" w:rsidR="00B72DE0" w:rsidRDefault="00B72DE0" w:rsidP="00E91B8B">
      <w:pPr>
        <w:rPr>
          <w:lang w:val="en-US"/>
        </w:rPr>
      </w:pPr>
      <w:r>
        <w:rPr>
          <w:lang w:val="en-US"/>
        </w:rPr>
        <w:t xml:space="preserve">The patients of </w:t>
      </w:r>
      <w:proofErr w:type="spellStart"/>
      <w:r>
        <w:rPr>
          <w:lang w:val="en-US"/>
        </w:rPr>
        <w:t>geriatry</w:t>
      </w:r>
      <w:proofErr w:type="spellEnd"/>
      <w:r>
        <w:rPr>
          <w:lang w:val="en-US"/>
        </w:rPr>
        <w:t xml:space="preserve">, </w:t>
      </w:r>
      <w:proofErr w:type="spellStart"/>
      <w:r>
        <w:rPr>
          <w:lang w:val="en-US"/>
        </w:rPr>
        <w:t>gastroenteroly</w:t>
      </w:r>
      <w:proofErr w:type="spellEnd"/>
      <w:r>
        <w:rPr>
          <w:lang w:val="en-US"/>
        </w:rPr>
        <w:t xml:space="preserve">, oncology and ICU will be screened for malnutrition risk using </w:t>
      </w:r>
      <w:proofErr w:type="spellStart"/>
      <w:r>
        <w:rPr>
          <w:lang w:val="en-US"/>
        </w:rPr>
        <w:t>Scorso</w:t>
      </w:r>
      <w:proofErr w:type="spellEnd"/>
      <w:r>
        <w:rPr>
          <w:lang w:val="en-US"/>
        </w:rPr>
        <w:t xml:space="preserve"> on tablet and their results included in </w:t>
      </w:r>
      <w:proofErr w:type="spellStart"/>
      <w:r>
        <w:rPr>
          <w:lang w:val="en-US"/>
        </w:rPr>
        <w:t>Nutrow</w:t>
      </w:r>
      <w:proofErr w:type="spellEnd"/>
      <w:r>
        <w:rPr>
          <w:lang w:val="en-US"/>
        </w:rPr>
        <w:t>.</w:t>
      </w:r>
    </w:p>
    <w:p w14:paraId="41DA242D" w14:textId="77777777" w:rsidR="00B72DE0" w:rsidRDefault="00B72DE0" w:rsidP="00E91B8B">
      <w:pPr>
        <w:rPr>
          <w:lang w:val="en-US"/>
        </w:rPr>
      </w:pPr>
    </w:p>
    <w:p w14:paraId="7817EE09" w14:textId="3847B79C" w:rsidR="00B72DE0" w:rsidRDefault="00B72DE0" w:rsidP="00E91B8B">
      <w:pPr>
        <w:rPr>
          <w:lang w:val="en-US"/>
        </w:rPr>
      </w:pPr>
      <w:r>
        <w:rPr>
          <w:lang w:val="en-US"/>
        </w:rPr>
        <w:t xml:space="preserve">With the Vivalia IT and EHR </w:t>
      </w:r>
      <w:proofErr w:type="gramStart"/>
      <w:r>
        <w:rPr>
          <w:lang w:val="en-US"/>
        </w:rPr>
        <w:t xml:space="preserve">provider </w:t>
      </w:r>
      <w:r w:rsidR="005919FD">
        <w:rPr>
          <w:lang w:val="en-US"/>
        </w:rPr>
        <w:t>,</w:t>
      </w:r>
      <w:proofErr w:type="gramEnd"/>
      <w:r w:rsidR="005919FD">
        <w:rPr>
          <w:lang w:val="en-US"/>
        </w:rPr>
        <w:t xml:space="preserve"> a methodology to push the malnutrition status will be defined to be sure that this status will be included in the </w:t>
      </w:r>
      <w:r w:rsidR="005919FD">
        <w:rPr>
          <w:lang w:val="en-US"/>
        </w:rPr>
        <w:t>Medical record of the patient</w:t>
      </w:r>
      <w:r w:rsidR="005919FD">
        <w:rPr>
          <w:lang w:val="en-US"/>
        </w:rPr>
        <w:t xml:space="preserve"> base of the reimbursement.</w:t>
      </w:r>
    </w:p>
    <w:p w14:paraId="01AB8726" w14:textId="77777777" w:rsidR="005919FD" w:rsidRDefault="005919FD" w:rsidP="00E91B8B">
      <w:pPr>
        <w:rPr>
          <w:lang w:val="en-US"/>
        </w:rPr>
      </w:pPr>
    </w:p>
    <w:p w14:paraId="5539618E" w14:textId="018D0ED3" w:rsidR="005919FD" w:rsidRDefault="005919FD" w:rsidP="00E91B8B">
      <w:pPr>
        <w:rPr>
          <w:lang w:val="en-US"/>
        </w:rPr>
      </w:pPr>
      <w:r>
        <w:rPr>
          <w:lang w:val="en-US"/>
        </w:rPr>
        <w:t>Every 3 months, a comparison with retrospective information will be done to speed up potential publications and dissemination of information toward stakeholders.</w:t>
      </w:r>
    </w:p>
    <w:p w14:paraId="3F5DBEC4" w14:textId="5F562352" w:rsidR="00B72DE0" w:rsidRDefault="00B72DE0" w:rsidP="00E91B8B">
      <w:pPr>
        <w:rPr>
          <w:lang w:val="en-US"/>
        </w:rPr>
      </w:pPr>
    </w:p>
    <w:p w14:paraId="41F635DD" w14:textId="225BE05A" w:rsidR="005919FD" w:rsidRDefault="005919FD" w:rsidP="00E91B8B">
      <w:pPr>
        <w:rPr>
          <w:lang w:val="en-US"/>
        </w:rPr>
      </w:pPr>
      <w:r>
        <w:rPr>
          <w:lang w:val="en-US"/>
        </w:rPr>
        <w:t xml:space="preserve">The analysis will be performed </w:t>
      </w:r>
      <w:proofErr w:type="gramStart"/>
      <w:r>
        <w:rPr>
          <w:lang w:val="en-US"/>
        </w:rPr>
        <w:t>during</w:t>
      </w:r>
      <w:proofErr w:type="gramEnd"/>
      <w:r>
        <w:rPr>
          <w:lang w:val="en-US"/>
        </w:rPr>
        <w:t xml:space="preserve"> 12 months to prepare a final report to be due the 15</w:t>
      </w:r>
      <w:r w:rsidRPr="005919FD">
        <w:rPr>
          <w:vertAlign w:val="superscript"/>
          <w:lang w:val="en-US"/>
        </w:rPr>
        <w:t>th</w:t>
      </w:r>
      <w:r>
        <w:rPr>
          <w:lang w:val="en-US"/>
        </w:rPr>
        <w:t xml:space="preserve"> month at maximum. </w:t>
      </w:r>
    </w:p>
    <w:p w14:paraId="6984FACF" w14:textId="77777777" w:rsidR="005919FD" w:rsidRDefault="005919FD" w:rsidP="00E91B8B">
      <w:pPr>
        <w:rPr>
          <w:lang w:val="en-US"/>
        </w:rPr>
      </w:pPr>
    </w:p>
    <w:p w14:paraId="0D0F1066" w14:textId="27EF577F" w:rsidR="005919FD" w:rsidRDefault="005919FD" w:rsidP="00E91B8B">
      <w:pPr>
        <w:rPr>
          <w:lang w:val="en-US"/>
        </w:rPr>
      </w:pPr>
      <w:proofErr w:type="gramStart"/>
      <w:r>
        <w:rPr>
          <w:lang w:val="en-US"/>
        </w:rPr>
        <w:t>Metrics :</w:t>
      </w:r>
      <w:proofErr w:type="gramEnd"/>
      <w:r>
        <w:rPr>
          <w:lang w:val="en-US"/>
        </w:rPr>
        <w:t xml:space="preserve"> </w:t>
      </w:r>
    </w:p>
    <w:p w14:paraId="2889F209" w14:textId="77777777" w:rsidR="005919FD" w:rsidRDefault="005919FD" w:rsidP="00E91B8B">
      <w:pPr>
        <w:rPr>
          <w:lang w:val="en-US"/>
        </w:rPr>
      </w:pPr>
    </w:p>
    <w:p w14:paraId="4476F056" w14:textId="21FAA605" w:rsidR="005919FD" w:rsidRPr="005919FD" w:rsidRDefault="005919FD" w:rsidP="005919FD">
      <w:pPr>
        <w:pStyle w:val="ListParagraph"/>
        <w:numPr>
          <w:ilvl w:val="0"/>
          <w:numId w:val="3"/>
        </w:numPr>
        <w:rPr>
          <w:lang w:val="en-US"/>
        </w:rPr>
      </w:pPr>
      <w:r w:rsidRPr="005919FD">
        <w:rPr>
          <w:lang w:val="en-US"/>
        </w:rPr>
        <w:t>Impact on secondary diagnostic</w:t>
      </w:r>
      <w:r>
        <w:rPr>
          <w:lang w:val="en-US"/>
        </w:rPr>
        <w:t xml:space="preserve"> value</w:t>
      </w:r>
    </w:p>
    <w:p w14:paraId="03620641" w14:textId="5B218019" w:rsidR="005919FD" w:rsidRPr="005919FD" w:rsidRDefault="005919FD" w:rsidP="005919FD">
      <w:pPr>
        <w:pStyle w:val="ListParagraph"/>
        <w:numPr>
          <w:ilvl w:val="0"/>
          <w:numId w:val="3"/>
        </w:numPr>
        <w:rPr>
          <w:lang w:val="en-US"/>
        </w:rPr>
      </w:pPr>
      <w:r w:rsidRPr="005919FD">
        <w:rPr>
          <w:lang w:val="en-US"/>
        </w:rPr>
        <w:t>Impact on medical procedure</w:t>
      </w:r>
      <w:r>
        <w:rPr>
          <w:lang w:val="en-US"/>
        </w:rPr>
        <w:t xml:space="preserve"> used.</w:t>
      </w:r>
    </w:p>
    <w:p w14:paraId="151BE4C8" w14:textId="77777777" w:rsidR="005919FD" w:rsidRDefault="005919FD" w:rsidP="005919FD">
      <w:pPr>
        <w:pStyle w:val="ListParagraph"/>
        <w:numPr>
          <w:ilvl w:val="0"/>
          <w:numId w:val="3"/>
        </w:numPr>
        <w:rPr>
          <w:lang w:val="en-US"/>
        </w:rPr>
      </w:pPr>
      <w:r w:rsidRPr="005919FD">
        <w:rPr>
          <w:lang w:val="en-US"/>
        </w:rPr>
        <w:t>% of patients not encoded with malnutrition status Before/after</w:t>
      </w:r>
    </w:p>
    <w:p w14:paraId="099C4DC1" w14:textId="1C4E1C56" w:rsidR="005919FD" w:rsidRDefault="005919FD" w:rsidP="005919FD">
      <w:pPr>
        <w:pStyle w:val="ListParagraph"/>
        <w:numPr>
          <w:ilvl w:val="0"/>
          <w:numId w:val="3"/>
        </w:numPr>
        <w:rPr>
          <w:lang w:val="en-US"/>
        </w:rPr>
      </w:pPr>
      <w:r w:rsidRPr="005919FD">
        <w:rPr>
          <w:lang w:val="en-US"/>
        </w:rPr>
        <w:t>RHM Data evolution</w:t>
      </w:r>
      <w:r>
        <w:rPr>
          <w:lang w:val="en-US"/>
        </w:rPr>
        <w:t xml:space="preserve"> </w:t>
      </w:r>
      <w:r w:rsidRPr="005919FD">
        <w:rPr>
          <w:lang w:val="en-US"/>
        </w:rPr>
        <w:t>Before/</w:t>
      </w:r>
      <w:r>
        <w:rPr>
          <w:lang w:val="en-US"/>
        </w:rPr>
        <w:t>A</w:t>
      </w:r>
      <w:r w:rsidRPr="005919FD">
        <w:rPr>
          <w:lang w:val="en-US"/>
        </w:rPr>
        <w:t>fter</w:t>
      </w:r>
    </w:p>
    <w:p w14:paraId="3063DE19" w14:textId="79C18145" w:rsidR="005919FD" w:rsidRDefault="005919FD" w:rsidP="005919FD">
      <w:pPr>
        <w:pStyle w:val="ListParagraph"/>
        <w:numPr>
          <w:ilvl w:val="0"/>
          <w:numId w:val="3"/>
        </w:numPr>
        <w:rPr>
          <w:lang w:val="en-US"/>
        </w:rPr>
      </w:pPr>
      <w:r>
        <w:rPr>
          <w:lang w:val="en-US"/>
        </w:rPr>
        <w:t xml:space="preserve">Amount of annual reimbursement gained using the Dim3 </w:t>
      </w:r>
      <w:proofErr w:type="gramStart"/>
      <w:r>
        <w:rPr>
          <w:lang w:val="en-US"/>
        </w:rPr>
        <w:t>products</w:t>
      </w:r>
      <w:proofErr w:type="gramEnd"/>
    </w:p>
    <w:p w14:paraId="2A4E37D2" w14:textId="77777777" w:rsidR="00713C45" w:rsidRPr="00B72DE0" w:rsidRDefault="00713C45" w:rsidP="005919FD">
      <w:pPr>
        <w:rPr>
          <w:b/>
          <w:bCs/>
          <w:sz w:val="28"/>
          <w:szCs w:val="28"/>
          <w:lang w:val="en-US"/>
        </w:rPr>
      </w:pPr>
    </w:p>
    <w:p w14:paraId="16D11A41" w14:textId="4B219496" w:rsidR="00713C45" w:rsidRPr="00713C45" w:rsidRDefault="00713C45" w:rsidP="00713C45">
      <w:pPr>
        <w:pStyle w:val="ListParagraph"/>
        <w:numPr>
          <w:ilvl w:val="0"/>
          <w:numId w:val="2"/>
        </w:numPr>
        <w:rPr>
          <w:b/>
          <w:bCs/>
          <w:sz w:val="32"/>
          <w:szCs w:val="32"/>
          <w:lang w:val="fr-FR"/>
        </w:rPr>
      </w:pPr>
      <w:r w:rsidRPr="00713C45">
        <w:rPr>
          <w:b/>
          <w:bCs/>
          <w:sz w:val="32"/>
          <w:szCs w:val="32"/>
          <w:lang w:val="fr-FR"/>
        </w:rPr>
        <w:t>INSTALLATION PROCESS PROCEDURE</w:t>
      </w:r>
    </w:p>
    <w:p w14:paraId="4A26CC38" w14:textId="77777777" w:rsidR="00713C45" w:rsidRDefault="00713C45" w:rsidP="00713C45">
      <w:pPr>
        <w:rPr>
          <w:b/>
          <w:bCs/>
          <w:sz w:val="28"/>
          <w:szCs w:val="28"/>
          <w:lang w:val="en-US"/>
        </w:rPr>
      </w:pPr>
    </w:p>
    <w:p w14:paraId="1DF1CD80" w14:textId="2597C329" w:rsidR="005919FD" w:rsidRPr="00713C45" w:rsidRDefault="00713C45" w:rsidP="00713C45">
      <w:pPr>
        <w:rPr>
          <w:b/>
          <w:bCs/>
          <w:sz w:val="28"/>
          <w:szCs w:val="28"/>
          <w:lang w:val="en-US"/>
        </w:rPr>
      </w:pPr>
      <w:r w:rsidRPr="00713C45">
        <w:rPr>
          <w:b/>
          <w:bCs/>
          <w:sz w:val="28"/>
          <w:szCs w:val="28"/>
          <w:lang w:val="en-US"/>
        </w:rPr>
        <w:t xml:space="preserve">FIRST INSTALLATION SCOPE = ICU DEPARTMENT </w:t>
      </w:r>
    </w:p>
    <w:p w14:paraId="608B2155" w14:textId="48B045BD" w:rsidR="00713C45" w:rsidRDefault="00713C45" w:rsidP="005919FD">
      <w:pPr>
        <w:rPr>
          <w:lang w:val="en-US"/>
        </w:rPr>
      </w:pPr>
      <w:r>
        <w:rPr>
          <w:lang w:val="en-US"/>
        </w:rPr>
        <w:t>The installation process of Dim3 system (NUTROW + FEEDIM) in ICU will be monitored and fully reported by IT of Vivalia and Dim3 using an automated common tool to be agreed by both.</w:t>
      </w:r>
    </w:p>
    <w:p w14:paraId="681A546C" w14:textId="77777777" w:rsidR="00713C45" w:rsidRDefault="00713C45" w:rsidP="005919FD">
      <w:pPr>
        <w:rPr>
          <w:lang w:val="en-US"/>
        </w:rPr>
      </w:pPr>
    </w:p>
    <w:p w14:paraId="665F2F68" w14:textId="44CD41FC" w:rsidR="00713C45" w:rsidRDefault="00713C45" w:rsidP="005919FD">
      <w:pPr>
        <w:rPr>
          <w:lang w:val="en-US"/>
        </w:rPr>
      </w:pPr>
      <w:r>
        <w:rPr>
          <w:lang w:val="en-US"/>
        </w:rPr>
        <w:t xml:space="preserve">Those data will be used to define a “standard” procedure of installation to discuss with prospects and understand feasibility or unfeasibility in the earliest stage of </w:t>
      </w:r>
      <w:proofErr w:type="spellStart"/>
      <w:r>
        <w:rPr>
          <w:lang w:val="en-US"/>
        </w:rPr>
        <w:t>tecnico</w:t>
      </w:r>
      <w:proofErr w:type="spellEnd"/>
      <w:r>
        <w:rPr>
          <w:lang w:val="en-US"/>
        </w:rPr>
        <w:t>/commercial discussion.</w:t>
      </w:r>
    </w:p>
    <w:p w14:paraId="0E226BEE" w14:textId="77777777" w:rsidR="00713C45" w:rsidRDefault="00713C45" w:rsidP="005919FD">
      <w:pPr>
        <w:rPr>
          <w:lang w:val="en-US"/>
        </w:rPr>
      </w:pPr>
    </w:p>
    <w:p w14:paraId="040AED08" w14:textId="0F57AFB3" w:rsidR="00713C45" w:rsidRPr="00713C45" w:rsidRDefault="00713C45" w:rsidP="00713C45">
      <w:pPr>
        <w:pStyle w:val="ListParagraph"/>
        <w:numPr>
          <w:ilvl w:val="0"/>
          <w:numId w:val="2"/>
        </w:numPr>
        <w:rPr>
          <w:b/>
          <w:bCs/>
          <w:sz w:val="32"/>
          <w:szCs w:val="32"/>
          <w:lang w:val="fr-FR"/>
        </w:rPr>
      </w:pPr>
      <w:r w:rsidRPr="00713C45">
        <w:rPr>
          <w:b/>
          <w:bCs/>
          <w:sz w:val="32"/>
          <w:szCs w:val="32"/>
          <w:lang w:val="fr-FR"/>
        </w:rPr>
        <w:t>TIME SAVING</w:t>
      </w:r>
    </w:p>
    <w:p w14:paraId="45B4EC04" w14:textId="77777777" w:rsidR="00713C45" w:rsidRDefault="00713C45" w:rsidP="00713C45">
      <w:pPr>
        <w:pStyle w:val="ListParagraph"/>
        <w:rPr>
          <w:lang w:val="en-US"/>
        </w:rPr>
      </w:pPr>
    </w:p>
    <w:p w14:paraId="6DDC4B25" w14:textId="7E0FE546" w:rsidR="007C5AF6" w:rsidRPr="007C5AF6" w:rsidRDefault="007C5AF6" w:rsidP="00713C45">
      <w:pPr>
        <w:pStyle w:val="ListParagraph"/>
        <w:rPr>
          <w:b/>
          <w:bCs/>
          <w:lang w:val="en-US"/>
        </w:rPr>
      </w:pPr>
      <w:r w:rsidRPr="007C5AF6">
        <w:rPr>
          <w:b/>
          <w:bCs/>
          <w:lang w:val="en-US"/>
        </w:rPr>
        <w:t>NUTROW FEEDIM USE / ICU</w:t>
      </w:r>
    </w:p>
    <w:p w14:paraId="004E9409" w14:textId="77777777" w:rsidR="007C5AF6" w:rsidRDefault="007C5AF6" w:rsidP="00713C45">
      <w:pPr>
        <w:pStyle w:val="ListParagraph"/>
        <w:rPr>
          <w:lang w:val="en-US"/>
        </w:rPr>
      </w:pPr>
    </w:p>
    <w:p w14:paraId="515B8AA3" w14:textId="0DE88E2B" w:rsidR="00713C45" w:rsidRDefault="00713C45" w:rsidP="00713C45">
      <w:pPr>
        <w:pStyle w:val="ListParagraph"/>
        <w:rPr>
          <w:lang w:val="en-US"/>
        </w:rPr>
      </w:pPr>
      <w:r>
        <w:rPr>
          <w:lang w:val="en-US"/>
        </w:rPr>
        <w:t xml:space="preserve">PART </w:t>
      </w:r>
      <w:proofErr w:type="gramStart"/>
      <w:r>
        <w:rPr>
          <w:lang w:val="en-US"/>
        </w:rPr>
        <w:t>1 :</w:t>
      </w:r>
      <w:proofErr w:type="gramEnd"/>
      <w:r>
        <w:rPr>
          <w:lang w:val="en-US"/>
        </w:rPr>
        <w:t xml:space="preserve"> An analysis of the procedure of clinical nutrition management in the ICU will be performed and time dedicated to this procedure will be computed including feeding </w:t>
      </w:r>
      <w:r>
        <w:rPr>
          <w:lang w:val="en-US"/>
        </w:rPr>
        <w:lastRenderedPageBreak/>
        <w:t xml:space="preserve">pumps management. weakness of procedure will be analyzed toward </w:t>
      </w:r>
      <w:proofErr w:type="spellStart"/>
      <w:r>
        <w:rPr>
          <w:lang w:val="en-US"/>
        </w:rPr>
        <w:t>Espen</w:t>
      </w:r>
      <w:proofErr w:type="spellEnd"/>
      <w:r>
        <w:rPr>
          <w:lang w:val="en-US"/>
        </w:rPr>
        <w:t xml:space="preserve"> recommendations. </w:t>
      </w:r>
      <w:r w:rsidR="007C5AF6">
        <w:rPr>
          <w:lang w:val="en-US"/>
        </w:rPr>
        <w:t xml:space="preserve">Recommendation </w:t>
      </w:r>
      <w:r>
        <w:rPr>
          <w:lang w:val="en-US"/>
        </w:rPr>
        <w:t xml:space="preserve">of </w:t>
      </w:r>
      <w:r w:rsidR="007C5AF6">
        <w:rPr>
          <w:lang w:val="en-US"/>
        </w:rPr>
        <w:t>dieticians</w:t>
      </w:r>
      <w:r>
        <w:rPr>
          <w:lang w:val="en-US"/>
        </w:rPr>
        <w:t xml:space="preserve"> not followed </w:t>
      </w:r>
      <w:r w:rsidR="007C5AF6">
        <w:rPr>
          <w:lang w:val="en-US"/>
        </w:rPr>
        <w:t>by ICU will be also questioned.</w:t>
      </w:r>
    </w:p>
    <w:p w14:paraId="2E735C07" w14:textId="77777777" w:rsidR="00713C45" w:rsidRDefault="00713C45" w:rsidP="00713C45">
      <w:pPr>
        <w:pStyle w:val="ListParagraph"/>
        <w:rPr>
          <w:lang w:val="en-US"/>
        </w:rPr>
      </w:pPr>
    </w:p>
    <w:p w14:paraId="44DA01A6" w14:textId="6CE3937C" w:rsidR="00713C45" w:rsidRDefault="00713C45" w:rsidP="00713C45">
      <w:pPr>
        <w:pStyle w:val="ListParagraph"/>
        <w:rPr>
          <w:lang w:val="en-US"/>
        </w:rPr>
      </w:pPr>
      <w:r>
        <w:rPr>
          <w:lang w:val="en-US"/>
        </w:rPr>
        <w:t xml:space="preserve">PART </w:t>
      </w:r>
      <w:proofErr w:type="gramStart"/>
      <w:r>
        <w:rPr>
          <w:lang w:val="en-US"/>
        </w:rPr>
        <w:t>2 :</w:t>
      </w:r>
      <w:proofErr w:type="gramEnd"/>
      <w:r w:rsidR="007C5AF6">
        <w:rPr>
          <w:lang w:val="en-US"/>
        </w:rPr>
        <w:t xml:space="preserve"> After implementation of Dim3 system and a training period of 6 weeks, the impact on time dedicated to clinical nutrition will be monitored. Discrepancies in time will be extrapolated on a yearly base on beds base and translated in terms of time gained to increase contact with patient. It will not be expressed as Full time Equivalent in the study.</w:t>
      </w:r>
    </w:p>
    <w:p w14:paraId="741E3ED8" w14:textId="77777777" w:rsidR="007C5AF6" w:rsidRDefault="007C5AF6" w:rsidP="00713C45">
      <w:pPr>
        <w:pStyle w:val="ListParagraph"/>
        <w:rPr>
          <w:lang w:val="en-US"/>
        </w:rPr>
      </w:pPr>
    </w:p>
    <w:p w14:paraId="7BA441B9" w14:textId="3034CCDB" w:rsidR="007C5AF6" w:rsidRDefault="007C5AF6" w:rsidP="00713C45">
      <w:pPr>
        <w:pStyle w:val="ListParagraph"/>
        <w:rPr>
          <w:lang w:val="en-US"/>
        </w:rPr>
      </w:pPr>
      <w:r>
        <w:rPr>
          <w:lang w:val="en-US"/>
        </w:rPr>
        <w:t>Results will be exploited in terms of publications.</w:t>
      </w:r>
    </w:p>
    <w:p w14:paraId="75D0069C" w14:textId="77777777" w:rsidR="007C5AF6" w:rsidRDefault="007C5AF6" w:rsidP="00713C45">
      <w:pPr>
        <w:pStyle w:val="ListParagraph"/>
        <w:rPr>
          <w:lang w:val="en-US"/>
        </w:rPr>
      </w:pPr>
    </w:p>
    <w:p w14:paraId="49DD88F6" w14:textId="07980704" w:rsidR="007C5AF6" w:rsidRPr="007C5AF6" w:rsidRDefault="007C5AF6" w:rsidP="00713C45">
      <w:pPr>
        <w:pStyle w:val="ListParagraph"/>
        <w:rPr>
          <w:b/>
          <w:bCs/>
          <w:lang w:val="en-US"/>
        </w:rPr>
      </w:pPr>
      <w:r w:rsidRPr="007C5AF6">
        <w:rPr>
          <w:b/>
          <w:bCs/>
          <w:lang w:val="en-US"/>
        </w:rPr>
        <w:t>SCORSO</w:t>
      </w:r>
    </w:p>
    <w:p w14:paraId="528851A5" w14:textId="77777777" w:rsidR="007C5AF6" w:rsidRDefault="007C5AF6" w:rsidP="00713C45">
      <w:pPr>
        <w:pStyle w:val="ListParagraph"/>
        <w:rPr>
          <w:lang w:val="en-US"/>
        </w:rPr>
      </w:pPr>
    </w:p>
    <w:p w14:paraId="5868A07E" w14:textId="12BCE635" w:rsidR="007C5AF6" w:rsidRDefault="007C5AF6" w:rsidP="007C5AF6">
      <w:pPr>
        <w:pStyle w:val="ListParagraph"/>
        <w:rPr>
          <w:lang w:val="en-US"/>
        </w:rPr>
      </w:pPr>
      <w:r>
        <w:rPr>
          <w:lang w:val="en-US"/>
        </w:rPr>
        <w:t xml:space="preserve">PART </w:t>
      </w:r>
      <w:proofErr w:type="gramStart"/>
      <w:r>
        <w:rPr>
          <w:lang w:val="en-US"/>
        </w:rPr>
        <w:t>1 :</w:t>
      </w:r>
      <w:proofErr w:type="gramEnd"/>
      <w:r>
        <w:rPr>
          <w:lang w:val="en-US"/>
        </w:rPr>
        <w:t xml:space="preserve"> An analysis of the procedure </w:t>
      </w:r>
      <w:r>
        <w:rPr>
          <w:lang w:val="en-US"/>
        </w:rPr>
        <w:t>malnutrition screening</w:t>
      </w:r>
      <w:r>
        <w:rPr>
          <w:lang w:val="en-US"/>
        </w:rPr>
        <w:t xml:space="preserve"> will be performed and time dedicated to this procedure will be compute.</w:t>
      </w:r>
      <w:r>
        <w:rPr>
          <w:lang w:val="en-US"/>
        </w:rPr>
        <w:t xml:space="preserve"> This analysis will also be dedicated to </w:t>
      </w:r>
      <w:proofErr w:type="gramStart"/>
      <w:r>
        <w:rPr>
          <w:lang w:val="en-US"/>
        </w:rPr>
        <w:t>understand</w:t>
      </w:r>
      <w:proofErr w:type="gramEnd"/>
      <w:r>
        <w:rPr>
          <w:lang w:val="en-US"/>
        </w:rPr>
        <w:t xml:space="preserve"> why some patients are not screened.</w:t>
      </w:r>
    </w:p>
    <w:p w14:paraId="40E1E534" w14:textId="77777777" w:rsidR="007C5AF6" w:rsidRDefault="007C5AF6" w:rsidP="007C5AF6">
      <w:pPr>
        <w:pStyle w:val="ListParagraph"/>
        <w:rPr>
          <w:lang w:val="en-US"/>
        </w:rPr>
      </w:pPr>
    </w:p>
    <w:p w14:paraId="3522D727" w14:textId="35F2E6EC" w:rsidR="007C5AF6" w:rsidRDefault="007C5AF6" w:rsidP="007C5AF6">
      <w:pPr>
        <w:pStyle w:val="ListParagraph"/>
        <w:rPr>
          <w:lang w:val="en-US"/>
        </w:rPr>
      </w:pPr>
      <w:r>
        <w:rPr>
          <w:lang w:val="en-US"/>
        </w:rPr>
        <w:t xml:space="preserve">PART </w:t>
      </w:r>
      <w:proofErr w:type="gramStart"/>
      <w:r>
        <w:rPr>
          <w:lang w:val="en-US"/>
        </w:rPr>
        <w:t>2 :</w:t>
      </w:r>
      <w:proofErr w:type="gramEnd"/>
      <w:r>
        <w:rPr>
          <w:lang w:val="en-US"/>
        </w:rPr>
        <w:t xml:space="preserve"> After implementation of Dim3 </w:t>
      </w:r>
      <w:proofErr w:type="spellStart"/>
      <w:r>
        <w:rPr>
          <w:lang w:val="en-US"/>
        </w:rPr>
        <w:t>Scorso</w:t>
      </w:r>
      <w:proofErr w:type="spellEnd"/>
      <w:r>
        <w:rPr>
          <w:lang w:val="en-US"/>
        </w:rPr>
        <w:t xml:space="preserve"> the impact on time dedicated will be monitored. Discrepancies in time will be extrapolated on a yearly base on </w:t>
      </w:r>
      <w:r>
        <w:rPr>
          <w:lang w:val="en-US"/>
        </w:rPr>
        <w:t>admissions</w:t>
      </w:r>
      <w:r>
        <w:rPr>
          <w:lang w:val="en-US"/>
        </w:rPr>
        <w:t xml:space="preserve"> base and translated in terms of time gained to increase contact with patient. It will not be expressed as Full time Equivalent in the study.</w:t>
      </w:r>
    </w:p>
    <w:p w14:paraId="6BC2FC2D" w14:textId="77777777" w:rsidR="007C5AF6" w:rsidRDefault="007C5AF6" w:rsidP="007C5AF6">
      <w:pPr>
        <w:pStyle w:val="ListParagraph"/>
        <w:rPr>
          <w:lang w:val="en-US"/>
        </w:rPr>
      </w:pPr>
    </w:p>
    <w:p w14:paraId="73CE1328" w14:textId="7A4E94A0" w:rsidR="007C5AF6" w:rsidRDefault="007C5AF6" w:rsidP="007C5AF6">
      <w:pPr>
        <w:pStyle w:val="ListParagraph"/>
        <w:rPr>
          <w:lang w:val="en-US"/>
        </w:rPr>
      </w:pPr>
      <w:r>
        <w:rPr>
          <w:lang w:val="en-US"/>
        </w:rPr>
        <w:t xml:space="preserve">Note on </w:t>
      </w:r>
      <w:proofErr w:type="spellStart"/>
      <w:proofErr w:type="gramStart"/>
      <w:r>
        <w:rPr>
          <w:lang w:val="en-US"/>
        </w:rPr>
        <w:t>Scorso</w:t>
      </w:r>
      <w:proofErr w:type="spellEnd"/>
      <w:r>
        <w:rPr>
          <w:lang w:val="en-US"/>
        </w:rPr>
        <w:t xml:space="preserve"> :</w:t>
      </w:r>
      <w:proofErr w:type="gramEnd"/>
      <w:r>
        <w:rPr>
          <w:lang w:val="en-US"/>
        </w:rPr>
        <w:t xml:space="preserve"> the timing gain should be low as manually or digitally, the questionnaire has to be performed. </w:t>
      </w:r>
      <w:r w:rsidR="006F13F0">
        <w:rPr>
          <w:lang w:val="en-US"/>
        </w:rPr>
        <w:t>The analysis must include the pathway of data.</w:t>
      </w:r>
    </w:p>
    <w:p w14:paraId="6B89098D" w14:textId="77777777" w:rsidR="007C5AF6" w:rsidRDefault="007C5AF6" w:rsidP="00713C45">
      <w:pPr>
        <w:pStyle w:val="ListParagraph"/>
        <w:rPr>
          <w:lang w:val="en-US"/>
        </w:rPr>
      </w:pPr>
    </w:p>
    <w:p w14:paraId="53ECFD5E" w14:textId="77777777" w:rsidR="006F13F0" w:rsidRDefault="006F13F0" w:rsidP="00713C45">
      <w:pPr>
        <w:pStyle w:val="ListParagraph"/>
        <w:rPr>
          <w:lang w:val="en-US"/>
        </w:rPr>
      </w:pPr>
    </w:p>
    <w:p w14:paraId="30511637" w14:textId="27E5167A" w:rsidR="006F13F0" w:rsidRPr="006F13F0" w:rsidRDefault="006F13F0" w:rsidP="006F13F0">
      <w:pPr>
        <w:pStyle w:val="ListParagraph"/>
        <w:numPr>
          <w:ilvl w:val="0"/>
          <w:numId w:val="2"/>
        </w:numPr>
        <w:rPr>
          <w:b/>
          <w:bCs/>
          <w:sz w:val="32"/>
          <w:szCs w:val="32"/>
          <w:lang w:val="fr-FR"/>
        </w:rPr>
      </w:pPr>
      <w:r w:rsidRPr="006F13F0">
        <w:rPr>
          <w:b/>
          <w:bCs/>
          <w:sz w:val="32"/>
          <w:szCs w:val="32"/>
          <w:lang w:val="fr-FR"/>
        </w:rPr>
        <w:t>USERS SURVEYS</w:t>
      </w:r>
    </w:p>
    <w:p w14:paraId="149B9934" w14:textId="5E0D91F2" w:rsidR="006F13F0" w:rsidRDefault="006F13F0" w:rsidP="00713C45">
      <w:pPr>
        <w:pStyle w:val="ListParagraph"/>
        <w:rPr>
          <w:lang w:val="en-US"/>
        </w:rPr>
      </w:pPr>
    </w:p>
    <w:p w14:paraId="535EF023" w14:textId="09D684F4" w:rsidR="006F13F0" w:rsidRDefault="006F13F0" w:rsidP="00713C45">
      <w:pPr>
        <w:pStyle w:val="ListParagraph"/>
        <w:rPr>
          <w:lang w:val="en-US"/>
        </w:rPr>
      </w:pPr>
      <w:r>
        <w:rPr>
          <w:lang w:val="en-US"/>
        </w:rPr>
        <w:t>NUTROW/FEEDIM See Lille Protocol</w:t>
      </w:r>
    </w:p>
    <w:p w14:paraId="319A156E" w14:textId="77777777" w:rsidR="006F13F0" w:rsidRDefault="006F13F0" w:rsidP="00713C45">
      <w:pPr>
        <w:pStyle w:val="ListParagraph"/>
        <w:rPr>
          <w:lang w:val="en-US"/>
        </w:rPr>
      </w:pPr>
    </w:p>
    <w:p w14:paraId="2EC75E51" w14:textId="53D5B9B9" w:rsidR="006F13F0" w:rsidRPr="00713C45" w:rsidRDefault="006F13F0" w:rsidP="00713C45">
      <w:pPr>
        <w:pStyle w:val="ListParagraph"/>
        <w:rPr>
          <w:lang w:val="en-US"/>
        </w:rPr>
      </w:pPr>
      <w:r>
        <w:rPr>
          <w:lang w:val="en-US"/>
        </w:rPr>
        <w:t xml:space="preserve">For </w:t>
      </w:r>
      <w:proofErr w:type="spellStart"/>
      <w:proofErr w:type="gramStart"/>
      <w:r>
        <w:rPr>
          <w:lang w:val="en-US"/>
        </w:rPr>
        <w:t>Scorso</w:t>
      </w:r>
      <w:proofErr w:type="spellEnd"/>
      <w:r>
        <w:rPr>
          <w:lang w:val="en-US"/>
        </w:rPr>
        <w:t xml:space="preserve"> ,</w:t>
      </w:r>
      <w:proofErr w:type="gramEnd"/>
      <w:r>
        <w:rPr>
          <w:lang w:val="en-US"/>
        </w:rPr>
        <w:t xml:space="preserve"> the survey will be done at the end of the study (15</w:t>
      </w:r>
      <w:r w:rsidRPr="006F13F0">
        <w:rPr>
          <w:vertAlign w:val="superscript"/>
          <w:lang w:val="en-US"/>
        </w:rPr>
        <w:t>th</w:t>
      </w:r>
      <w:r>
        <w:rPr>
          <w:lang w:val="en-US"/>
        </w:rPr>
        <w:t xml:space="preserve"> month).</w:t>
      </w:r>
    </w:p>
    <w:sectPr w:rsidR="006F13F0" w:rsidRPr="00713C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FD4234"/>
    <w:multiLevelType w:val="hybridMultilevel"/>
    <w:tmpl w:val="F9085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4D4DBD"/>
    <w:multiLevelType w:val="hybridMultilevel"/>
    <w:tmpl w:val="46DE1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B323DA"/>
    <w:multiLevelType w:val="hybridMultilevel"/>
    <w:tmpl w:val="78C23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3588288">
    <w:abstractNumId w:val="1"/>
  </w:num>
  <w:num w:numId="2" w16cid:durableId="141583688">
    <w:abstractNumId w:val="2"/>
  </w:num>
  <w:num w:numId="3" w16cid:durableId="4660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8B"/>
    <w:rsid w:val="00410760"/>
    <w:rsid w:val="004772B9"/>
    <w:rsid w:val="005919FD"/>
    <w:rsid w:val="006F13F0"/>
    <w:rsid w:val="00713C45"/>
    <w:rsid w:val="00727AC1"/>
    <w:rsid w:val="007C5AF6"/>
    <w:rsid w:val="00905F1E"/>
    <w:rsid w:val="00B72DE0"/>
    <w:rsid w:val="00CE6E68"/>
    <w:rsid w:val="00E91B8B"/>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D039B52"/>
  <w15:chartTrackingRefBased/>
  <w15:docId w15:val="{9397B13A-F4E7-1142-BAFE-FC37F321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B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1B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D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941</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1</cp:revision>
  <dcterms:created xsi:type="dcterms:W3CDTF">2023-11-09T08:11:00Z</dcterms:created>
  <dcterms:modified xsi:type="dcterms:W3CDTF">2023-11-09T09:30:00Z</dcterms:modified>
</cp:coreProperties>
</file>