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EDAADB" w14:textId="77777777" w:rsidR="00636E55" w:rsidRPr="00636E55" w:rsidRDefault="00636E55" w:rsidP="00626E17">
      <w:pPr>
        <w:pStyle w:val="PlainText"/>
        <w:rPr>
          <w:rFonts w:asciiTheme="minorHAnsi" w:hAnsiTheme="minorHAnsi" w:cstheme="minorHAnsi"/>
          <w:b/>
          <w:bCs/>
          <w:sz w:val="24"/>
          <w:szCs w:val="24"/>
          <w:lang w:val="fr-FR"/>
        </w:rPr>
      </w:pPr>
      <w:r w:rsidRPr="00636E55">
        <w:rPr>
          <w:rFonts w:asciiTheme="minorHAnsi" w:hAnsiTheme="minorHAnsi" w:cstheme="minorHAnsi"/>
          <w:b/>
          <w:bCs/>
          <w:sz w:val="24"/>
          <w:szCs w:val="24"/>
          <w:lang w:val="fr-FR"/>
        </w:rPr>
        <w:t>DRAFT 4/12/23</w:t>
      </w:r>
    </w:p>
    <w:p w14:paraId="631DE7C4" w14:textId="77777777" w:rsidR="00636E55" w:rsidRPr="00636E55" w:rsidRDefault="00636E55" w:rsidP="00626E17">
      <w:pPr>
        <w:pStyle w:val="PlainText"/>
        <w:rPr>
          <w:rFonts w:asciiTheme="minorHAnsi" w:hAnsiTheme="minorHAnsi" w:cstheme="minorHAnsi"/>
          <w:b/>
          <w:bCs/>
          <w:sz w:val="24"/>
          <w:szCs w:val="24"/>
          <w:lang w:val="fr-FR"/>
        </w:rPr>
      </w:pPr>
      <w:r w:rsidRPr="00636E55">
        <w:rPr>
          <w:rFonts w:asciiTheme="minorHAnsi" w:hAnsiTheme="minorHAnsi" w:cstheme="minorHAnsi"/>
          <w:b/>
          <w:bCs/>
          <w:sz w:val="24"/>
          <w:szCs w:val="24"/>
          <w:lang w:val="fr-FR"/>
        </w:rPr>
        <w:t>JCH</w:t>
      </w:r>
    </w:p>
    <w:p w14:paraId="00AC1FF6" w14:textId="77777777" w:rsidR="00636E55" w:rsidRDefault="00636E55" w:rsidP="00626E17">
      <w:pPr>
        <w:pStyle w:val="PlainText"/>
        <w:rPr>
          <w:rFonts w:asciiTheme="minorHAnsi" w:hAnsiTheme="minorHAnsi" w:cstheme="minorHAnsi"/>
          <w:b/>
          <w:bCs/>
          <w:sz w:val="32"/>
          <w:szCs w:val="32"/>
          <w:lang w:val="fr-FR"/>
        </w:rPr>
      </w:pPr>
    </w:p>
    <w:p w14:paraId="37FC9067" w14:textId="0D513D5F" w:rsidR="00626E17" w:rsidRDefault="00626E17" w:rsidP="00626E17">
      <w:pPr>
        <w:pStyle w:val="PlainText"/>
        <w:rPr>
          <w:rFonts w:asciiTheme="minorHAnsi" w:hAnsiTheme="minorHAnsi" w:cstheme="minorHAnsi"/>
          <w:b/>
          <w:bCs/>
          <w:sz w:val="32"/>
          <w:szCs w:val="32"/>
        </w:rPr>
      </w:pPr>
      <w:r w:rsidRPr="00626E17">
        <w:rPr>
          <w:rFonts w:asciiTheme="minorHAnsi" w:hAnsiTheme="minorHAnsi" w:cstheme="minorHAnsi"/>
          <w:b/>
          <w:bCs/>
          <w:sz w:val="32"/>
          <w:szCs w:val="32"/>
        </w:rPr>
        <w:t xml:space="preserve">Titre du Projet  </w:t>
      </w:r>
    </w:p>
    <w:p w14:paraId="6735493C" w14:textId="3E43540F" w:rsidR="00626E17" w:rsidRPr="00626E17" w:rsidRDefault="00626E17" w:rsidP="00626E17">
      <w:pPr>
        <w:pStyle w:val="PlainText"/>
        <w:rPr>
          <w:rFonts w:asciiTheme="minorHAnsi" w:hAnsiTheme="minorHAnsi" w:cstheme="minorHAnsi"/>
          <w:b/>
          <w:bCs/>
          <w:sz w:val="32"/>
          <w:szCs w:val="32"/>
        </w:rPr>
      </w:pPr>
      <w:r w:rsidRPr="00626E17">
        <w:rPr>
          <w:rFonts w:asciiTheme="minorHAnsi" w:hAnsiTheme="minorHAnsi" w:cstheme="minorHAnsi"/>
          <w:b/>
          <w:bCs/>
          <w:sz w:val="32"/>
          <w:szCs w:val="32"/>
        </w:rPr>
        <w:t>SmartPlate&amp;Scale - Solutions Intégrées et Innovantes pour le Suivi des Troubles Alimentaires chez les Adolescents</w:t>
      </w:r>
    </w:p>
    <w:p w14:paraId="6333629E" w14:textId="77777777" w:rsidR="00626E17" w:rsidRPr="00626E17" w:rsidRDefault="00626E17" w:rsidP="00626E17">
      <w:pPr>
        <w:pStyle w:val="PlainText"/>
        <w:rPr>
          <w:rFonts w:asciiTheme="minorHAnsi" w:hAnsiTheme="minorHAnsi" w:cstheme="minorHAnsi"/>
        </w:rPr>
      </w:pPr>
    </w:p>
    <w:p w14:paraId="02476003" w14:textId="213F4C87" w:rsidR="00626E17" w:rsidRDefault="00626E17" w:rsidP="00636E55">
      <w:pPr>
        <w:pStyle w:val="PlainText"/>
        <w:rPr>
          <w:rFonts w:asciiTheme="minorHAnsi" w:hAnsiTheme="minorHAnsi" w:cstheme="minorHAnsi"/>
        </w:rPr>
      </w:pPr>
      <w:r w:rsidRPr="00626E17">
        <w:rPr>
          <w:rFonts w:asciiTheme="minorHAnsi" w:hAnsiTheme="minorHAnsi" w:cstheme="minorHAnsi"/>
          <w:b/>
          <w:bCs/>
          <w:sz w:val="28"/>
          <w:szCs w:val="28"/>
        </w:rPr>
        <w:t>Durée du Projet</w:t>
      </w:r>
      <w:r w:rsidRPr="00626E17">
        <w:rPr>
          <w:rFonts w:asciiTheme="minorHAnsi" w:hAnsiTheme="minorHAnsi" w:cstheme="minorHAnsi"/>
          <w:sz w:val="28"/>
          <w:szCs w:val="28"/>
        </w:rPr>
        <w:t xml:space="preserve"> </w:t>
      </w:r>
      <w:r w:rsidRPr="00626E17">
        <w:rPr>
          <w:rFonts w:asciiTheme="minorHAnsi" w:hAnsiTheme="minorHAnsi" w:cstheme="minorHAnsi"/>
        </w:rPr>
        <w:t>: 24 mois</w:t>
      </w:r>
    </w:p>
    <w:p w14:paraId="2C9CBB48" w14:textId="77777777" w:rsidR="00626E17" w:rsidRPr="00626E17" w:rsidRDefault="00626E17" w:rsidP="00626E17">
      <w:pPr>
        <w:pStyle w:val="PlainText"/>
        <w:rPr>
          <w:rFonts w:asciiTheme="minorHAnsi" w:hAnsiTheme="minorHAnsi" w:cstheme="minorHAnsi"/>
        </w:rPr>
      </w:pPr>
    </w:p>
    <w:p w14:paraId="073B0512" w14:textId="14679815" w:rsidR="00626E17" w:rsidRPr="00636E55" w:rsidRDefault="00626E17" w:rsidP="00636E55">
      <w:pPr>
        <w:pStyle w:val="PlainText"/>
        <w:rPr>
          <w:rFonts w:asciiTheme="minorHAnsi" w:hAnsiTheme="minorHAnsi" w:cstheme="minorHAnsi"/>
        </w:rPr>
      </w:pPr>
      <w:r w:rsidRPr="00626E17">
        <w:rPr>
          <w:rFonts w:asciiTheme="minorHAnsi" w:hAnsiTheme="minorHAnsi" w:cstheme="minorHAnsi"/>
          <w:b/>
          <w:bCs/>
          <w:sz w:val="28"/>
          <w:szCs w:val="28"/>
        </w:rPr>
        <w:t>Budget Total Estimé</w:t>
      </w:r>
      <w:r w:rsidRPr="00626E17">
        <w:rPr>
          <w:rFonts w:asciiTheme="minorHAnsi" w:hAnsiTheme="minorHAnsi" w:cstheme="minorHAnsi"/>
          <w:sz w:val="28"/>
          <w:szCs w:val="28"/>
        </w:rPr>
        <w:t xml:space="preserve"> </w:t>
      </w:r>
      <w:r w:rsidRPr="00626E17">
        <w:rPr>
          <w:rFonts w:asciiTheme="minorHAnsi" w:hAnsiTheme="minorHAnsi" w:cstheme="minorHAnsi"/>
        </w:rPr>
        <w:t>: [Insérer un montant estimé en euros]</w:t>
      </w:r>
      <w:r>
        <w:rPr>
          <w:rFonts w:asciiTheme="minorHAnsi" w:hAnsiTheme="minorHAnsi" w:cstheme="minorHAnsi"/>
          <w:lang w:val="fr-FR"/>
        </w:rPr>
        <w:t xml:space="preserve"> / 450.000 ?</w:t>
      </w:r>
    </w:p>
    <w:p w14:paraId="4E556825" w14:textId="77777777" w:rsidR="00626E17" w:rsidRPr="00626E17" w:rsidRDefault="00626E17" w:rsidP="00626E17">
      <w:pPr>
        <w:pStyle w:val="PlainText"/>
        <w:rPr>
          <w:rFonts w:asciiTheme="minorHAnsi" w:hAnsiTheme="minorHAnsi" w:cstheme="minorHAnsi"/>
          <w:lang w:val="fr-FR"/>
        </w:rPr>
      </w:pPr>
    </w:p>
    <w:p w14:paraId="162F4F9F" w14:textId="77777777" w:rsidR="00626E17" w:rsidRDefault="00626E17" w:rsidP="00626E17">
      <w:pPr>
        <w:pStyle w:val="PlainText"/>
        <w:rPr>
          <w:rFonts w:asciiTheme="minorHAnsi" w:hAnsiTheme="minorHAnsi" w:cstheme="minorHAnsi"/>
        </w:rPr>
      </w:pPr>
      <w:r w:rsidRPr="00626E17">
        <w:rPr>
          <w:rFonts w:asciiTheme="minorHAnsi" w:hAnsiTheme="minorHAnsi" w:cstheme="minorHAnsi"/>
          <w:b/>
          <w:bCs/>
          <w:sz w:val="28"/>
          <w:szCs w:val="28"/>
        </w:rPr>
        <w:t>Résumé pour Communiqué de Presse (5 lignes)</w:t>
      </w:r>
      <w:r w:rsidRPr="00626E17">
        <w:rPr>
          <w:rFonts w:asciiTheme="minorHAnsi" w:hAnsiTheme="minorHAnsi" w:cstheme="minorHAnsi"/>
          <w:sz w:val="28"/>
          <w:szCs w:val="28"/>
        </w:rPr>
        <w:t xml:space="preserve"> </w:t>
      </w:r>
      <w:r w:rsidRPr="00626E17">
        <w:rPr>
          <w:rFonts w:asciiTheme="minorHAnsi" w:hAnsiTheme="minorHAnsi" w:cstheme="minorHAnsi"/>
        </w:rPr>
        <w:t xml:space="preserve">: </w:t>
      </w:r>
    </w:p>
    <w:p w14:paraId="7E3E3CEF" w14:textId="71925762" w:rsidR="00626E17" w:rsidRDefault="00626E17" w:rsidP="00BD4B7E">
      <w:pPr>
        <w:pStyle w:val="PlainText"/>
        <w:jc w:val="both"/>
        <w:rPr>
          <w:rFonts w:asciiTheme="minorHAnsi" w:hAnsiTheme="minorHAnsi" w:cstheme="minorHAnsi"/>
        </w:rPr>
      </w:pPr>
      <w:r>
        <w:rPr>
          <w:rFonts w:asciiTheme="minorHAnsi" w:hAnsiTheme="minorHAnsi" w:cstheme="minorHAnsi"/>
        </w:rPr>
        <w:t xml:space="preserve">SmartPlate&amp;Scale </w:t>
      </w:r>
      <w:r w:rsidRPr="00626E17">
        <w:rPr>
          <w:rFonts w:asciiTheme="minorHAnsi" w:hAnsiTheme="minorHAnsi" w:cstheme="minorHAnsi"/>
        </w:rPr>
        <w:t>révolutionnent la prise en charge des troubles alimentaires chez les adolescents. L’application utilsant des balances connectées est conçue pour les professionnels de santé, les adolescents et leurs familles en combinant une technologie avancée et approches personnalisées pour devenir le standard en Wallonie et en Europe.</w:t>
      </w:r>
    </w:p>
    <w:p w14:paraId="5A1A5F8F" w14:textId="77777777" w:rsidR="00626E17" w:rsidRPr="00626E17" w:rsidRDefault="00626E17" w:rsidP="00BD4B7E">
      <w:pPr>
        <w:pStyle w:val="PlainText"/>
        <w:jc w:val="both"/>
        <w:rPr>
          <w:rFonts w:asciiTheme="minorHAnsi" w:hAnsiTheme="minorHAnsi" w:cstheme="minorHAnsi"/>
        </w:rPr>
      </w:pPr>
    </w:p>
    <w:p w14:paraId="5AA240C8" w14:textId="65422A94" w:rsidR="00626E17" w:rsidRPr="00636E55" w:rsidRDefault="00626E17" w:rsidP="00BD4B7E">
      <w:pPr>
        <w:pStyle w:val="PlainText"/>
        <w:jc w:val="both"/>
        <w:rPr>
          <w:rFonts w:asciiTheme="minorHAnsi" w:hAnsiTheme="minorHAnsi" w:cstheme="minorHAnsi"/>
          <w:b/>
          <w:bCs/>
          <w:sz w:val="28"/>
          <w:szCs w:val="28"/>
        </w:rPr>
      </w:pPr>
      <w:r w:rsidRPr="00626E17">
        <w:rPr>
          <w:rFonts w:asciiTheme="minorHAnsi" w:hAnsiTheme="minorHAnsi" w:cstheme="minorHAnsi"/>
          <w:b/>
          <w:bCs/>
          <w:sz w:val="28"/>
          <w:szCs w:val="28"/>
        </w:rPr>
        <w:t xml:space="preserve">Objet de la Recherche (30 lignes) : </w:t>
      </w:r>
    </w:p>
    <w:p w14:paraId="0BBCF2ED" w14:textId="77777777" w:rsidR="00626E17" w:rsidRDefault="00626E17" w:rsidP="00BD4B7E">
      <w:pPr>
        <w:pStyle w:val="PlainText"/>
        <w:jc w:val="both"/>
        <w:rPr>
          <w:rFonts w:asciiTheme="minorHAnsi" w:hAnsiTheme="minorHAnsi" w:cstheme="minorHAnsi"/>
        </w:rPr>
      </w:pPr>
      <w:r w:rsidRPr="00626E17">
        <w:rPr>
          <w:rFonts w:asciiTheme="minorHAnsi" w:hAnsiTheme="minorHAnsi" w:cstheme="minorHAnsi"/>
        </w:rPr>
        <w:t xml:space="preserve">D'après les données récentes, la prévalence des troubles alimentaires parmi les adolescents en Europe a montré une augmentation significative. </w:t>
      </w:r>
    </w:p>
    <w:p w14:paraId="6A083CB9" w14:textId="77777777" w:rsidR="00626E17" w:rsidRDefault="00626E17" w:rsidP="00BD4B7E">
      <w:pPr>
        <w:pStyle w:val="PlainText"/>
        <w:jc w:val="both"/>
        <w:rPr>
          <w:rFonts w:asciiTheme="minorHAnsi" w:hAnsiTheme="minorHAnsi" w:cstheme="minorHAnsi"/>
        </w:rPr>
      </w:pPr>
    </w:p>
    <w:p w14:paraId="0E747CAA" w14:textId="1CBF2337" w:rsidR="00626E17" w:rsidRDefault="00626E17" w:rsidP="00BD4B7E">
      <w:pPr>
        <w:pStyle w:val="PlainText"/>
        <w:jc w:val="both"/>
        <w:rPr>
          <w:rFonts w:asciiTheme="minorHAnsi" w:hAnsiTheme="minorHAnsi" w:cstheme="minorHAnsi"/>
          <w:lang w:val="fr-FR"/>
        </w:rPr>
      </w:pPr>
      <w:r w:rsidRPr="00626E17">
        <w:rPr>
          <w:rFonts w:asciiTheme="minorHAnsi" w:hAnsiTheme="minorHAnsi" w:cstheme="minorHAnsi"/>
        </w:rPr>
        <w:t>En Angleterre, par exemple, 12,5 % des jeunes de 17 à 19 ans souffraient d'un trouble alimentaire (TA) en 2023, contre seulement 0,8 % en 2017. Pour le groupe des 11 à 16 ans, la prévalence est passée de 1 % en 2017 à 2,6 % en 2023. Il est à noter que la prévalence des TAs était plus élevée chez les filles que chez les garçons ; dans le groupe d'âge de 11 à 16 ans, 4,3 % des filles contre 1 % des garçons étaient affectés, et parmi les 17 à 19 ans, 20,8 % des jeunes femmes contre 5,1 % des jeunes hommes avaient un TA</w:t>
      </w:r>
      <w:r>
        <w:rPr>
          <w:rFonts w:asciiTheme="minorHAnsi" w:hAnsiTheme="minorHAnsi" w:cstheme="minorHAnsi"/>
          <w:lang w:val="fr-FR"/>
        </w:rPr>
        <w:t>.</w:t>
      </w:r>
    </w:p>
    <w:p w14:paraId="5D1837C1" w14:textId="77777777" w:rsidR="00626E17" w:rsidRDefault="00626E17" w:rsidP="00626E17">
      <w:pPr>
        <w:pStyle w:val="PlainText"/>
        <w:rPr>
          <w:rFonts w:asciiTheme="minorHAnsi" w:hAnsiTheme="minorHAnsi" w:cstheme="minorHAnsi"/>
          <w:lang w:val="fr-FR"/>
        </w:rPr>
      </w:pPr>
    </w:p>
    <w:p w14:paraId="328FB065" w14:textId="2F439772" w:rsidR="00626E17" w:rsidRPr="00626E17" w:rsidRDefault="00626E17" w:rsidP="00626E17">
      <w:pPr>
        <w:pStyle w:val="PlainText"/>
        <w:rPr>
          <w:rFonts w:asciiTheme="minorHAnsi" w:hAnsiTheme="minorHAnsi" w:cstheme="minorHAnsi"/>
          <w:b/>
          <w:bCs/>
          <w:color w:val="FF0000"/>
          <w:lang w:val="fr-FR"/>
        </w:rPr>
      </w:pPr>
      <w:r w:rsidRPr="00626E17">
        <w:rPr>
          <w:rFonts w:asciiTheme="minorHAnsi" w:hAnsiTheme="minorHAnsi" w:cstheme="minorHAnsi"/>
          <w:b/>
          <w:bCs/>
          <w:color w:val="FF0000"/>
          <w:lang w:val="fr-FR"/>
        </w:rPr>
        <w:t>METTRE CHIFFRES BELGIQUE</w:t>
      </w:r>
    </w:p>
    <w:p w14:paraId="299F2A3E" w14:textId="77777777" w:rsidR="00626E17" w:rsidRDefault="00626E17" w:rsidP="00626E17">
      <w:pPr>
        <w:pStyle w:val="PlainText"/>
        <w:rPr>
          <w:rFonts w:asciiTheme="minorHAnsi" w:hAnsiTheme="minorHAnsi" w:cstheme="minorHAnsi"/>
        </w:rPr>
      </w:pPr>
    </w:p>
    <w:p w14:paraId="25DF49F2" w14:textId="1BBB152B" w:rsidR="00626E17" w:rsidRDefault="00626E17" w:rsidP="00BD4B7E">
      <w:pPr>
        <w:pStyle w:val="PlainText"/>
        <w:jc w:val="both"/>
        <w:rPr>
          <w:rFonts w:asciiTheme="minorHAnsi" w:hAnsiTheme="minorHAnsi" w:cstheme="minorHAnsi"/>
        </w:rPr>
      </w:pPr>
      <w:r w:rsidRPr="00626E17">
        <w:rPr>
          <w:rFonts w:asciiTheme="minorHAnsi" w:hAnsiTheme="minorHAnsi" w:cstheme="minorHAnsi"/>
        </w:rPr>
        <w:t>Ces chiffres soulignent l'inquiétude croissante concernant les troubles alimentaires parmi les adolescents européens et mettent en évidence l'importance de développer des outils et des interventions efficaces, comme le projet SmartPlate&amp;Scale, pour répondre à cet enjeu de santé publique significatif.</w:t>
      </w:r>
    </w:p>
    <w:p w14:paraId="598E0BBE" w14:textId="77777777" w:rsidR="00626E17" w:rsidRPr="00626E17" w:rsidRDefault="00626E17" w:rsidP="00BD4B7E">
      <w:pPr>
        <w:pStyle w:val="PlainText"/>
        <w:jc w:val="both"/>
        <w:rPr>
          <w:rFonts w:asciiTheme="minorHAnsi" w:hAnsiTheme="minorHAnsi" w:cstheme="minorHAnsi"/>
        </w:rPr>
      </w:pPr>
    </w:p>
    <w:p w14:paraId="022487A2" w14:textId="63EE728F" w:rsidR="00626E17" w:rsidRPr="00626E17" w:rsidRDefault="00626E17" w:rsidP="00BD4B7E">
      <w:pPr>
        <w:pStyle w:val="PlainText"/>
        <w:jc w:val="both"/>
        <w:rPr>
          <w:rFonts w:asciiTheme="minorHAnsi" w:hAnsiTheme="minorHAnsi" w:cstheme="minorHAnsi"/>
        </w:rPr>
      </w:pPr>
      <w:r w:rsidRPr="00626E17">
        <w:rPr>
          <w:rFonts w:asciiTheme="minorHAnsi" w:hAnsiTheme="minorHAnsi" w:cstheme="minorHAnsi"/>
        </w:rPr>
        <w:t>Le projet vise à développer une application SmartPlate&amp;Scale utilisant une balance pour peser les assiettes et une balance pour les adolescents le tout combin</w:t>
      </w:r>
      <w:r w:rsidR="00636E55">
        <w:rPr>
          <w:rFonts w:asciiTheme="minorHAnsi" w:hAnsiTheme="minorHAnsi" w:cstheme="minorHAnsi"/>
          <w:lang w:val="fr-FR"/>
        </w:rPr>
        <w:t>é</w:t>
      </w:r>
      <w:r w:rsidRPr="00626E17">
        <w:rPr>
          <w:rFonts w:asciiTheme="minorHAnsi" w:hAnsiTheme="minorHAnsi" w:cstheme="minorHAnsi"/>
        </w:rPr>
        <w:t xml:space="preserve"> à des méthodes de scoring permett</w:t>
      </w:r>
      <w:proofErr w:type="spellStart"/>
      <w:r w:rsidR="00636E55">
        <w:rPr>
          <w:rFonts w:asciiTheme="minorHAnsi" w:hAnsiTheme="minorHAnsi" w:cstheme="minorHAnsi"/>
          <w:lang w:val="fr-FR"/>
        </w:rPr>
        <w:t>ant</w:t>
      </w:r>
      <w:proofErr w:type="spellEnd"/>
      <w:r w:rsidRPr="00626E17">
        <w:rPr>
          <w:rFonts w:asciiTheme="minorHAnsi" w:hAnsiTheme="minorHAnsi" w:cstheme="minorHAnsi"/>
        </w:rPr>
        <w:t xml:space="preserve"> une évaluation complète des troubles de l'alimentation tels que l'anorexie et la boulimie.</w:t>
      </w:r>
    </w:p>
    <w:p w14:paraId="20922A1E" w14:textId="77777777" w:rsidR="00636E55" w:rsidRDefault="00636E55" w:rsidP="00BD4B7E">
      <w:pPr>
        <w:pStyle w:val="PlainText"/>
        <w:jc w:val="both"/>
        <w:rPr>
          <w:rFonts w:asciiTheme="minorHAnsi" w:hAnsiTheme="minorHAnsi" w:cstheme="minorHAnsi"/>
        </w:rPr>
      </w:pPr>
    </w:p>
    <w:p w14:paraId="4E74069A" w14:textId="4B5B9534" w:rsidR="00626E17" w:rsidRDefault="00626E17" w:rsidP="00BD4B7E">
      <w:pPr>
        <w:pStyle w:val="PlainText"/>
        <w:jc w:val="both"/>
        <w:rPr>
          <w:rFonts w:asciiTheme="minorHAnsi" w:hAnsiTheme="minorHAnsi" w:cstheme="minorHAnsi"/>
        </w:rPr>
      </w:pPr>
      <w:r w:rsidRPr="00626E17">
        <w:rPr>
          <w:rFonts w:asciiTheme="minorHAnsi" w:hAnsiTheme="minorHAnsi" w:cstheme="minorHAnsi"/>
        </w:rPr>
        <w:t xml:space="preserve">L'application associée </w:t>
      </w:r>
      <w:r w:rsidR="00636E55">
        <w:rPr>
          <w:rFonts w:asciiTheme="minorHAnsi" w:hAnsiTheme="minorHAnsi" w:cstheme="minorHAnsi"/>
          <w:lang w:val="fr-FR"/>
        </w:rPr>
        <w:t xml:space="preserve">aux balances </w:t>
      </w:r>
      <w:r w:rsidRPr="00626E17">
        <w:rPr>
          <w:rFonts w:asciiTheme="minorHAnsi" w:hAnsiTheme="minorHAnsi" w:cstheme="minorHAnsi"/>
        </w:rPr>
        <w:t xml:space="preserve">offrira des analyses détaillées du comportement alimentaire et des tendances de poids, facilitant ainsi le diagnostic et la </w:t>
      </w:r>
      <w:r w:rsidR="00DA4551">
        <w:rPr>
          <w:rFonts w:asciiTheme="minorHAnsi" w:hAnsiTheme="minorHAnsi" w:cstheme="minorHAnsi"/>
          <w:lang w:val="fr-FR"/>
        </w:rPr>
        <w:t xml:space="preserve">définition de la </w:t>
      </w:r>
      <w:r w:rsidRPr="00626E17">
        <w:rPr>
          <w:rFonts w:asciiTheme="minorHAnsi" w:hAnsiTheme="minorHAnsi" w:cstheme="minorHAnsi"/>
        </w:rPr>
        <w:t xml:space="preserve">prise en charge </w:t>
      </w:r>
      <w:r w:rsidR="00DA4551">
        <w:rPr>
          <w:rFonts w:asciiTheme="minorHAnsi" w:hAnsiTheme="minorHAnsi" w:cstheme="minorHAnsi"/>
          <w:lang w:val="fr-FR"/>
        </w:rPr>
        <w:t xml:space="preserve">(prescription) </w:t>
      </w:r>
      <w:r w:rsidRPr="00626E17">
        <w:rPr>
          <w:rFonts w:asciiTheme="minorHAnsi" w:hAnsiTheme="minorHAnsi" w:cstheme="minorHAnsi"/>
        </w:rPr>
        <w:t xml:space="preserve">des troubles alimentaires chez les adolescents. </w:t>
      </w:r>
    </w:p>
    <w:p w14:paraId="230569BE" w14:textId="77777777" w:rsidR="00636E55" w:rsidRPr="00626E17" w:rsidRDefault="00636E55" w:rsidP="00BD4B7E">
      <w:pPr>
        <w:pStyle w:val="PlainText"/>
        <w:jc w:val="both"/>
        <w:rPr>
          <w:rFonts w:asciiTheme="minorHAnsi" w:hAnsiTheme="minorHAnsi" w:cstheme="minorHAnsi"/>
        </w:rPr>
      </w:pPr>
    </w:p>
    <w:p w14:paraId="542E16FE" w14:textId="77777777" w:rsidR="00626E17" w:rsidRDefault="00626E17" w:rsidP="00BD4B7E">
      <w:pPr>
        <w:pStyle w:val="PlainText"/>
        <w:jc w:val="both"/>
        <w:rPr>
          <w:rFonts w:asciiTheme="minorHAnsi" w:hAnsiTheme="minorHAnsi" w:cstheme="minorHAnsi"/>
        </w:rPr>
      </w:pPr>
      <w:r w:rsidRPr="00626E17">
        <w:rPr>
          <w:rFonts w:asciiTheme="minorHAnsi" w:hAnsiTheme="minorHAnsi" w:cstheme="minorHAnsi"/>
        </w:rPr>
        <w:t xml:space="preserve">Inspiré par les technologies et approches de DIM3, le projet mettra en œuvre des logiciels et du matériel de qualité médicale pour simuler des plans nutritionnels,  suivre l'évolution des patients de manière personnalisée et en temps réel. </w:t>
      </w:r>
    </w:p>
    <w:p w14:paraId="6E04C345" w14:textId="77777777" w:rsidR="00636E55" w:rsidRPr="00626E17" w:rsidRDefault="00636E55" w:rsidP="00626E17">
      <w:pPr>
        <w:pStyle w:val="PlainText"/>
        <w:rPr>
          <w:rFonts w:asciiTheme="minorHAnsi" w:hAnsiTheme="minorHAnsi" w:cstheme="minorHAnsi"/>
        </w:rPr>
      </w:pPr>
    </w:p>
    <w:p w14:paraId="125AC1FD" w14:textId="77777777" w:rsidR="00626E17" w:rsidRPr="00626E17" w:rsidRDefault="00626E17" w:rsidP="00BD4B7E">
      <w:pPr>
        <w:pStyle w:val="PlainText"/>
        <w:jc w:val="both"/>
        <w:rPr>
          <w:rFonts w:asciiTheme="minorHAnsi" w:hAnsiTheme="minorHAnsi" w:cstheme="minorHAnsi"/>
        </w:rPr>
      </w:pPr>
      <w:r w:rsidRPr="00626E17">
        <w:rPr>
          <w:rFonts w:asciiTheme="minorHAnsi" w:hAnsiTheme="minorHAnsi" w:cstheme="minorHAnsi"/>
        </w:rPr>
        <w:lastRenderedPageBreak/>
        <w:t>Le projet adoptera une approche collaborative, impliquant des professionnels de santé dans la conception de l'application, et visera la certification ISO13485 pour assurer la qualité et la sécurité.</w:t>
      </w:r>
    </w:p>
    <w:p w14:paraId="3ED0BDFC" w14:textId="77777777" w:rsidR="00626E17" w:rsidRPr="00626E17" w:rsidRDefault="00626E17" w:rsidP="00BD4B7E">
      <w:pPr>
        <w:pStyle w:val="PlainText"/>
        <w:jc w:val="both"/>
        <w:rPr>
          <w:rFonts w:asciiTheme="minorHAnsi" w:hAnsiTheme="minorHAnsi" w:cstheme="minorHAnsi"/>
        </w:rPr>
      </w:pPr>
      <w:r w:rsidRPr="00626E17">
        <w:rPr>
          <w:rFonts w:asciiTheme="minorHAnsi" w:hAnsiTheme="minorHAnsi" w:cstheme="minorHAnsi"/>
        </w:rPr>
        <w:t>L’application sera également un outil collaboratif entre professionnel, les patients ainsi que leur famille</w:t>
      </w:r>
    </w:p>
    <w:p w14:paraId="6915336D" w14:textId="69F11F53" w:rsidR="00626E17" w:rsidRDefault="00626E17" w:rsidP="00BD4B7E">
      <w:pPr>
        <w:pStyle w:val="PlainText"/>
        <w:jc w:val="both"/>
        <w:rPr>
          <w:rFonts w:asciiTheme="minorHAnsi" w:hAnsiTheme="minorHAnsi" w:cstheme="minorHAnsi"/>
        </w:rPr>
      </w:pPr>
      <w:r w:rsidRPr="00626E17">
        <w:rPr>
          <w:rFonts w:asciiTheme="minorHAnsi" w:hAnsiTheme="minorHAnsi" w:cstheme="minorHAnsi"/>
        </w:rPr>
        <w:t xml:space="preserve">La partenaire du </w:t>
      </w:r>
      <w:r w:rsidR="00636E55">
        <w:rPr>
          <w:rFonts w:asciiTheme="minorHAnsi" w:hAnsiTheme="minorHAnsi" w:cstheme="minorHAnsi"/>
          <w:lang w:val="fr-FR"/>
        </w:rPr>
        <w:t>projet</w:t>
      </w:r>
      <w:r w:rsidRPr="00626E17">
        <w:rPr>
          <w:rFonts w:asciiTheme="minorHAnsi" w:hAnsiTheme="minorHAnsi" w:cstheme="minorHAnsi"/>
        </w:rPr>
        <w:t xml:space="preserve"> est le Dr Marie Delhaye, une éminente spécialiste des troubles alimentaires chez les adolescents. Elle jouera un rôle clé dans le développement et la validation du projet</w:t>
      </w:r>
    </w:p>
    <w:p w14:paraId="0BD38B41" w14:textId="77777777" w:rsidR="00636E55" w:rsidRPr="00626E17" w:rsidRDefault="00636E55" w:rsidP="00BD4B7E">
      <w:pPr>
        <w:pStyle w:val="PlainText"/>
        <w:jc w:val="both"/>
        <w:rPr>
          <w:rFonts w:asciiTheme="minorHAnsi" w:hAnsiTheme="minorHAnsi" w:cstheme="minorHAnsi"/>
        </w:rPr>
      </w:pPr>
    </w:p>
    <w:p w14:paraId="6D62D65B" w14:textId="77777777" w:rsidR="00626E17" w:rsidRPr="00636E55" w:rsidRDefault="00626E17" w:rsidP="00626E17">
      <w:pPr>
        <w:pStyle w:val="PlainText"/>
        <w:rPr>
          <w:rFonts w:asciiTheme="minorHAnsi" w:hAnsiTheme="minorHAnsi" w:cstheme="minorHAnsi"/>
          <w:b/>
          <w:bCs/>
          <w:sz w:val="28"/>
          <w:szCs w:val="28"/>
        </w:rPr>
      </w:pPr>
      <w:r w:rsidRPr="00636E55">
        <w:rPr>
          <w:rFonts w:asciiTheme="minorHAnsi" w:hAnsiTheme="minorHAnsi" w:cstheme="minorHAnsi"/>
          <w:b/>
          <w:bCs/>
          <w:sz w:val="28"/>
          <w:szCs w:val="28"/>
        </w:rPr>
        <w:t>Caractère Innovant du Projet :</w:t>
      </w:r>
    </w:p>
    <w:p w14:paraId="03C64145" w14:textId="7FACB7E2" w:rsidR="00626E17" w:rsidRPr="00626E17" w:rsidRDefault="00626E17" w:rsidP="00636E55">
      <w:pPr>
        <w:pStyle w:val="PlainText"/>
        <w:numPr>
          <w:ilvl w:val="0"/>
          <w:numId w:val="3"/>
        </w:numPr>
        <w:rPr>
          <w:rFonts w:asciiTheme="minorHAnsi" w:hAnsiTheme="minorHAnsi" w:cstheme="minorHAnsi"/>
        </w:rPr>
      </w:pPr>
      <w:r w:rsidRPr="00626E17">
        <w:rPr>
          <w:rFonts w:asciiTheme="minorHAnsi" w:hAnsiTheme="minorHAnsi" w:cstheme="minorHAnsi"/>
        </w:rPr>
        <w:t>Intégration de la technologie connectée pour un suivi précis de l'alimentation, de la dynamique prandiale et du poids.</w:t>
      </w:r>
    </w:p>
    <w:p w14:paraId="67C2B03B" w14:textId="608FA0D6" w:rsidR="00626E17" w:rsidRPr="00626E17" w:rsidRDefault="00626E17" w:rsidP="00636E55">
      <w:pPr>
        <w:pStyle w:val="PlainText"/>
        <w:numPr>
          <w:ilvl w:val="0"/>
          <w:numId w:val="3"/>
        </w:numPr>
        <w:rPr>
          <w:rFonts w:asciiTheme="minorHAnsi" w:hAnsiTheme="minorHAnsi" w:cstheme="minorHAnsi"/>
        </w:rPr>
      </w:pPr>
      <w:r w:rsidRPr="00626E17">
        <w:rPr>
          <w:rFonts w:asciiTheme="minorHAnsi" w:hAnsiTheme="minorHAnsi" w:cstheme="minorHAnsi"/>
        </w:rPr>
        <w:t>Integration de cette application dans le systemes integré Dim3 : Scorso/Nutrow + Feedim</w:t>
      </w:r>
    </w:p>
    <w:p w14:paraId="32EFC22B" w14:textId="011A0EBB" w:rsidR="00626E17" w:rsidRPr="00626E17" w:rsidRDefault="00626E17" w:rsidP="00636E55">
      <w:pPr>
        <w:pStyle w:val="PlainText"/>
        <w:numPr>
          <w:ilvl w:val="1"/>
          <w:numId w:val="3"/>
        </w:numPr>
        <w:rPr>
          <w:rFonts w:asciiTheme="minorHAnsi" w:hAnsiTheme="minorHAnsi" w:cstheme="minorHAnsi"/>
        </w:rPr>
      </w:pPr>
      <w:r w:rsidRPr="00626E17">
        <w:rPr>
          <w:rFonts w:asciiTheme="minorHAnsi" w:hAnsiTheme="minorHAnsi" w:cstheme="minorHAnsi"/>
        </w:rPr>
        <w:t>Collaboration avec des professionnels de santé pour le développement de fonctionnalités et algorithmes décisionnels.</w:t>
      </w:r>
    </w:p>
    <w:p w14:paraId="32F8B354" w14:textId="5FB3DF5E" w:rsidR="00626E17" w:rsidRPr="00626E17" w:rsidRDefault="00626E17" w:rsidP="00636E55">
      <w:pPr>
        <w:pStyle w:val="PlainText"/>
        <w:numPr>
          <w:ilvl w:val="0"/>
          <w:numId w:val="3"/>
        </w:numPr>
        <w:rPr>
          <w:rFonts w:asciiTheme="minorHAnsi" w:hAnsiTheme="minorHAnsi" w:cstheme="minorHAnsi"/>
        </w:rPr>
      </w:pPr>
      <w:r w:rsidRPr="00626E17">
        <w:rPr>
          <w:rFonts w:asciiTheme="minorHAnsi" w:hAnsiTheme="minorHAnsi" w:cstheme="minorHAnsi"/>
        </w:rPr>
        <w:t>Certification ISO13485 visée pour garantir la qualité des dispositifs.</w:t>
      </w:r>
    </w:p>
    <w:p w14:paraId="0A0470D7" w14:textId="128D0546" w:rsidR="00626E17" w:rsidRPr="00626E17" w:rsidRDefault="00626E17" w:rsidP="00636E55">
      <w:pPr>
        <w:pStyle w:val="PlainText"/>
        <w:numPr>
          <w:ilvl w:val="0"/>
          <w:numId w:val="3"/>
        </w:numPr>
        <w:rPr>
          <w:rFonts w:asciiTheme="minorHAnsi" w:hAnsiTheme="minorHAnsi" w:cstheme="minorHAnsi"/>
        </w:rPr>
      </w:pPr>
      <w:r w:rsidRPr="00626E17">
        <w:rPr>
          <w:rFonts w:asciiTheme="minorHAnsi" w:hAnsiTheme="minorHAnsi" w:cstheme="minorHAnsi"/>
        </w:rPr>
        <w:t>Feedback en temps réel sur la vitesse de consommation et la quantité de nourriture</w:t>
      </w:r>
    </w:p>
    <w:p w14:paraId="67699AFB" w14:textId="4710117E" w:rsidR="00626E17" w:rsidRPr="00626E17" w:rsidRDefault="00626E17" w:rsidP="00636E55">
      <w:pPr>
        <w:pStyle w:val="PlainText"/>
        <w:numPr>
          <w:ilvl w:val="0"/>
          <w:numId w:val="3"/>
        </w:numPr>
        <w:rPr>
          <w:rFonts w:asciiTheme="minorHAnsi" w:hAnsiTheme="minorHAnsi" w:cstheme="minorHAnsi"/>
        </w:rPr>
      </w:pPr>
      <w:r w:rsidRPr="00626E17">
        <w:rPr>
          <w:rFonts w:asciiTheme="minorHAnsi" w:hAnsiTheme="minorHAnsi" w:cstheme="minorHAnsi"/>
        </w:rPr>
        <w:t>Aspect « gamification » pour maximiser l’adhésion des adolescents consommateur de réseaux sociaux et nouvelles méthodes de communication de groupe</w:t>
      </w:r>
    </w:p>
    <w:p w14:paraId="45C36445" w14:textId="77777777" w:rsidR="00636E55" w:rsidRDefault="00636E55" w:rsidP="00626E17">
      <w:pPr>
        <w:pStyle w:val="PlainText"/>
        <w:rPr>
          <w:rFonts w:asciiTheme="minorHAnsi" w:hAnsiTheme="minorHAnsi" w:cstheme="minorHAnsi"/>
        </w:rPr>
      </w:pPr>
    </w:p>
    <w:p w14:paraId="0A9466BE" w14:textId="36685E83" w:rsidR="00626E17" w:rsidRPr="00636E55" w:rsidRDefault="00626E17" w:rsidP="00636E55">
      <w:pPr>
        <w:pStyle w:val="PlainText"/>
        <w:rPr>
          <w:rFonts w:asciiTheme="minorHAnsi" w:hAnsiTheme="minorHAnsi" w:cstheme="minorHAnsi"/>
          <w:b/>
          <w:bCs/>
          <w:sz w:val="28"/>
          <w:szCs w:val="28"/>
        </w:rPr>
      </w:pPr>
      <w:r w:rsidRPr="00636E55">
        <w:rPr>
          <w:rFonts w:asciiTheme="minorHAnsi" w:hAnsiTheme="minorHAnsi" w:cstheme="minorHAnsi"/>
          <w:b/>
          <w:bCs/>
          <w:sz w:val="28"/>
          <w:szCs w:val="28"/>
        </w:rPr>
        <w:t>Impact sur l'Environnement et le Développement Durable :</w:t>
      </w:r>
    </w:p>
    <w:p w14:paraId="7A362BE3" w14:textId="5D176B4E" w:rsidR="00626E17" w:rsidRDefault="00626E17" w:rsidP="00626E17">
      <w:pPr>
        <w:pStyle w:val="PlainText"/>
        <w:rPr>
          <w:rFonts w:asciiTheme="minorHAnsi" w:hAnsiTheme="minorHAnsi" w:cstheme="minorHAnsi"/>
        </w:rPr>
      </w:pPr>
      <w:r w:rsidRPr="00626E17">
        <w:rPr>
          <w:rFonts w:asciiTheme="minorHAnsi" w:hAnsiTheme="minorHAnsi" w:cstheme="minorHAnsi"/>
        </w:rPr>
        <w:t>Contribution à la santé mentale et physique des adolescents.</w:t>
      </w:r>
    </w:p>
    <w:p w14:paraId="4E40507E" w14:textId="77777777" w:rsidR="00636E55" w:rsidRPr="00626E17" w:rsidRDefault="00636E55" w:rsidP="00626E17">
      <w:pPr>
        <w:pStyle w:val="PlainText"/>
        <w:rPr>
          <w:rFonts w:asciiTheme="minorHAnsi" w:hAnsiTheme="minorHAnsi" w:cstheme="minorHAnsi"/>
        </w:rPr>
      </w:pPr>
    </w:p>
    <w:p w14:paraId="484C6893" w14:textId="5CFE8CE6" w:rsidR="00636E55" w:rsidRPr="00636E55" w:rsidRDefault="00626E17" w:rsidP="00636E55">
      <w:pPr>
        <w:pStyle w:val="PlainText"/>
        <w:rPr>
          <w:rFonts w:asciiTheme="minorHAnsi" w:hAnsiTheme="minorHAnsi" w:cstheme="minorHAnsi"/>
          <w:b/>
          <w:bCs/>
          <w:sz w:val="28"/>
          <w:szCs w:val="28"/>
        </w:rPr>
      </w:pPr>
      <w:r w:rsidRPr="00636E55">
        <w:rPr>
          <w:rFonts w:asciiTheme="minorHAnsi" w:hAnsiTheme="minorHAnsi" w:cstheme="minorHAnsi"/>
          <w:b/>
          <w:bCs/>
          <w:sz w:val="28"/>
          <w:szCs w:val="28"/>
        </w:rPr>
        <w:t>Description Détaillée des Tâches à Exécuter :</w:t>
      </w:r>
    </w:p>
    <w:p w14:paraId="797652C4" w14:textId="77777777" w:rsidR="00626E17" w:rsidRPr="00636E55" w:rsidRDefault="00626E17" w:rsidP="00626E17">
      <w:pPr>
        <w:pStyle w:val="PlainText"/>
        <w:rPr>
          <w:rFonts w:asciiTheme="minorHAnsi" w:hAnsiTheme="minorHAnsi" w:cstheme="minorHAnsi"/>
          <w:b/>
          <w:bCs/>
        </w:rPr>
      </w:pPr>
      <w:r w:rsidRPr="00636E55">
        <w:rPr>
          <w:rFonts w:asciiTheme="minorHAnsi" w:hAnsiTheme="minorHAnsi" w:cstheme="minorHAnsi"/>
          <w:b/>
          <w:bCs/>
        </w:rPr>
        <w:t>1. Conception et Développement des applications connectées aux Balances :</w:t>
      </w:r>
    </w:p>
    <w:p w14:paraId="4B52286E" w14:textId="77777777" w:rsidR="00626E17" w:rsidRPr="00626E17" w:rsidRDefault="00626E17" w:rsidP="00636E55">
      <w:pPr>
        <w:pStyle w:val="PlainText"/>
        <w:ind w:left="720"/>
        <w:rPr>
          <w:rFonts w:asciiTheme="minorHAnsi" w:hAnsiTheme="minorHAnsi" w:cstheme="minorHAnsi"/>
        </w:rPr>
      </w:pPr>
      <w:r w:rsidRPr="00626E17">
        <w:rPr>
          <w:rFonts w:asciiTheme="minorHAnsi" w:hAnsiTheme="minorHAnsi" w:cstheme="minorHAnsi"/>
        </w:rPr>
        <w:t>o Création de l’application en terme de UX et choix des balances à connecter</w:t>
      </w:r>
    </w:p>
    <w:p w14:paraId="29E5EE23" w14:textId="77777777" w:rsidR="00626E17" w:rsidRPr="00626E17" w:rsidRDefault="00626E17" w:rsidP="00636E55">
      <w:pPr>
        <w:pStyle w:val="PlainText"/>
        <w:ind w:left="720"/>
        <w:rPr>
          <w:rFonts w:asciiTheme="minorHAnsi" w:hAnsiTheme="minorHAnsi" w:cstheme="minorHAnsi"/>
        </w:rPr>
      </w:pPr>
      <w:r w:rsidRPr="00626E17">
        <w:rPr>
          <w:rFonts w:asciiTheme="minorHAnsi" w:hAnsiTheme="minorHAnsi" w:cstheme="minorHAnsi"/>
        </w:rPr>
        <w:t>o Définition de l’application suivant un cahier des charges cliniques et psychologie . SmartPlate&amp;scale avec des fonctionnalités avancées.</w:t>
      </w:r>
    </w:p>
    <w:p w14:paraId="74ED76F3" w14:textId="77777777" w:rsidR="00626E17" w:rsidRPr="00626E17" w:rsidRDefault="00626E17" w:rsidP="00636E55">
      <w:pPr>
        <w:pStyle w:val="PlainText"/>
        <w:ind w:left="720"/>
        <w:rPr>
          <w:rFonts w:asciiTheme="minorHAnsi" w:hAnsiTheme="minorHAnsi" w:cstheme="minorHAnsi"/>
        </w:rPr>
      </w:pPr>
      <w:r w:rsidRPr="00626E17">
        <w:rPr>
          <w:rFonts w:asciiTheme="minorHAnsi" w:hAnsiTheme="minorHAnsi" w:cstheme="minorHAnsi"/>
        </w:rPr>
        <w:t>o Tests de précision, fiabilité et connectivité.</w:t>
      </w:r>
    </w:p>
    <w:p w14:paraId="54F937FF" w14:textId="77777777" w:rsidR="00626E17" w:rsidRPr="00626E17" w:rsidRDefault="00626E17" w:rsidP="00636E55">
      <w:pPr>
        <w:pStyle w:val="PlainText"/>
        <w:ind w:left="720"/>
        <w:rPr>
          <w:rFonts w:asciiTheme="minorHAnsi" w:hAnsiTheme="minorHAnsi" w:cstheme="minorHAnsi"/>
        </w:rPr>
      </w:pPr>
      <w:r w:rsidRPr="00626E17">
        <w:rPr>
          <w:rFonts w:asciiTheme="minorHAnsi" w:hAnsiTheme="minorHAnsi" w:cstheme="minorHAnsi"/>
        </w:rPr>
        <w:t>o Tests de « usability » chez les différents intervenant</w:t>
      </w:r>
    </w:p>
    <w:p w14:paraId="77E604E1" w14:textId="77777777" w:rsidR="00626E17" w:rsidRPr="00636E55" w:rsidRDefault="00626E17" w:rsidP="00626E17">
      <w:pPr>
        <w:pStyle w:val="PlainText"/>
        <w:rPr>
          <w:rFonts w:asciiTheme="minorHAnsi" w:hAnsiTheme="minorHAnsi" w:cstheme="minorHAnsi"/>
          <w:b/>
          <w:bCs/>
        </w:rPr>
      </w:pPr>
      <w:r w:rsidRPr="00636E55">
        <w:rPr>
          <w:rFonts w:asciiTheme="minorHAnsi" w:hAnsiTheme="minorHAnsi" w:cstheme="minorHAnsi"/>
          <w:b/>
          <w:bCs/>
        </w:rPr>
        <w:t>2. Production de l'Application Conforme aux Normes ISO13485 :</w:t>
      </w:r>
    </w:p>
    <w:p w14:paraId="4E56245F" w14:textId="77777777" w:rsidR="00626E17" w:rsidRPr="00626E17" w:rsidRDefault="00626E17" w:rsidP="00636E55">
      <w:pPr>
        <w:pStyle w:val="PlainText"/>
        <w:ind w:left="720"/>
        <w:rPr>
          <w:rFonts w:asciiTheme="minorHAnsi" w:hAnsiTheme="minorHAnsi" w:cstheme="minorHAnsi"/>
        </w:rPr>
      </w:pPr>
      <w:r w:rsidRPr="00626E17">
        <w:rPr>
          <w:rFonts w:asciiTheme="minorHAnsi" w:hAnsiTheme="minorHAnsi" w:cstheme="minorHAnsi"/>
        </w:rPr>
        <w:t>o Développement d'une application multi-utilisateur intégrant des fonctionnalités avancées.</w:t>
      </w:r>
    </w:p>
    <w:p w14:paraId="59BE3B49" w14:textId="77777777" w:rsidR="00626E17" w:rsidRPr="00626E17" w:rsidRDefault="00626E17" w:rsidP="00636E55">
      <w:pPr>
        <w:pStyle w:val="PlainText"/>
        <w:ind w:left="720"/>
        <w:rPr>
          <w:rFonts w:asciiTheme="minorHAnsi" w:hAnsiTheme="minorHAnsi" w:cstheme="minorHAnsi"/>
        </w:rPr>
      </w:pPr>
      <w:r w:rsidRPr="00626E17">
        <w:rPr>
          <w:rFonts w:asciiTheme="minorHAnsi" w:hAnsiTheme="minorHAnsi" w:cstheme="minorHAnsi"/>
        </w:rPr>
        <w:t>o Collaboration étroite avec des professionnels de santé pour la conception et le test des fonctionnalités.</w:t>
      </w:r>
    </w:p>
    <w:p w14:paraId="71F53323" w14:textId="77777777" w:rsidR="00626E17" w:rsidRPr="00636E55" w:rsidRDefault="00626E17" w:rsidP="00626E17">
      <w:pPr>
        <w:pStyle w:val="PlainText"/>
        <w:rPr>
          <w:rFonts w:asciiTheme="minorHAnsi" w:hAnsiTheme="minorHAnsi" w:cstheme="minorHAnsi"/>
          <w:b/>
          <w:bCs/>
        </w:rPr>
      </w:pPr>
      <w:r w:rsidRPr="00636E55">
        <w:rPr>
          <w:rFonts w:asciiTheme="minorHAnsi" w:hAnsiTheme="minorHAnsi" w:cstheme="minorHAnsi"/>
          <w:b/>
          <w:bCs/>
        </w:rPr>
        <w:t>3. Validation d’utilisation en routine et développementLinguistique :</w:t>
      </w:r>
    </w:p>
    <w:p w14:paraId="66B7BAD3" w14:textId="77777777" w:rsidR="00626E17" w:rsidRPr="00626E17" w:rsidRDefault="00626E17" w:rsidP="00636E55">
      <w:pPr>
        <w:pStyle w:val="PlainText"/>
        <w:ind w:left="720"/>
        <w:rPr>
          <w:rFonts w:asciiTheme="minorHAnsi" w:hAnsiTheme="minorHAnsi" w:cstheme="minorHAnsi"/>
        </w:rPr>
      </w:pPr>
      <w:r w:rsidRPr="00626E17">
        <w:rPr>
          <w:rFonts w:asciiTheme="minorHAnsi" w:hAnsiTheme="minorHAnsi" w:cstheme="minorHAnsi"/>
        </w:rPr>
        <w:t>o Essais de routine dans des centres spécialisés en Wallonie.</w:t>
      </w:r>
    </w:p>
    <w:p w14:paraId="31872D42" w14:textId="77777777" w:rsidR="00626E17" w:rsidRPr="00626E17" w:rsidRDefault="00626E17" w:rsidP="00636E55">
      <w:pPr>
        <w:pStyle w:val="PlainText"/>
        <w:ind w:left="720"/>
        <w:rPr>
          <w:rFonts w:asciiTheme="minorHAnsi" w:hAnsiTheme="minorHAnsi" w:cstheme="minorHAnsi"/>
        </w:rPr>
      </w:pPr>
      <w:r w:rsidRPr="00626E17">
        <w:rPr>
          <w:rFonts w:asciiTheme="minorHAnsi" w:hAnsiTheme="minorHAnsi" w:cstheme="minorHAnsi"/>
        </w:rPr>
        <w:t>o Traduction de l'application en plusieurs langues après validation : langues nationales (NL et D)</w:t>
      </w:r>
    </w:p>
    <w:p w14:paraId="29E01971" w14:textId="77777777" w:rsidR="00626E17" w:rsidRPr="00636E55" w:rsidRDefault="00626E17" w:rsidP="00626E17">
      <w:pPr>
        <w:pStyle w:val="PlainText"/>
        <w:rPr>
          <w:rFonts w:asciiTheme="minorHAnsi" w:hAnsiTheme="minorHAnsi" w:cstheme="minorHAnsi"/>
          <w:b/>
          <w:bCs/>
        </w:rPr>
      </w:pPr>
      <w:r w:rsidRPr="00636E55">
        <w:rPr>
          <w:rFonts w:asciiTheme="minorHAnsi" w:hAnsiTheme="minorHAnsi" w:cstheme="minorHAnsi"/>
          <w:b/>
          <w:bCs/>
        </w:rPr>
        <w:t>4. Stratégie de Commercialisation et Sensibilisation :</w:t>
      </w:r>
    </w:p>
    <w:p w14:paraId="153CBD13" w14:textId="0D693C53" w:rsidR="00626E17" w:rsidRPr="00626E17" w:rsidRDefault="00626E17" w:rsidP="00636E55">
      <w:pPr>
        <w:pStyle w:val="PlainText"/>
        <w:ind w:left="720"/>
        <w:rPr>
          <w:rFonts w:asciiTheme="minorHAnsi" w:hAnsiTheme="minorHAnsi" w:cstheme="minorHAnsi"/>
        </w:rPr>
      </w:pPr>
      <w:r w:rsidRPr="00626E17">
        <w:rPr>
          <w:rFonts w:asciiTheme="minorHAnsi" w:hAnsiTheme="minorHAnsi" w:cstheme="minorHAnsi"/>
        </w:rPr>
        <w:t xml:space="preserve">o Promotion de l'application comme un standard en Wallonie et </w:t>
      </w:r>
      <w:r w:rsidR="00636E55">
        <w:rPr>
          <w:rFonts w:asciiTheme="minorHAnsi" w:hAnsiTheme="minorHAnsi" w:cstheme="minorHAnsi"/>
          <w:lang w:val="fr-FR"/>
        </w:rPr>
        <w:t>ensuite Europe</w:t>
      </w:r>
      <w:r w:rsidRPr="00626E17">
        <w:rPr>
          <w:rFonts w:asciiTheme="minorHAnsi" w:hAnsiTheme="minorHAnsi" w:cstheme="minorHAnsi"/>
        </w:rPr>
        <w:t>.</w:t>
      </w:r>
    </w:p>
    <w:p w14:paraId="562E3E25" w14:textId="77777777" w:rsidR="00626E17" w:rsidRDefault="00626E17" w:rsidP="00636E55">
      <w:pPr>
        <w:pStyle w:val="PlainText"/>
        <w:ind w:left="720"/>
        <w:rPr>
          <w:rFonts w:asciiTheme="minorHAnsi" w:hAnsiTheme="minorHAnsi" w:cstheme="minorHAnsi"/>
        </w:rPr>
      </w:pPr>
      <w:r w:rsidRPr="00626E17">
        <w:rPr>
          <w:rFonts w:asciiTheme="minorHAnsi" w:hAnsiTheme="minorHAnsi" w:cstheme="minorHAnsi"/>
        </w:rPr>
        <w:t>o Campagnes d'information et de formation pour les différents utilisateurs.</w:t>
      </w:r>
    </w:p>
    <w:p w14:paraId="2BC3A0E5" w14:textId="77777777" w:rsidR="00636E55" w:rsidRPr="00626E17" w:rsidRDefault="00636E55" w:rsidP="00636E55">
      <w:pPr>
        <w:pStyle w:val="PlainText"/>
        <w:ind w:left="720"/>
        <w:rPr>
          <w:rFonts w:asciiTheme="minorHAnsi" w:hAnsiTheme="minorHAnsi" w:cstheme="minorHAnsi"/>
        </w:rPr>
      </w:pPr>
    </w:p>
    <w:p w14:paraId="4712ECC7" w14:textId="77777777" w:rsidR="00626E17" w:rsidRPr="00636E55" w:rsidRDefault="00626E17" w:rsidP="00626E17">
      <w:pPr>
        <w:pStyle w:val="PlainText"/>
        <w:rPr>
          <w:rFonts w:asciiTheme="minorHAnsi" w:hAnsiTheme="minorHAnsi" w:cstheme="minorHAnsi"/>
          <w:b/>
          <w:bCs/>
          <w:sz w:val="28"/>
          <w:szCs w:val="28"/>
        </w:rPr>
      </w:pPr>
      <w:r w:rsidRPr="00636E55">
        <w:rPr>
          <w:rFonts w:asciiTheme="minorHAnsi" w:hAnsiTheme="minorHAnsi" w:cstheme="minorHAnsi"/>
          <w:b/>
          <w:bCs/>
          <w:sz w:val="28"/>
          <w:szCs w:val="28"/>
        </w:rPr>
        <w:t>Livrables Globaux du Projet :</w:t>
      </w:r>
    </w:p>
    <w:p w14:paraId="3C12783E" w14:textId="173035E8" w:rsidR="00626E17" w:rsidRPr="00626E17" w:rsidRDefault="00626E17" w:rsidP="00636E55">
      <w:pPr>
        <w:pStyle w:val="PlainText"/>
        <w:numPr>
          <w:ilvl w:val="0"/>
          <w:numId w:val="4"/>
        </w:numPr>
        <w:rPr>
          <w:rFonts w:asciiTheme="minorHAnsi" w:hAnsiTheme="minorHAnsi" w:cstheme="minorHAnsi"/>
        </w:rPr>
      </w:pPr>
      <w:r w:rsidRPr="00626E17">
        <w:rPr>
          <w:rFonts w:asciiTheme="minorHAnsi" w:hAnsiTheme="minorHAnsi" w:cstheme="minorHAnsi"/>
        </w:rPr>
        <w:t>SmartPlate&amp;Scale, avec une application mobile multi-utilisateur ave</w:t>
      </w:r>
      <w:r w:rsidR="00636E55">
        <w:rPr>
          <w:rFonts w:asciiTheme="minorHAnsi" w:hAnsiTheme="minorHAnsi" w:cstheme="minorHAnsi"/>
          <w:lang w:val="fr-FR"/>
        </w:rPr>
        <w:t>c</w:t>
      </w:r>
      <w:r w:rsidRPr="00626E17">
        <w:rPr>
          <w:rFonts w:asciiTheme="minorHAnsi" w:hAnsiTheme="minorHAnsi" w:cstheme="minorHAnsi"/>
        </w:rPr>
        <w:t xml:space="preserve"> connexion à deux types de balance</w:t>
      </w:r>
      <w:r w:rsidR="00636E55">
        <w:rPr>
          <w:rFonts w:asciiTheme="minorHAnsi" w:hAnsiTheme="minorHAnsi" w:cstheme="minorHAnsi"/>
          <w:lang w:val="fr-FR"/>
        </w:rPr>
        <w:t xml:space="preserve"> et basée sur </w:t>
      </w:r>
      <w:r w:rsidR="00636E55" w:rsidRPr="00626E17">
        <w:rPr>
          <w:rFonts w:asciiTheme="minorHAnsi" w:hAnsiTheme="minorHAnsi" w:cstheme="minorHAnsi"/>
        </w:rPr>
        <w:t>Création d'interfaces utilisateur intuitives pour les professionnels de la santé et les patients</w:t>
      </w:r>
      <w:r w:rsidR="00636E55">
        <w:rPr>
          <w:rFonts w:asciiTheme="minorHAnsi" w:hAnsiTheme="minorHAnsi" w:cstheme="minorHAnsi"/>
          <w:lang w:val="fr-FR"/>
        </w:rPr>
        <w:t xml:space="preserve"> et leur parents.</w:t>
      </w:r>
    </w:p>
    <w:p w14:paraId="2B9BB638" w14:textId="0BEC464A" w:rsidR="00626E17" w:rsidRPr="00626E17" w:rsidRDefault="00626E17" w:rsidP="00636E55">
      <w:pPr>
        <w:pStyle w:val="PlainText"/>
        <w:numPr>
          <w:ilvl w:val="0"/>
          <w:numId w:val="4"/>
        </w:numPr>
        <w:rPr>
          <w:rFonts w:asciiTheme="minorHAnsi" w:hAnsiTheme="minorHAnsi" w:cstheme="minorHAnsi"/>
        </w:rPr>
      </w:pPr>
      <w:r w:rsidRPr="00626E17">
        <w:rPr>
          <w:rFonts w:asciiTheme="minorHAnsi" w:hAnsiTheme="minorHAnsi" w:cstheme="minorHAnsi"/>
        </w:rPr>
        <w:t>Une application mobile intégrant les scoring dont le SCOFF.</w:t>
      </w:r>
    </w:p>
    <w:p w14:paraId="0FAA5811" w14:textId="1EED22FE" w:rsidR="00626E17" w:rsidRPr="00626E17" w:rsidRDefault="00626E17" w:rsidP="00636E55">
      <w:pPr>
        <w:pStyle w:val="PlainText"/>
        <w:numPr>
          <w:ilvl w:val="0"/>
          <w:numId w:val="4"/>
        </w:numPr>
        <w:rPr>
          <w:rFonts w:asciiTheme="minorHAnsi" w:hAnsiTheme="minorHAnsi" w:cstheme="minorHAnsi"/>
        </w:rPr>
      </w:pPr>
      <w:r w:rsidRPr="00626E17">
        <w:rPr>
          <w:rFonts w:asciiTheme="minorHAnsi" w:hAnsiTheme="minorHAnsi" w:cstheme="minorHAnsi"/>
        </w:rPr>
        <w:t>Une application permettant le suivi personnalisés pour les adolescents souffrant de troubles de l'alimentation, stimulé</w:t>
      </w:r>
      <w:r w:rsidR="00636E55">
        <w:rPr>
          <w:rFonts w:asciiTheme="minorHAnsi" w:hAnsiTheme="minorHAnsi" w:cstheme="minorHAnsi"/>
          <w:lang w:val="fr-FR"/>
        </w:rPr>
        <w:t>s</w:t>
      </w:r>
      <w:r w:rsidRPr="00626E17">
        <w:rPr>
          <w:rFonts w:asciiTheme="minorHAnsi" w:hAnsiTheme="minorHAnsi" w:cstheme="minorHAnsi"/>
        </w:rPr>
        <w:t xml:space="preserve"> par le contenu gamification de l’application</w:t>
      </w:r>
    </w:p>
    <w:p w14:paraId="4F82ABD4" w14:textId="77777777" w:rsidR="00636E55" w:rsidRPr="00626E17" w:rsidRDefault="00636E55" w:rsidP="00636E55">
      <w:pPr>
        <w:pStyle w:val="PlainText"/>
        <w:numPr>
          <w:ilvl w:val="0"/>
          <w:numId w:val="4"/>
        </w:numPr>
        <w:rPr>
          <w:rFonts w:asciiTheme="minorHAnsi" w:hAnsiTheme="minorHAnsi" w:cstheme="minorHAnsi"/>
        </w:rPr>
      </w:pPr>
      <w:r w:rsidRPr="00626E17">
        <w:rPr>
          <w:rFonts w:asciiTheme="minorHAnsi" w:hAnsiTheme="minorHAnsi" w:cstheme="minorHAnsi"/>
        </w:rPr>
        <w:t xml:space="preserve">Disponibilité de l'application en plusieurs langues après validation. </w:t>
      </w:r>
    </w:p>
    <w:p w14:paraId="6306BD67" w14:textId="77777777" w:rsidR="00636E55" w:rsidRPr="00626E17" w:rsidRDefault="00636E55" w:rsidP="00636E55">
      <w:pPr>
        <w:pStyle w:val="PlainText"/>
        <w:numPr>
          <w:ilvl w:val="0"/>
          <w:numId w:val="4"/>
        </w:numPr>
        <w:rPr>
          <w:rFonts w:asciiTheme="minorHAnsi" w:hAnsiTheme="minorHAnsi" w:cstheme="minorHAnsi"/>
        </w:rPr>
      </w:pPr>
      <w:r w:rsidRPr="00626E17">
        <w:rPr>
          <w:rFonts w:asciiTheme="minorHAnsi" w:hAnsiTheme="minorHAnsi" w:cstheme="minorHAnsi"/>
        </w:rPr>
        <w:t>Développement d'algorithmes pour l'analyse de la consommation alimentaire.</w:t>
      </w:r>
    </w:p>
    <w:p w14:paraId="599AC332" w14:textId="20332600" w:rsidR="00636E55" w:rsidRPr="00636E55" w:rsidRDefault="00626E17" w:rsidP="00636E55">
      <w:pPr>
        <w:pStyle w:val="PlainText"/>
        <w:numPr>
          <w:ilvl w:val="0"/>
          <w:numId w:val="4"/>
        </w:numPr>
        <w:rPr>
          <w:rFonts w:asciiTheme="minorHAnsi" w:hAnsiTheme="minorHAnsi" w:cstheme="minorHAnsi"/>
        </w:rPr>
      </w:pPr>
      <w:r w:rsidRPr="00626E17">
        <w:rPr>
          <w:rFonts w:asciiTheme="minorHAnsi" w:hAnsiTheme="minorHAnsi" w:cstheme="minorHAnsi"/>
        </w:rPr>
        <w:t>Conformité de l'application avec les normes ISO13485</w:t>
      </w:r>
    </w:p>
    <w:p w14:paraId="2CA08940" w14:textId="11A748A6" w:rsidR="00636E55" w:rsidRPr="00636E55" w:rsidRDefault="00636E55" w:rsidP="00636E55">
      <w:pPr>
        <w:pStyle w:val="PlainText"/>
        <w:rPr>
          <w:rFonts w:asciiTheme="minorHAnsi" w:hAnsiTheme="minorHAnsi" w:cstheme="minorHAnsi"/>
          <w:b/>
          <w:bCs/>
          <w:sz w:val="28"/>
          <w:szCs w:val="28"/>
        </w:rPr>
      </w:pPr>
      <w:r w:rsidRPr="00636E55">
        <w:rPr>
          <w:rFonts w:asciiTheme="minorHAnsi" w:hAnsiTheme="minorHAnsi" w:cstheme="minorHAnsi"/>
          <w:b/>
          <w:bCs/>
          <w:sz w:val="28"/>
          <w:szCs w:val="28"/>
        </w:rPr>
        <w:lastRenderedPageBreak/>
        <w:t>Contribution du Dr Marie Delhaye au Projet SmartPlate&amp;Scale :</w:t>
      </w:r>
    </w:p>
    <w:p w14:paraId="25BE2AB4" w14:textId="77777777" w:rsidR="00636E55" w:rsidRDefault="00636E55" w:rsidP="00636E55">
      <w:pPr>
        <w:pStyle w:val="PlainText"/>
        <w:rPr>
          <w:rFonts w:asciiTheme="minorHAnsi" w:hAnsiTheme="minorHAnsi" w:cstheme="minorHAnsi"/>
        </w:rPr>
      </w:pPr>
    </w:p>
    <w:p w14:paraId="0B78F5B0" w14:textId="77777777" w:rsidR="00636E55" w:rsidRPr="00626E17" w:rsidRDefault="00636E55" w:rsidP="00BD4B7E">
      <w:pPr>
        <w:pStyle w:val="PlainText"/>
        <w:jc w:val="both"/>
        <w:rPr>
          <w:rFonts w:asciiTheme="minorHAnsi" w:hAnsiTheme="minorHAnsi" w:cstheme="minorHAnsi"/>
        </w:rPr>
      </w:pPr>
      <w:r>
        <w:rPr>
          <w:rFonts w:asciiTheme="minorHAnsi" w:hAnsiTheme="minorHAnsi" w:cstheme="minorHAnsi"/>
          <w:lang w:val="fr-FR"/>
        </w:rPr>
        <w:t xml:space="preserve">La collaboration avec le </w:t>
      </w:r>
      <w:r w:rsidRPr="00626E17">
        <w:rPr>
          <w:rFonts w:asciiTheme="minorHAnsi" w:hAnsiTheme="minorHAnsi" w:cstheme="minorHAnsi"/>
        </w:rPr>
        <w:t>Dr Marie Delhaye renforce la crédibilité et la valeur clinique du projet, en assurant que les outils développés sont en phase avec les dernières recherches et pratiques dans le domaine des troubles alimentaires chez les adolescents.</w:t>
      </w:r>
    </w:p>
    <w:p w14:paraId="3A76208D" w14:textId="77777777" w:rsidR="00636E55" w:rsidRDefault="00636E55" w:rsidP="00BD4B7E">
      <w:pPr>
        <w:pStyle w:val="PlainText"/>
        <w:jc w:val="both"/>
        <w:rPr>
          <w:rFonts w:asciiTheme="minorHAnsi" w:hAnsiTheme="minorHAnsi" w:cstheme="minorHAnsi"/>
        </w:rPr>
      </w:pPr>
    </w:p>
    <w:p w14:paraId="60CBA33A" w14:textId="77777777" w:rsidR="00636E55" w:rsidRPr="00626E17" w:rsidRDefault="00636E55" w:rsidP="00BD4B7E">
      <w:pPr>
        <w:pStyle w:val="PlainText"/>
        <w:jc w:val="both"/>
        <w:rPr>
          <w:rFonts w:asciiTheme="minorHAnsi" w:hAnsiTheme="minorHAnsi" w:cstheme="minorHAnsi"/>
        </w:rPr>
      </w:pPr>
      <w:r w:rsidRPr="00626E17">
        <w:rPr>
          <w:rFonts w:asciiTheme="minorHAnsi" w:hAnsiTheme="minorHAnsi" w:cstheme="minorHAnsi"/>
          <w:b/>
          <w:bCs/>
        </w:rPr>
        <w:t>Rôle et Expertise</w:t>
      </w:r>
      <w:r w:rsidRPr="00626E17">
        <w:rPr>
          <w:rFonts w:asciiTheme="minorHAnsi" w:hAnsiTheme="minorHAnsi" w:cstheme="minorHAnsi"/>
        </w:rPr>
        <w:t xml:space="preserve"> : Le Dr Marie Delhaye, une éminente spécialiste des troubles alimentaires chez les adolescents, jouera un rôle clé dans le développement et la validation de notre projet. Son expertise contribuera à assurer que nos outils, SmartPlate et SmartScale, ainsi que l'application associée, sont adaptés aux besoins spécifiques des adolescents souffrant de troubles alimentaires.</w:t>
      </w:r>
    </w:p>
    <w:p w14:paraId="7F41D862" w14:textId="77777777" w:rsidR="00636E55" w:rsidRDefault="00636E55" w:rsidP="00BD4B7E">
      <w:pPr>
        <w:pStyle w:val="PlainText"/>
        <w:jc w:val="both"/>
        <w:rPr>
          <w:rFonts w:asciiTheme="minorHAnsi" w:hAnsiTheme="minorHAnsi" w:cstheme="minorHAnsi"/>
        </w:rPr>
      </w:pPr>
    </w:p>
    <w:p w14:paraId="1C173285" w14:textId="77777777" w:rsidR="00636E55" w:rsidRPr="00626E17" w:rsidRDefault="00636E55" w:rsidP="00BD4B7E">
      <w:pPr>
        <w:pStyle w:val="PlainText"/>
        <w:jc w:val="both"/>
        <w:rPr>
          <w:rFonts w:asciiTheme="minorHAnsi" w:hAnsiTheme="minorHAnsi" w:cstheme="minorHAnsi"/>
        </w:rPr>
      </w:pPr>
      <w:r w:rsidRPr="00626E17">
        <w:rPr>
          <w:rFonts w:asciiTheme="minorHAnsi" w:hAnsiTheme="minorHAnsi" w:cstheme="minorHAnsi"/>
        </w:rPr>
        <w:t xml:space="preserve">Avec l'implication du Dr Delhaye, le projet </w:t>
      </w:r>
      <w:r>
        <w:rPr>
          <w:rFonts w:asciiTheme="minorHAnsi" w:hAnsiTheme="minorHAnsi" w:cstheme="minorHAnsi"/>
        </w:rPr>
        <w:t xml:space="preserve">SmartPlate&amp;Scale </w:t>
      </w:r>
      <w:r w:rsidRPr="00626E17">
        <w:rPr>
          <w:rFonts w:asciiTheme="minorHAnsi" w:hAnsiTheme="minorHAnsi" w:cstheme="minorHAnsi"/>
        </w:rPr>
        <w:t>bénéficiera d'une expertise clinique approfondie, assurant que l'outil est non seulement technologiquement avancé, mais aussi cliniquement pertinent pour les adolescents et leurs familles. Son rôle sera essentiel pour garantir l'efficacité, la fiabilité et l'acceptabilité du projet dans la communauté médicale et parmi les utilisateurs finaux.</w:t>
      </w:r>
    </w:p>
    <w:p w14:paraId="40F9E904" w14:textId="77777777" w:rsidR="00636E55" w:rsidRDefault="00636E55" w:rsidP="00636E55">
      <w:pPr>
        <w:pStyle w:val="PlainText"/>
        <w:rPr>
          <w:rFonts w:asciiTheme="minorHAnsi" w:hAnsiTheme="minorHAnsi" w:cstheme="minorHAnsi"/>
        </w:rPr>
      </w:pPr>
    </w:p>
    <w:p w14:paraId="4E6D09FB" w14:textId="77777777" w:rsidR="00636E55" w:rsidRPr="00626E17" w:rsidRDefault="00636E55" w:rsidP="00636E55">
      <w:pPr>
        <w:pStyle w:val="PlainText"/>
        <w:rPr>
          <w:rFonts w:asciiTheme="minorHAnsi" w:hAnsiTheme="minorHAnsi" w:cstheme="minorHAnsi"/>
        </w:rPr>
      </w:pPr>
      <w:r w:rsidRPr="00626E17">
        <w:rPr>
          <w:rFonts w:asciiTheme="minorHAnsi" w:hAnsiTheme="minorHAnsi" w:cstheme="minorHAnsi"/>
          <w:b/>
          <w:bCs/>
        </w:rPr>
        <w:t>Tâches Spécifiques</w:t>
      </w:r>
      <w:r w:rsidRPr="00626E17">
        <w:rPr>
          <w:rFonts w:asciiTheme="minorHAnsi" w:hAnsiTheme="minorHAnsi" w:cstheme="minorHAnsi"/>
        </w:rPr>
        <w:t xml:space="preserve"> :</w:t>
      </w:r>
    </w:p>
    <w:p w14:paraId="4824BF9E" w14:textId="77777777" w:rsidR="00636E55" w:rsidRPr="00626E17" w:rsidRDefault="00636E55" w:rsidP="00636E55">
      <w:pPr>
        <w:pStyle w:val="PlainText"/>
        <w:rPr>
          <w:rFonts w:asciiTheme="minorHAnsi" w:hAnsiTheme="minorHAnsi" w:cstheme="minorHAnsi"/>
          <w:u w:val="single"/>
        </w:rPr>
      </w:pPr>
      <w:r w:rsidRPr="00626E17">
        <w:rPr>
          <w:rFonts w:asciiTheme="minorHAnsi" w:hAnsiTheme="minorHAnsi" w:cstheme="minorHAnsi"/>
          <w:u w:val="single"/>
        </w:rPr>
        <w:t>1. Consultation Clinique :</w:t>
      </w:r>
    </w:p>
    <w:p w14:paraId="44D7FDA5" w14:textId="77777777" w:rsidR="00636E55" w:rsidRPr="00626E17" w:rsidRDefault="00636E55" w:rsidP="00636E55">
      <w:pPr>
        <w:pStyle w:val="PlainText"/>
        <w:ind w:left="720"/>
        <w:rPr>
          <w:rFonts w:asciiTheme="minorHAnsi" w:hAnsiTheme="minorHAnsi" w:cstheme="minorHAnsi"/>
        </w:rPr>
      </w:pPr>
      <w:r w:rsidRPr="00626E17">
        <w:rPr>
          <w:rFonts w:asciiTheme="minorHAnsi" w:hAnsiTheme="minorHAnsi" w:cstheme="minorHAnsi"/>
        </w:rPr>
        <w:t>o Le Dr Delhaye fournira des conseils cliniques pour le développement de l'application, en s'assurant que les fonctionnalités répondent aux critères de soin et de traitement des troubles alimentaires.</w:t>
      </w:r>
    </w:p>
    <w:p w14:paraId="2D2A7657" w14:textId="77777777" w:rsidR="00636E55" w:rsidRPr="00626E17" w:rsidRDefault="00636E55" w:rsidP="00636E55">
      <w:pPr>
        <w:pStyle w:val="PlainText"/>
        <w:ind w:left="720"/>
        <w:rPr>
          <w:rFonts w:asciiTheme="minorHAnsi" w:hAnsiTheme="minorHAnsi" w:cstheme="minorHAnsi"/>
        </w:rPr>
      </w:pPr>
      <w:r w:rsidRPr="00626E17">
        <w:rPr>
          <w:rFonts w:asciiTheme="minorHAnsi" w:hAnsiTheme="minorHAnsi" w:cstheme="minorHAnsi"/>
        </w:rPr>
        <w:t>o Elle participera à l'élaboration des critères d'évaluation utilisés dans l'application</w:t>
      </w:r>
    </w:p>
    <w:p w14:paraId="510AA173" w14:textId="77777777" w:rsidR="00636E55" w:rsidRPr="00626E17" w:rsidRDefault="00636E55" w:rsidP="00636E55">
      <w:pPr>
        <w:pStyle w:val="PlainText"/>
        <w:rPr>
          <w:rFonts w:asciiTheme="minorHAnsi" w:hAnsiTheme="minorHAnsi" w:cstheme="minorHAnsi"/>
        </w:rPr>
      </w:pPr>
      <w:r w:rsidRPr="00626E17">
        <w:rPr>
          <w:rFonts w:asciiTheme="minorHAnsi" w:hAnsiTheme="minorHAnsi" w:cstheme="minorHAnsi"/>
        </w:rPr>
        <w:t>2</w:t>
      </w:r>
      <w:r w:rsidRPr="00626E17">
        <w:rPr>
          <w:rFonts w:asciiTheme="minorHAnsi" w:hAnsiTheme="minorHAnsi" w:cstheme="minorHAnsi"/>
          <w:u w:val="single"/>
        </w:rPr>
        <w:t xml:space="preserve">. Supervision des Essais </w:t>
      </w:r>
      <w:r>
        <w:rPr>
          <w:rFonts w:asciiTheme="minorHAnsi" w:hAnsiTheme="minorHAnsi" w:cstheme="minorHAnsi"/>
          <w:u w:val="single"/>
          <w:lang w:val="fr-FR"/>
        </w:rPr>
        <w:t>en routine</w:t>
      </w:r>
      <w:r w:rsidRPr="00626E17">
        <w:rPr>
          <w:rFonts w:asciiTheme="minorHAnsi" w:hAnsiTheme="minorHAnsi" w:cstheme="minorHAnsi"/>
          <w:u w:val="single"/>
        </w:rPr>
        <w:t xml:space="preserve"> :</w:t>
      </w:r>
    </w:p>
    <w:p w14:paraId="1FE09B4F" w14:textId="77777777" w:rsidR="00636E55" w:rsidRPr="00626E17" w:rsidRDefault="00636E55" w:rsidP="00636E55">
      <w:pPr>
        <w:pStyle w:val="PlainText"/>
        <w:ind w:left="720"/>
        <w:rPr>
          <w:rFonts w:asciiTheme="minorHAnsi" w:hAnsiTheme="minorHAnsi" w:cstheme="minorHAnsi"/>
        </w:rPr>
      </w:pPr>
      <w:r w:rsidRPr="00626E17">
        <w:rPr>
          <w:rFonts w:asciiTheme="minorHAnsi" w:hAnsiTheme="minorHAnsi" w:cstheme="minorHAnsi"/>
        </w:rPr>
        <w:t xml:space="preserve">o Elle supervisera les essais </w:t>
      </w:r>
      <w:r>
        <w:rPr>
          <w:rFonts w:asciiTheme="minorHAnsi" w:hAnsiTheme="minorHAnsi" w:cstheme="minorHAnsi"/>
          <w:lang w:val="fr-FR"/>
        </w:rPr>
        <w:t>de routine et de usabilité</w:t>
      </w:r>
      <w:r w:rsidRPr="00626E17">
        <w:rPr>
          <w:rFonts w:asciiTheme="minorHAnsi" w:hAnsiTheme="minorHAnsi" w:cstheme="minorHAnsi"/>
        </w:rPr>
        <w:t xml:space="preserve"> réalisés en Wallonie, apportant son expertise pour l</w:t>
      </w:r>
      <w:r>
        <w:rPr>
          <w:rFonts w:asciiTheme="minorHAnsi" w:hAnsiTheme="minorHAnsi" w:cstheme="minorHAnsi"/>
        </w:rPr>
        <w:t>’</w:t>
      </w:r>
      <w:r w:rsidRPr="00626E17">
        <w:rPr>
          <w:rFonts w:asciiTheme="minorHAnsi" w:hAnsiTheme="minorHAnsi" w:cstheme="minorHAnsi"/>
        </w:rPr>
        <w:t>interprétation des données et l</w:t>
      </w:r>
      <w:r>
        <w:rPr>
          <w:rFonts w:asciiTheme="minorHAnsi" w:hAnsiTheme="minorHAnsi" w:cstheme="minorHAnsi"/>
        </w:rPr>
        <w:t>’</w:t>
      </w:r>
      <w:r w:rsidRPr="00626E17">
        <w:rPr>
          <w:rFonts w:asciiTheme="minorHAnsi" w:hAnsiTheme="minorHAnsi" w:cstheme="minorHAnsi"/>
        </w:rPr>
        <w:t>ajustement des fonctionnalités de l</w:t>
      </w:r>
      <w:r>
        <w:rPr>
          <w:rFonts w:asciiTheme="minorHAnsi" w:hAnsiTheme="minorHAnsi" w:cstheme="minorHAnsi"/>
        </w:rPr>
        <w:t>’</w:t>
      </w:r>
      <w:r w:rsidRPr="00626E17">
        <w:rPr>
          <w:rFonts w:asciiTheme="minorHAnsi" w:hAnsiTheme="minorHAnsi" w:cstheme="minorHAnsi"/>
        </w:rPr>
        <w:t>application.</w:t>
      </w:r>
    </w:p>
    <w:p w14:paraId="06B2FA13" w14:textId="77777777" w:rsidR="00636E55" w:rsidRPr="00626E17" w:rsidRDefault="00636E55" w:rsidP="00636E55">
      <w:pPr>
        <w:pStyle w:val="PlainText"/>
        <w:rPr>
          <w:rFonts w:asciiTheme="minorHAnsi" w:hAnsiTheme="minorHAnsi" w:cstheme="minorHAnsi"/>
          <w:u w:val="single"/>
        </w:rPr>
      </w:pPr>
      <w:r w:rsidRPr="00626E17">
        <w:rPr>
          <w:rFonts w:asciiTheme="minorHAnsi" w:hAnsiTheme="minorHAnsi" w:cstheme="minorHAnsi"/>
          <w:u w:val="single"/>
        </w:rPr>
        <w:t>3. Développement de Programmes Éducatifs :</w:t>
      </w:r>
    </w:p>
    <w:p w14:paraId="1B304C3F" w14:textId="77777777" w:rsidR="00636E55" w:rsidRPr="00626E17" w:rsidRDefault="00636E55" w:rsidP="00636E55">
      <w:pPr>
        <w:pStyle w:val="PlainText"/>
        <w:ind w:left="720"/>
        <w:rPr>
          <w:rFonts w:asciiTheme="minorHAnsi" w:hAnsiTheme="minorHAnsi" w:cstheme="minorHAnsi"/>
        </w:rPr>
      </w:pPr>
      <w:r w:rsidRPr="00626E17">
        <w:rPr>
          <w:rFonts w:asciiTheme="minorHAnsi" w:hAnsiTheme="minorHAnsi" w:cstheme="minorHAnsi"/>
        </w:rPr>
        <w:t>o Le Dr Delhaye contribuera à la création de modules éducatifs intégrés dans l</w:t>
      </w:r>
      <w:r>
        <w:rPr>
          <w:rFonts w:asciiTheme="minorHAnsi" w:hAnsiTheme="minorHAnsi" w:cstheme="minorHAnsi"/>
        </w:rPr>
        <w:t>’</w:t>
      </w:r>
      <w:r w:rsidRPr="00626E17">
        <w:rPr>
          <w:rFonts w:asciiTheme="minorHAnsi" w:hAnsiTheme="minorHAnsi" w:cstheme="minorHAnsi"/>
        </w:rPr>
        <w:t>application, destinés à informer les adolescents et leurs parents sur les troubles alimentaires et leur gestion.</w:t>
      </w:r>
    </w:p>
    <w:p w14:paraId="26E9E035" w14:textId="77777777" w:rsidR="00636E55" w:rsidRPr="00626E17" w:rsidRDefault="00636E55" w:rsidP="00636E55">
      <w:pPr>
        <w:pStyle w:val="PlainText"/>
        <w:rPr>
          <w:rFonts w:asciiTheme="minorHAnsi" w:hAnsiTheme="minorHAnsi" w:cstheme="minorHAnsi"/>
          <w:u w:val="single"/>
        </w:rPr>
      </w:pPr>
      <w:r w:rsidRPr="00626E17">
        <w:rPr>
          <w:rFonts w:asciiTheme="minorHAnsi" w:hAnsiTheme="minorHAnsi" w:cstheme="minorHAnsi"/>
          <w:u w:val="single"/>
        </w:rPr>
        <w:t>4. Ambassadrice du Projet :</w:t>
      </w:r>
    </w:p>
    <w:p w14:paraId="754B2A7E" w14:textId="77777777" w:rsidR="00636E55" w:rsidRPr="00626E17" w:rsidRDefault="00636E55" w:rsidP="00636E55">
      <w:pPr>
        <w:pStyle w:val="PlainText"/>
        <w:ind w:left="720"/>
        <w:rPr>
          <w:rFonts w:asciiTheme="minorHAnsi" w:hAnsiTheme="minorHAnsi" w:cstheme="minorHAnsi"/>
        </w:rPr>
      </w:pPr>
      <w:r w:rsidRPr="00626E17">
        <w:rPr>
          <w:rFonts w:asciiTheme="minorHAnsi" w:hAnsiTheme="minorHAnsi" w:cstheme="minorHAnsi"/>
        </w:rPr>
        <w:t>o En tant qu</w:t>
      </w:r>
      <w:r>
        <w:rPr>
          <w:rFonts w:asciiTheme="minorHAnsi" w:hAnsiTheme="minorHAnsi" w:cstheme="minorHAnsi"/>
        </w:rPr>
        <w:t>’</w:t>
      </w:r>
      <w:r w:rsidRPr="00626E17">
        <w:rPr>
          <w:rFonts w:asciiTheme="minorHAnsi" w:hAnsiTheme="minorHAnsi" w:cstheme="minorHAnsi"/>
        </w:rPr>
        <w:t>ambassadrice du projet, le Dr Delhaye participera à des conférences et des séminaires pour promouvoir l</w:t>
      </w:r>
      <w:r>
        <w:rPr>
          <w:rFonts w:asciiTheme="minorHAnsi" w:hAnsiTheme="minorHAnsi" w:cstheme="minorHAnsi"/>
        </w:rPr>
        <w:t>’</w:t>
      </w:r>
      <w:r w:rsidRPr="00626E17">
        <w:rPr>
          <w:rFonts w:asciiTheme="minorHAnsi" w:hAnsiTheme="minorHAnsi" w:cstheme="minorHAnsi"/>
        </w:rPr>
        <w:t xml:space="preserve">utilisation de </w:t>
      </w:r>
      <w:r>
        <w:rPr>
          <w:rFonts w:asciiTheme="minorHAnsi" w:hAnsiTheme="minorHAnsi" w:cstheme="minorHAnsi"/>
        </w:rPr>
        <w:t xml:space="preserve">SmartPlate&amp;Scale </w:t>
      </w:r>
      <w:r w:rsidRPr="00626E17">
        <w:rPr>
          <w:rFonts w:asciiTheme="minorHAnsi" w:hAnsiTheme="minorHAnsi" w:cstheme="minorHAnsi"/>
        </w:rPr>
        <w:t>dans la communauté médicale et au sein des établissements de soins de santé.</w:t>
      </w:r>
    </w:p>
    <w:p w14:paraId="195ECB98" w14:textId="77777777" w:rsidR="00636E55" w:rsidRDefault="00636E55">
      <w:pPr>
        <w:rPr>
          <w:rFonts w:cstheme="minorHAnsi"/>
          <w:b/>
          <w:bCs/>
          <w:sz w:val="28"/>
          <w:szCs w:val="28"/>
        </w:rPr>
      </w:pPr>
      <w:r>
        <w:rPr>
          <w:rFonts w:cstheme="minorHAnsi"/>
          <w:b/>
          <w:bCs/>
          <w:sz w:val="28"/>
          <w:szCs w:val="28"/>
        </w:rPr>
        <w:br w:type="page"/>
      </w:r>
    </w:p>
    <w:p w14:paraId="51AA0741" w14:textId="5FAA0A6C" w:rsidR="00A6400F" w:rsidRPr="00636E55" w:rsidRDefault="00A6400F" w:rsidP="00A6400F">
      <w:pPr>
        <w:pStyle w:val="PlainText"/>
        <w:rPr>
          <w:rFonts w:asciiTheme="minorHAnsi" w:hAnsiTheme="minorHAnsi" w:cstheme="minorHAnsi"/>
          <w:b/>
          <w:bCs/>
          <w:sz w:val="28"/>
          <w:szCs w:val="28"/>
        </w:rPr>
      </w:pPr>
      <w:r w:rsidRPr="00636E55">
        <w:rPr>
          <w:rFonts w:asciiTheme="minorHAnsi" w:hAnsiTheme="minorHAnsi" w:cstheme="minorHAnsi"/>
          <w:b/>
          <w:bCs/>
          <w:sz w:val="28"/>
          <w:szCs w:val="28"/>
        </w:rPr>
        <w:lastRenderedPageBreak/>
        <w:t>Éléments de Gamification Intégrés à l'Application :</w:t>
      </w:r>
    </w:p>
    <w:p w14:paraId="72972834" w14:textId="77777777" w:rsidR="00626E17" w:rsidRDefault="00626E17" w:rsidP="00A6400F">
      <w:pPr>
        <w:pStyle w:val="PlainText"/>
        <w:rPr>
          <w:rFonts w:asciiTheme="minorHAnsi" w:hAnsiTheme="minorHAnsi" w:cstheme="minorHAnsi"/>
        </w:rPr>
      </w:pPr>
    </w:p>
    <w:p w14:paraId="02E53809" w14:textId="64BE462D" w:rsidR="00A6400F" w:rsidRPr="00626E17" w:rsidRDefault="00A6400F" w:rsidP="00A6400F">
      <w:pPr>
        <w:pStyle w:val="PlainText"/>
        <w:rPr>
          <w:rFonts w:asciiTheme="minorHAnsi" w:hAnsiTheme="minorHAnsi" w:cstheme="minorHAnsi"/>
        </w:rPr>
      </w:pPr>
      <w:r w:rsidRPr="00626E17">
        <w:rPr>
          <w:rFonts w:asciiTheme="minorHAnsi" w:hAnsiTheme="minorHAnsi" w:cstheme="minorHAnsi"/>
        </w:rPr>
        <w:t>1. Système de Récompenses et de Badges :</w:t>
      </w:r>
    </w:p>
    <w:p w14:paraId="2EA36891" w14:textId="77777777" w:rsidR="00A6400F" w:rsidRPr="00626E17" w:rsidRDefault="00A6400F" w:rsidP="00B669F1">
      <w:pPr>
        <w:pStyle w:val="PlainText"/>
        <w:ind w:left="720"/>
        <w:jc w:val="both"/>
        <w:rPr>
          <w:rFonts w:asciiTheme="minorHAnsi" w:hAnsiTheme="minorHAnsi" w:cstheme="minorHAnsi"/>
        </w:rPr>
      </w:pPr>
      <w:r w:rsidRPr="00626E17">
        <w:rPr>
          <w:rFonts w:asciiTheme="minorHAnsi" w:hAnsiTheme="minorHAnsi" w:cstheme="minorHAnsi"/>
        </w:rPr>
        <w:t>o Les adolescents gagnent des points pour chaque repas équilibré ou objectif atteint (par exemple, maintien d'un poids sain, suivi régulier des repas).</w:t>
      </w:r>
    </w:p>
    <w:p w14:paraId="4DEF5E77" w14:textId="77777777" w:rsidR="00A6400F" w:rsidRPr="00626E17" w:rsidRDefault="00A6400F" w:rsidP="00B669F1">
      <w:pPr>
        <w:pStyle w:val="PlainText"/>
        <w:ind w:left="720"/>
        <w:jc w:val="both"/>
        <w:rPr>
          <w:rFonts w:asciiTheme="minorHAnsi" w:hAnsiTheme="minorHAnsi" w:cstheme="minorHAnsi"/>
        </w:rPr>
      </w:pPr>
      <w:r w:rsidRPr="00626E17">
        <w:rPr>
          <w:rFonts w:asciiTheme="minorHAnsi" w:hAnsiTheme="minorHAnsi" w:cstheme="minorHAnsi"/>
        </w:rPr>
        <w:t>o Les points peuvent être échangés contre des badges virtuels ou des récompenses, comme des fonds d'écran personnalisés ou des avatars pour l'application.</w:t>
      </w:r>
    </w:p>
    <w:p w14:paraId="7307D943" w14:textId="77777777" w:rsidR="00A6400F" w:rsidRPr="00626E17" w:rsidRDefault="00A6400F" w:rsidP="00B669F1">
      <w:pPr>
        <w:pStyle w:val="PlainText"/>
        <w:jc w:val="both"/>
        <w:rPr>
          <w:rFonts w:asciiTheme="minorHAnsi" w:hAnsiTheme="minorHAnsi" w:cstheme="minorHAnsi"/>
        </w:rPr>
      </w:pPr>
      <w:r w:rsidRPr="00626E17">
        <w:rPr>
          <w:rFonts w:asciiTheme="minorHAnsi" w:hAnsiTheme="minorHAnsi" w:cstheme="minorHAnsi"/>
        </w:rPr>
        <w:t>2. Défis Nutritionnels Hebdomadaires :</w:t>
      </w:r>
    </w:p>
    <w:p w14:paraId="0F26DDF9" w14:textId="77777777" w:rsidR="00A6400F" w:rsidRPr="00626E17" w:rsidRDefault="00A6400F" w:rsidP="00B669F1">
      <w:pPr>
        <w:pStyle w:val="PlainText"/>
        <w:ind w:left="720"/>
        <w:jc w:val="both"/>
        <w:rPr>
          <w:rFonts w:asciiTheme="minorHAnsi" w:hAnsiTheme="minorHAnsi" w:cstheme="minorHAnsi"/>
        </w:rPr>
      </w:pPr>
      <w:r w:rsidRPr="00626E17">
        <w:rPr>
          <w:rFonts w:asciiTheme="minorHAnsi" w:hAnsiTheme="minorHAnsi" w:cstheme="minorHAnsi"/>
        </w:rPr>
        <w:t>o Proposer des défis hebdomadaires, comme essayer un nouveau fruit ou légume, ou préparer un repas sain avec la famille.</w:t>
      </w:r>
    </w:p>
    <w:p w14:paraId="611E4BE2" w14:textId="77777777" w:rsidR="00A6400F" w:rsidRPr="00626E17" w:rsidRDefault="00A6400F" w:rsidP="00B669F1">
      <w:pPr>
        <w:pStyle w:val="PlainText"/>
        <w:ind w:left="720"/>
        <w:jc w:val="both"/>
        <w:rPr>
          <w:rFonts w:asciiTheme="minorHAnsi" w:hAnsiTheme="minorHAnsi" w:cstheme="minorHAnsi"/>
        </w:rPr>
      </w:pPr>
      <w:r w:rsidRPr="00626E17">
        <w:rPr>
          <w:rFonts w:asciiTheme="minorHAnsi" w:hAnsiTheme="minorHAnsi" w:cstheme="minorHAnsi"/>
        </w:rPr>
        <w:t>o Les défis réussis contribuent à des récompenses supplémentaires et sont partagés sur un tableau de classement pour encourager une saine compétition.</w:t>
      </w:r>
    </w:p>
    <w:p w14:paraId="6252004E" w14:textId="77777777" w:rsidR="00A6400F" w:rsidRPr="00626E17" w:rsidRDefault="00A6400F" w:rsidP="00B669F1">
      <w:pPr>
        <w:pStyle w:val="PlainText"/>
        <w:jc w:val="both"/>
        <w:rPr>
          <w:rFonts w:asciiTheme="minorHAnsi" w:hAnsiTheme="minorHAnsi" w:cstheme="minorHAnsi"/>
        </w:rPr>
      </w:pPr>
      <w:r w:rsidRPr="00626E17">
        <w:rPr>
          <w:rFonts w:asciiTheme="minorHAnsi" w:hAnsiTheme="minorHAnsi" w:cstheme="minorHAnsi"/>
        </w:rPr>
        <w:t>3. Personnalisation de l'Interface :</w:t>
      </w:r>
    </w:p>
    <w:p w14:paraId="7EE29D0E" w14:textId="77777777" w:rsidR="00A6400F" w:rsidRPr="00626E17" w:rsidRDefault="00A6400F" w:rsidP="00B669F1">
      <w:pPr>
        <w:pStyle w:val="PlainText"/>
        <w:ind w:left="720"/>
        <w:jc w:val="both"/>
        <w:rPr>
          <w:rFonts w:asciiTheme="minorHAnsi" w:hAnsiTheme="minorHAnsi" w:cstheme="minorHAnsi"/>
        </w:rPr>
      </w:pPr>
      <w:r w:rsidRPr="00626E17">
        <w:rPr>
          <w:rFonts w:asciiTheme="minorHAnsi" w:hAnsiTheme="minorHAnsi" w:cstheme="minorHAnsi"/>
        </w:rPr>
        <w:t>o Permettre aux utilisateurs de personnaliser l'interface de l'application avec des thèmes, des couleurs, et des icônes qui leur plaisent.</w:t>
      </w:r>
    </w:p>
    <w:p w14:paraId="56B0116E" w14:textId="77777777" w:rsidR="00A6400F" w:rsidRPr="00626E17" w:rsidRDefault="00A6400F" w:rsidP="00B669F1">
      <w:pPr>
        <w:pStyle w:val="PlainText"/>
        <w:ind w:left="720"/>
        <w:jc w:val="both"/>
        <w:rPr>
          <w:rFonts w:asciiTheme="minorHAnsi" w:hAnsiTheme="minorHAnsi" w:cstheme="minorHAnsi"/>
        </w:rPr>
      </w:pPr>
      <w:r w:rsidRPr="00626E17">
        <w:rPr>
          <w:rFonts w:asciiTheme="minorHAnsi" w:hAnsiTheme="minorHAnsi" w:cstheme="minorHAnsi"/>
        </w:rPr>
        <w:t>o Intégrer des animations ludiques lors de la saisie des données alimentaires ou du poids.</w:t>
      </w:r>
    </w:p>
    <w:p w14:paraId="3B997FA7" w14:textId="77777777" w:rsidR="00A6400F" w:rsidRPr="00626E17" w:rsidRDefault="00A6400F" w:rsidP="00B669F1">
      <w:pPr>
        <w:pStyle w:val="PlainText"/>
        <w:jc w:val="both"/>
        <w:rPr>
          <w:rFonts w:asciiTheme="minorHAnsi" w:hAnsiTheme="minorHAnsi" w:cstheme="minorHAnsi"/>
        </w:rPr>
      </w:pPr>
      <w:r w:rsidRPr="00626E17">
        <w:rPr>
          <w:rFonts w:asciiTheme="minorHAnsi" w:hAnsiTheme="minorHAnsi" w:cstheme="minorHAnsi"/>
        </w:rPr>
        <w:t>4. Journal Alimentaire Interactif :</w:t>
      </w:r>
    </w:p>
    <w:p w14:paraId="0AC30994" w14:textId="77777777" w:rsidR="00A6400F" w:rsidRPr="00626E17" w:rsidRDefault="00A6400F" w:rsidP="00B669F1">
      <w:pPr>
        <w:pStyle w:val="PlainText"/>
        <w:ind w:left="720"/>
        <w:jc w:val="both"/>
        <w:rPr>
          <w:rFonts w:asciiTheme="minorHAnsi" w:hAnsiTheme="minorHAnsi" w:cstheme="minorHAnsi"/>
        </w:rPr>
      </w:pPr>
      <w:r w:rsidRPr="00626E17">
        <w:rPr>
          <w:rFonts w:asciiTheme="minorHAnsi" w:hAnsiTheme="minorHAnsi" w:cstheme="minorHAnsi"/>
        </w:rPr>
        <w:t>o Création d'un journal alimentaire sous forme de "story" interactive, où les adolescents peuvent ajouter des photos de leurs repas et recevoir des feedbacks positifs de l'application.</w:t>
      </w:r>
    </w:p>
    <w:p w14:paraId="7753396C" w14:textId="77777777" w:rsidR="00A6400F" w:rsidRPr="00626E17" w:rsidRDefault="00A6400F" w:rsidP="00B669F1">
      <w:pPr>
        <w:pStyle w:val="PlainText"/>
        <w:ind w:left="720"/>
        <w:jc w:val="both"/>
        <w:rPr>
          <w:rFonts w:asciiTheme="minorHAnsi" w:hAnsiTheme="minorHAnsi" w:cstheme="minorHAnsi"/>
        </w:rPr>
      </w:pPr>
      <w:r w:rsidRPr="00626E17">
        <w:rPr>
          <w:rFonts w:asciiTheme="minorHAnsi" w:hAnsiTheme="minorHAnsi" w:cstheme="minorHAnsi"/>
        </w:rPr>
        <w:t>o Intégration de conseils nutritionnels et de santé sous forme de mini-jeux ou de quiz.</w:t>
      </w:r>
    </w:p>
    <w:p w14:paraId="4ECEC916" w14:textId="77777777" w:rsidR="00A6400F" w:rsidRPr="00626E17" w:rsidRDefault="00A6400F" w:rsidP="00B669F1">
      <w:pPr>
        <w:pStyle w:val="PlainText"/>
        <w:jc w:val="both"/>
        <w:rPr>
          <w:rFonts w:asciiTheme="minorHAnsi" w:hAnsiTheme="minorHAnsi" w:cstheme="minorHAnsi"/>
        </w:rPr>
      </w:pPr>
      <w:r w:rsidRPr="00626E17">
        <w:rPr>
          <w:rFonts w:asciiTheme="minorHAnsi" w:hAnsiTheme="minorHAnsi" w:cstheme="minorHAnsi"/>
        </w:rPr>
        <w:t>5. Réseaux Sociaux et Partage :</w:t>
      </w:r>
    </w:p>
    <w:p w14:paraId="6E053D90" w14:textId="77777777" w:rsidR="00A6400F" w:rsidRPr="00626E17" w:rsidRDefault="00A6400F" w:rsidP="00B669F1">
      <w:pPr>
        <w:pStyle w:val="PlainText"/>
        <w:ind w:left="720"/>
        <w:jc w:val="both"/>
        <w:rPr>
          <w:rFonts w:asciiTheme="minorHAnsi" w:hAnsiTheme="minorHAnsi" w:cstheme="minorHAnsi"/>
        </w:rPr>
      </w:pPr>
      <w:r w:rsidRPr="00626E17">
        <w:rPr>
          <w:rFonts w:asciiTheme="minorHAnsi" w:hAnsiTheme="minorHAnsi" w:cstheme="minorHAnsi"/>
        </w:rPr>
        <w:t>o Option de partager les progrès et les réalisations sur les réseaux sociaux ou au sein d'une communauté sécurisée d'utilisateurs de l'application.</w:t>
      </w:r>
    </w:p>
    <w:p w14:paraId="5A179EB8" w14:textId="77777777" w:rsidR="00A6400F" w:rsidRPr="00626E17" w:rsidRDefault="00A6400F" w:rsidP="00B669F1">
      <w:pPr>
        <w:pStyle w:val="PlainText"/>
        <w:ind w:left="720"/>
        <w:jc w:val="both"/>
        <w:rPr>
          <w:rFonts w:asciiTheme="minorHAnsi" w:hAnsiTheme="minorHAnsi" w:cstheme="minorHAnsi"/>
        </w:rPr>
      </w:pPr>
      <w:r w:rsidRPr="00626E17">
        <w:rPr>
          <w:rFonts w:asciiTheme="minorHAnsi" w:hAnsiTheme="minorHAnsi" w:cstheme="minorHAnsi"/>
        </w:rPr>
        <w:t>o Créer des groupes de soutien où les adolescents peuvent échanger des conseils, des recettes, et des encouragements.</w:t>
      </w:r>
    </w:p>
    <w:p w14:paraId="5730D7C7" w14:textId="77777777" w:rsidR="00A6400F" w:rsidRPr="00626E17" w:rsidRDefault="00A6400F" w:rsidP="00B669F1">
      <w:pPr>
        <w:pStyle w:val="PlainText"/>
        <w:jc w:val="both"/>
        <w:rPr>
          <w:rFonts w:asciiTheme="minorHAnsi" w:hAnsiTheme="minorHAnsi" w:cstheme="minorHAnsi"/>
        </w:rPr>
      </w:pPr>
      <w:r w:rsidRPr="00626E17">
        <w:rPr>
          <w:rFonts w:asciiTheme="minorHAnsi" w:hAnsiTheme="minorHAnsi" w:cstheme="minorHAnsi"/>
        </w:rPr>
        <w:t>6. Réalité Augmentée pour l'Éducation Nutritionnelle :</w:t>
      </w:r>
    </w:p>
    <w:p w14:paraId="07D2CC75" w14:textId="77777777" w:rsidR="00A6400F" w:rsidRPr="00626E17" w:rsidRDefault="00A6400F" w:rsidP="00B669F1">
      <w:pPr>
        <w:pStyle w:val="PlainText"/>
        <w:ind w:left="720"/>
        <w:jc w:val="both"/>
        <w:rPr>
          <w:rFonts w:asciiTheme="minorHAnsi" w:hAnsiTheme="minorHAnsi" w:cstheme="minorHAnsi"/>
        </w:rPr>
      </w:pPr>
      <w:r w:rsidRPr="00626E17">
        <w:rPr>
          <w:rFonts w:asciiTheme="minorHAnsi" w:hAnsiTheme="minorHAnsi" w:cstheme="minorHAnsi"/>
        </w:rPr>
        <w:t>o Utiliser la réalité augmentée pour montrer les effets des aliments sur le corps.</w:t>
      </w:r>
    </w:p>
    <w:p w14:paraId="3CFA4BD7" w14:textId="77777777" w:rsidR="00A6400F" w:rsidRPr="00626E17" w:rsidRDefault="00A6400F" w:rsidP="00B669F1">
      <w:pPr>
        <w:pStyle w:val="PlainText"/>
        <w:ind w:left="720"/>
        <w:jc w:val="both"/>
        <w:rPr>
          <w:rFonts w:asciiTheme="minorHAnsi" w:hAnsiTheme="minorHAnsi" w:cstheme="minorHAnsi"/>
        </w:rPr>
      </w:pPr>
      <w:r w:rsidRPr="00626E17">
        <w:rPr>
          <w:rFonts w:asciiTheme="minorHAnsi" w:hAnsiTheme="minorHAnsi" w:cstheme="minorHAnsi"/>
        </w:rPr>
        <w:t>o Créer des expériences éducatives interactives, comme visualiser l'impact des différents nutriments sur la santé.</w:t>
      </w:r>
    </w:p>
    <w:p w14:paraId="693C5ECE" w14:textId="77777777" w:rsidR="00A6400F" w:rsidRPr="00626E17" w:rsidRDefault="00A6400F" w:rsidP="00B669F1">
      <w:pPr>
        <w:pStyle w:val="PlainText"/>
        <w:jc w:val="both"/>
        <w:rPr>
          <w:rFonts w:asciiTheme="minorHAnsi" w:hAnsiTheme="minorHAnsi" w:cstheme="minorHAnsi"/>
        </w:rPr>
      </w:pPr>
      <w:r w:rsidRPr="00626E17">
        <w:rPr>
          <w:rFonts w:asciiTheme="minorHAnsi" w:hAnsiTheme="minorHAnsi" w:cstheme="minorHAnsi"/>
        </w:rPr>
        <w:t>7. Suivi de l'Humeur et Récompenses pour la Conscience Emotionnelle :</w:t>
      </w:r>
    </w:p>
    <w:p w14:paraId="4C0DEDA9" w14:textId="77777777" w:rsidR="00A6400F" w:rsidRPr="00626E17" w:rsidRDefault="00A6400F" w:rsidP="00B669F1">
      <w:pPr>
        <w:pStyle w:val="PlainText"/>
        <w:ind w:left="720"/>
        <w:jc w:val="both"/>
        <w:rPr>
          <w:rFonts w:asciiTheme="minorHAnsi" w:hAnsiTheme="minorHAnsi" w:cstheme="minorHAnsi"/>
        </w:rPr>
      </w:pPr>
      <w:r w:rsidRPr="00626E17">
        <w:rPr>
          <w:rFonts w:asciiTheme="minorHAnsi" w:hAnsiTheme="minorHAnsi" w:cstheme="minorHAnsi"/>
        </w:rPr>
        <w:t>o Intégrer un suivi de l'humeur pour aider les adolescents à comprendre le lien entre leur alimentation et leur bien-être émotionnel.</w:t>
      </w:r>
    </w:p>
    <w:p w14:paraId="4D634AA7" w14:textId="77777777" w:rsidR="00A6400F" w:rsidRPr="00626E17" w:rsidRDefault="00A6400F" w:rsidP="00B669F1">
      <w:pPr>
        <w:pStyle w:val="PlainText"/>
        <w:ind w:left="720"/>
        <w:jc w:val="both"/>
        <w:rPr>
          <w:rFonts w:asciiTheme="minorHAnsi" w:hAnsiTheme="minorHAnsi" w:cstheme="minorHAnsi"/>
        </w:rPr>
      </w:pPr>
      <w:r w:rsidRPr="00626E17">
        <w:rPr>
          <w:rFonts w:asciiTheme="minorHAnsi" w:hAnsiTheme="minorHAnsi" w:cstheme="minorHAnsi"/>
        </w:rPr>
        <w:t>o Offrir des récompenses pour la tenue régulière d'un journal de l'humeur.</w:t>
      </w:r>
    </w:p>
    <w:p w14:paraId="7533D5D6" w14:textId="77777777" w:rsidR="00A6400F" w:rsidRPr="00626E17" w:rsidRDefault="00A6400F" w:rsidP="00A6400F">
      <w:pPr>
        <w:pStyle w:val="PlainText"/>
        <w:rPr>
          <w:rFonts w:asciiTheme="minorHAnsi" w:hAnsiTheme="minorHAnsi" w:cstheme="minorHAnsi"/>
        </w:rPr>
      </w:pPr>
    </w:p>
    <w:p w14:paraId="09EDD6CE" w14:textId="77777777" w:rsidR="00626E17" w:rsidRDefault="00626E17">
      <w:pPr>
        <w:rPr>
          <w:rFonts w:cstheme="minorHAnsi"/>
          <w:b/>
          <w:bCs/>
        </w:rPr>
      </w:pPr>
      <w:r>
        <w:rPr>
          <w:rFonts w:cstheme="minorHAnsi"/>
          <w:b/>
          <w:bCs/>
        </w:rPr>
        <w:br w:type="page"/>
      </w:r>
    </w:p>
    <w:p w14:paraId="683471B8" w14:textId="2E755786" w:rsidR="00A6400F" w:rsidRPr="00636E55" w:rsidRDefault="00626E17" w:rsidP="00A6400F">
      <w:pPr>
        <w:pStyle w:val="PlainText"/>
        <w:rPr>
          <w:rFonts w:asciiTheme="minorHAnsi" w:hAnsiTheme="minorHAnsi" w:cstheme="minorHAnsi"/>
          <w:b/>
          <w:bCs/>
          <w:sz w:val="28"/>
          <w:szCs w:val="28"/>
          <w:lang w:val="fr-FR"/>
        </w:rPr>
      </w:pPr>
      <w:r w:rsidRPr="00636E55">
        <w:rPr>
          <w:rFonts w:asciiTheme="minorHAnsi" w:hAnsiTheme="minorHAnsi" w:cstheme="minorHAnsi"/>
          <w:b/>
          <w:bCs/>
          <w:sz w:val="28"/>
          <w:szCs w:val="28"/>
          <w:lang w:val="fr-FR"/>
        </w:rPr>
        <w:lastRenderedPageBreak/>
        <w:t>DIM3</w:t>
      </w:r>
    </w:p>
    <w:p w14:paraId="378B2DC8" w14:textId="77777777" w:rsidR="00626E17" w:rsidRPr="00626E17" w:rsidRDefault="00626E17" w:rsidP="00A6400F">
      <w:pPr>
        <w:pStyle w:val="PlainText"/>
        <w:rPr>
          <w:rFonts w:asciiTheme="minorHAnsi" w:hAnsiTheme="minorHAnsi" w:cstheme="minorHAnsi"/>
        </w:rPr>
      </w:pPr>
    </w:p>
    <w:p w14:paraId="14B99527" w14:textId="03E17B96" w:rsidR="00626E17" w:rsidRPr="00626E17" w:rsidRDefault="00A6400F" w:rsidP="00626E17">
      <w:pPr>
        <w:pStyle w:val="PlainText"/>
        <w:numPr>
          <w:ilvl w:val="0"/>
          <w:numId w:val="1"/>
        </w:numPr>
        <w:rPr>
          <w:rFonts w:asciiTheme="minorHAnsi" w:hAnsiTheme="minorHAnsi" w:cstheme="minorHAnsi"/>
          <w:b/>
          <w:bCs/>
          <w:sz w:val="24"/>
          <w:szCs w:val="24"/>
        </w:rPr>
      </w:pPr>
      <w:r w:rsidRPr="00626E17">
        <w:rPr>
          <w:rFonts w:asciiTheme="minorHAnsi" w:hAnsiTheme="minorHAnsi" w:cstheme="minorHAnsi"/>
          <w:b/>
          <w:bCs/>
          <w:sz w:val="24"/>
          <w:szCs w:val="24"/>
        </w:rPr>
        <w:t>Technologie de DIM3 :</w:t>
      </w:r>
    </w:p>
    <w:p w14:paraId="6F5C69AB" w14:textId="40C9B1DF" w:rsidR="00A6400F" w:rsidRPr="00626E17" w:rsidRDefault="00A6400F" w:rsidP="00BD4B7E">
      <w:pPr>
        <w:pStyle w:val="PlainText"/>
        <w:ind w:left="720"/>
        <w:jc w:val="both"/>
        <w:rPr>
          <w:rFonts w:asciiTheme="minorHAnsi" w:hAnsiTheme="minorHAnsi" w:cstheme="minorHAnsi"/>
        </w:rPr>
      </w:pPr>
      <w:r w:rsidRPr="00626E17">
        <w:rPr>
          <w:rFonts w:asciiTheme="minorHAnsi" w:hAnsiTheme="minorHAnsi" w:cstheme="minorHAnsi"/>
        </w:rPr>
        <w:t>o DIM3 se concentre sur l'amélioration de la qualité des soins grâce à la technologie en remodelant le processus décisionnel en nutrition clinique??.</w:t>
      </w:r>
    </w:p>
    <w:p w14:paraId="474EB7B0" w14:textId="77777777" w:rsidR="00A6400F" w:rsidRPr="00626E17" w:rsidRDefault="00A6400F" w:rsidP="00BD4B7E">
      <w:pPr>
        <w:pStyle w:val="PlainText"/>
        <w:ind w:left="720"/>
        <w:jc w:val="both"/>
        <w:rPr>
          <w:rFonts w:asciiTheme="minorHAnsi" w:hAnsiTheme="minorHAnsi" w:cstheme="minorHAnsi"/>
        </w:rPr>
      </w:pPr>
      <w:r w:rsidRPr="00626E17">
        <w:rPr>
          <w:rFonts w:asciiTheme="minorHAnsi" w:hAnsiTheme="minorHAnsi" w:cstheme="minorHAnsi"/>
        </w:rPr>
        <w:t>o Ils fournissent des logiciels et du matériel de qualité médicale, faciles à utiliser et fiables, bénéficiant aux patients, aux soignants et aux institutions??.</w:t>
      </w:r>
    </w:p>
    <w:p w14:paraId="31E9AA70" w14:textId="26759D0E" w:rsidR="00A6400F" w:rsidRPr="00626E17" w:rsidRDefault="00A6400F" w:rsidP="00BD4B7E">
      <w:pPr>
        <w:pStyle w:val="PlainText"/>
        <w:ind w:left="720"/>
        <w:jc w:val="both"/>
        <w:rPr>
          <w:rFonts w:asciiTheme="minorHAnsi" w:hAnsiTheme="minorHAnsi" w:cstheme="minorHAnsi"/>
        </w:rPr>
      </w:pPr>
      <w:r w:rsidRPr="00626E17">
        <w:rPr>
          <w:rFonts w:asciiTheme="minorHAnsi" w:hAnsiTheme="minorHAnsi" w:cstheme="minorHAnsi"/>
        </w:rPr>
        <w:t xml:space="preserve">o Inspiré par DIM3, </w:t>
      </w:r>
      <w:r w:rsidR="00626E17">
        <w:rPr>
          <w:rFonts w:asciiTheme="minorHAnsi" w:hAnsiTheme="minorHAnsi" w:cstheme="minorHAnsi"/>
        </w:rPr>
        <w:t xml:space="preserve">SmartPlate&amp;Scale </w:t>
      </w:r>
      <w:r w:rsidRPr="00626E17">
        <w:rPr>
          <w:rFonts w:asciiTheme="minorHAnsi" w:hAnsiTheme="minorHAnsi" w:cstheme="minorHAnsi"/>
        </w:rPr>
        <w:t>pourrait intégrer des fonctionnalités pour aider les médecins et les diététiciens à détecter les risques de malnutrition, simuler des plans nutritionnels et suivre l'évolution de chaque patient de manière personnalisée et en temps réel??.</w:t>
      </w:r>
    </w:p>
    <w:p w14:paraId="005387B8" w14:textId="77777777" w:rsidR="00626E17" w:rsidRDefault="00626E17" w:rsidP="00A6400F">
      <w:pPr>
        <w:pStyle w:val="PlainText"/>
        <w:rPr>
          <w:rFonts w:asciiTheme="minorHAnsi" w:hAnsiTheme="minorHAnsi" w:cstheme="minorHAnsi"/>
        </w:rPr>
      </w:pPr>
    </w:p>
    <w:p w14:paraId="6C3C59CF" w14:textId="3BF63948" w:rsidR="00A6400F" w:rsidRPr="00626E17" w:rsidRDefault="00A6400F" w:rsidP="00626E17">
      <w:pPr>
        <w:pStyle w:val="PlainText"/>
        <w:numPr>
          <w:ilvl w:val="0"/>
          <w:numId w:val="1"/>
        </w:numPr>
        <w:rPr>
          <w:rFonts w:asciiTheme="minorHAnsi" w:hAnsiTheme="minorHAnsi" w:cstheme="minorHAnsi"/>
          <w:b/>
          <w:bCs/>
          <w:sz w:val="24"/>
          <w:szCs w:val="24"/>
        </w:rPr>
      </w:pPr>
      <w:r w:rsidRPr="00626E17">
        <w:rPr>
          <w:rFonts w:asciiTheme="minorHAnsi" w:hAnsiTheme="minorHAnsi" w:cstheme="minorHAnsi"/>
          <w:b/>
          <w:bCs/>
          <w:sz w:val="24"/>
          <w:szCs w:val="24"/>
        </w:rPr>
        <w:t>Approche Collaborative de DIM3 :</w:t>
      </w:r>
    </w:p>
    <w:p w14:paraId="624E5335" w14:textId="77777777" w:rsidR="00A6400F" w:rsidRPr="00626E17" w:rsidRDefault="00A6400F" w:rsidP="00BD4B7E">
      <w:pPr>
        <w:pStyle w:val="PlainText"/>
        <w:ind w:left="720"/>
        <w:jc w:val="both"/>
        <w:rPr>
          <w:rFonts w:asciiTheme="minorHAnsi" w:hAnsiTheme="minorHAnsi" w:cstheme="minorHAnsi"/>
        </w:rPr>
      </w:pPr>
      <w:r w:rsidRPr="00626E17">
        <w:rPr>
          <w:rFonts w:asciiTheme="minorHAnsi" w:hAnsiTheme="minorHAnsi" w:cstheme="minorHAnsi"/>
        </w:rPr>
        <w:t>o DIM3 travaille directement avec des infirmiers, des diététiciens et des médecins de différents pays pour comprendre leurs besoins, transformer ces besoins en fonctionnalités intelligentes et valider ces fonctionnalités avec de véritables cas sur le terrain??.</w:t>
      </w:r>
    </w:p>
    <w:p w14:paraId="71DAFF94" w14:textId="77777777" w:rsidR="00A6400F" w:rsidRDefault="00A6400F" w:rsidP="00BD4B7E">
      <w:pPr>
        <w:pStyle w:val="PlainText"/>
        <w:ind w:left="720"/>
        <w:jc w:val="both"/>
        <w:rPr>
          <w:rFonts w:asciiTheme="minorHAnsi" w:hAnsiTheme="minorHAnsi" w:cstheme="minorHAnsi"/>
        </w:rPr>
      </w:pPr>
      <w:r w:rsidRPr="00626E17">
        <w:rPr>
          <w:rFonts w:asciiTheme="minorHAnsi" w:hAnsiTheme="minorHAnsi" w:cstheme="minorHAnsi"/>
        </w:rPr>
        <w:t>o Cette approche collaborative pourrait être adoptée pour le développement de SmartPlate &amp; SmartScale, en impliquant des professionnels de santé dans la conception de l'application pour s'assurer qu'elle répond efficacement aux besoins des utilisateurs.</w:t>
      </w:r>
    </w:p>
    <w:p w14:paraId="2C66B42B" w14:textId="77777777" w:rsidR="00626E17" w:rsidRPr="00626E17" w:rsidRDefault="00626E17" w:rsidP="00626E17">
      <w:pPr>
        <w:pStyle w:val="PlainText"/>
        <w:ind w:left="720"/>
        <w:rPr>
          <w:rFonts w:asciiTheme="minorHAnsi" w:hAnsiTheme="minorHAnsi" w:cstheme="minorHAnsi"/>
        </w:rPr>
      </w:pPr>
    </w:p>
    <w:p w14:paraId="798BBD1C" w14:textId="4F07483B" w:rsidR="00A6400F" w:rsidRPr="00626E17" w:rsidRDefault="00A6400F" w:rsidP="00626E17">
      <w:pPr>
        <w:pStyle w:val="PlainText"/>
        <w:numPr>
          <w:ilvl w:val="0"/>
          <w:numId w:val="1"/>
        </w:numPr>
        <w:rPr>
          <w:rFonts w:asciiTheme="minorHAnsi" w:hAnsiTheme="minorHAnsi" w:cstheme="minorHAnsi"/>
          <w:b/>
          <w:bCs/>
          <w:sz w:val="24"/>
          <w:szCs w:val="24"/>
        </w:rPr>
      </w:pPr>
      <w:r w:rsidRPr="00626E17">
        <w:rPr>
          <w:rFonts w:asciiTheme="minorHAnsi" w:hAnsiTheme="minorHAnsi" w:cstheme="minorHAnsi"/>
          <w:b/>
          <w:bCs/>
          <w:sz w:val="24"/>
          <w:szCs w:val="24"/>
        </w:rPr>
        <w:t>Certification ISO13485 de DIM3 :</w:t>
      </w:r>
    </w:p>
    <w:p w14:paraId="00E2CE0B" w14:textId="51E42428" w:rsidR="00A6400F" w:rsidRPr="00626E17" w:rsidRDefault="00A6400F" w:rsidP="00BD4B7E">
      <w:pPr>
        <w:pStyle w:val="PlainText"/>
        <w:ind w:left="720"/>
        <w:jc w:val="both"/>
        <w:rPr>
          <w:rFonts w:asciiTheme="minorHAnsi" w:hAnsiTheme="minorHAnsi" w:cstheme="minorHAnsi"/>
          <w:lang w:val="fr-FR"/>
        </w:rPr>
      </w:pPr>
      <w:r w:rsidRPr="00626E17">
        <w:rPr>
          <w:rFonts w:asciiTheme="minorHAnsi" w:hAnsiTheme="minorHAnsi" w:cstheme="minorHAnsi"/>
        </w:rPr>
        <w:t>o DIM3 est certifié ISO13485, assurant la meilleure norme de qualité dans la conception et la fabrication de leurs dispositifs médicaux</w:t>
      </w:r>
      <w:r w:rsidR="00626E17">
        <w:rPr>
          <w:rFonts w:asciiTheme="minorHAnsi" w:hAnsiTheme="minorHAnsi" w:cstheme="minorHAnsi"/>
          <w:lang w:val="fr-FR"/>
        </w:rPr>
        <w:t>.</w:t>
      </w:r>
    </w:p>
    <w:p w14:paraId="18071AA5" w14:textId="4F532138" w:rsidR="00A6400F" w:rsidRPr="00626E17" w:rsidRDefault="00A6400F" w:rsidP="00BD4B7E">
      <w:pPr>
        <w:pStyle w:val="PlainText"/>
        <w:ind w:left="720"/>
        <w:jc w:val="both"/>
        <w:rPr>
          <w:rFonts w:asciiTheme="minorHAnsi" w:hAnsiTheme="minorHAnsi" w:cstheme="minorHAnsi"/>
        </w:rPr>
      </w:pPr>
      <w:r w:rsidRPr="00626E17">
        <w:rPr>
          <w:rFonts w:asciiTheme="minorHAnsi" w:hAnsiTheme="minorHAnsi" w:cstheme="minorHAnsi"/>
        </w:rPr>
        <w:t xml:space="preserve">o Le projet </w:t>
      </w:r>
      <w:r w:rsidR="00626E17">
        <w:rPr>
          <w:rFonts w:asciiTheme="minorHAnsi" w:hAnsiTheme="minorHAnsi" w:cstheme="minorHAnsi"/>
        </w:rPr>
        <w:t xml:space="preserve">SmartPlate&amp;Scale </w:t>
      </w:r>
      <w:r w:rsidRPr="00626E17">
        <w:rPr>
          <w:rFonts w:asciiTheme="minorHAnsi" w:hAnsiTheme="minorHAnsi" w:cstheme="minorHAnsi"/>
        </w:rPr>
        <w:t>pourrait viser une certification similaire pour garantir la qualité et la sécurité de l'application et des dispositifs associés.</w:t>
      </w:r>
    </w:p>
    <w:p w14:paraId="6395EA95" w14:textId="40F2F77E" w:rsidR="00626E17" w:rsidRDefault="00626E17">
      <w:pPr>
        <w:rPr>
          <w:rFonts w:cstheme="minorHAnsi"/>
          <w:sz w:val="21"/>
          <w:szCs w:val="21"/>
        </w:rPr>
      </w:pPr>
    </w:p>
    <w:sectPr w:rsidR="00626E17" w:rsidSect="00785C68">
      <w:pgSz w:w="12240" w:h="15840"/>
      <w:pgMar w:top="1440" w:right="1502" w:bottom="1440" w:left="15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78045EB"/>
    <w:multiLevelType w:val="hybridMultilevel"/>
    <w:tmpl w:val="2CBCA6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9114B02"/>
    <w:multiLevelType w:val="hybridMultilevel"/>
    <w:tmpl w:val="B96847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C4D79EE"/>
    <w:multiLevelType w:val="hybridMultilevel"/>
    <w:tmpl w:val="BE961A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DB02FC8"/>
    <w:multiLevelType w:val="hybridMultilevel"/>
    <w:tmpl w:val="1CD4799C"/>
    <w:lvl w:ilvl="0" w:tplc="BF661CF4">
      <w:numFmt w:val="bullet"/>
      <w:lvlText w:val=""/>
      <w:lvlJc w:val="left"/>
      <w:pPr>
        <w:ind w:left="720" w:hanging="360"/>
      </w:pPr>
      <w:rPr>
        <w:rFonts w:ascii="Symbol" w:eastAsiaTheme="minorEastAsia" w:hAnsi="Symbol" w:cstheme="minorHAns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1193500">
    <w:abstractNumId w:val="2"/>
  </w:num>
  <w:num w:numId="2" w16cid:durableId="1522862098">
    <w:abstractNumId w:val="0"/>
  </w:num>
  <w:num w:numId="3" w16cid:durableId="202207158">
    <w:abstractNumId w:val="3"/>
  </w:num>
  <w:num w:numId="4" w16cid:durableId="20373479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3"/>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72B9"/>
    <w:rsid w:val="0008672C"/>
    <w:rsid w:val="00410760"/>
    <w:rsid w:val="004772B9"/>
    <w:rsid w:val="00626E17"/>
    <w:rsid w:val="00636E55"/>
    <w:rsid w:val="00727AC1"/>
    <w:rsid w:val="00905F1E"/>
    <w:rsid w:val="00A6400F"/>
    <w:rsid w:val="00AA0E3E"/>
    <w:rsid w:val="00B45832"/>
    <w:rsid w:val="00B669F1"/>
    <w:rsid w:val="00BD4B7E"/>
    <w:rsid w:val="00DA4551"/>
  </w:rsids>
  <m:mathPr>
    <m:mathFont m:val="Cambria Math"/>
    <m:brkBin m:val="before"/>
    <m:brkBinSub m:val="--"/>
    <m:smallFrac m:val="0"/>
    <m:dispDef/>
    <m:lMargin m:val="0"/>
    <m:rMargin m:val="0"/>
    <m:defJc m:val="centerGroup"/>
    <m:wrapIndent m:val="1440"/>
    <m:intLim m:val="subSup"/>
    <m:naryLim m:val="undOvr"/>
  </m:mathPr>
  <w:themeFontLang w:val="en-BE"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5BB78194"/>
  <w15:chartTrackingRefBased/>
  <w15:docId w15:val="{B50FDD01-409A-A942-8DEE-CBF03149E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BE"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785C68"/>
    <w:rPr>
      <w:rFonts w:ascii="Consolas" w:hAnsi="Consolas" w:cs="Consolas"/>
      <w:sz w:val="21"/>
      <w:szCs w:val="21"/>
    </w:rPr>
  </w:style>
  <w:style w:type="character" w:customStyle="1" w:styleId="PlainTextChar">
    <w:name w:val="Plain Text Char"/>
    <w:basedOn w:val="DefaultParagraphFont"/>
    <w:link w:val="PlainText"/>
    <w:uiPriority w:val="99"/>
    <w:rsid w:val="00785C68"/>
    <w:rPr>
      <w:rFonts w:ascii="Consolas" w:hAnsi="Consolas" w:cs="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1696</Words>
  <Characters>9673</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 Claude havaux</dc:creator>
  <cp:keywords/>
  <dc:description/>
  <cp:lastModifiedBy>Jean Claude havaux</cp:lastModifiedBy>
  <cp:revision>3</cp:revision>
  <dcterms:created xsi:type="dcterms:W3CDTF">2023-12-12T13:19:00Z</dcterms:created>
  <dcterms:modified xsi:type="dcterms:W3CDTF">2023-12-12T13:20:00Z</dcterms:modified>
</cp:coreProperties>
</file>