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CF" w:rsidRDefault="000C3EE8" w:rsidP="000C3EE8">
      <w:pPr>
        <w:pStyle w:val="Kop1"/>
      </w:pPr>
      <w:r>
        <w:t>Goals</w:t>
      </w:r>
    </w:p>
    <w:p w:rsidR="000C3EE8" w:rsidRPr="000C3EE8" w:rsidRDefault="000C3EE8" w:rsidP="000C3EE8">
      <w:r>
        <w:t>The goal of this project is to satisfy the client, by developing simulations that will provide information and support not only for this particular project, but for every new version of the boat that will be built.</w:t>
      </w:r>
      <w:bookmarkStart w:id="0" w:name="_GoBack"/>
      <w:bookmarkEnd w:id="0"/>
    </w:p>
    <w:sectPr w:rsidR="000C3EE8" w:rsidRPr="000C3EE8"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C3EE8"/>
    <w:rsid w:val="003126CF"/>
    <w:rsid w:val="00322128"/>
    <w:rsid w:val="007E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D9F3"/>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3E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E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Words>
  <Characters>187</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Martijn Crombeen</cp:lastModifiedBy>
  <cp:revision>2</cp:revision>
  <dcterms:created xsi:type="dcterms:W3CDTF">2018-09-06T23:03:00Z</dcterms:created>
  <dcterms:modified xsi:type="dcterms:W3CDTF">2020-09-10T13:55:00Z</dcterms:modified>
</cp:coreProperties>
</file>