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02907511"/>
        <w:docPartObj>
          <w:docPartGallery w:val="AutoText"/>
        </w:docPartObj>
      </w:sdtPr>
      <w:sdtEndPr/>
      <w:sdtContent>
        <w:p w14:paraId="65FD3505" w14:textId="77777777" w:rsidR="001C28C7" w:rsidRDefault="001C28C7" w:rsidP="00130394">
          <w:pPr>
            <w:jc w:val="both"/>
          </w:pPr>
        </w:p>
        <w:p w14:paraId="3DE7F9AD" w14:textId="77777777" w:rsidR="001C28C7" w:rsidRDefault="00BF5F07" w:rsidP="00130394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7E03D" wp14:editId="4D42451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4088765" cy="104775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262A29D" wp14:editId="1D05072D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7C611C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64A64AF5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A968666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5BAED863" w14:textId="3026CCB4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344C0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C83E59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4E7DED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62A29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" filled="f" stroked="f">
                    <v:textbox style="mso-fit-shape-to-text:t">
                      <w:txbxContent>
                        <w:p w14:paraId="5E7C611C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64A64AF5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A968666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5BAED863" w14:textId="3026CCB4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344C00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C83E59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4E7DED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F10E48" wp14:editId="0EBDD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FEBE" w14:textId="77777777" w:rsidR="001C28C7" w:rsidRDefault="00DC063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F0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Demo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88C59" w14:textId="77777777" w:rsidR="001C28C7" w:rsidRDefault="00BF5F0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D1D8D" w14:textId="77777777" w:rsidR="001C28C7" w:rsidRDefault="00BF5F0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F10E48" id="Tekstvak 131" o:spid="_x0000_s1027" type="#_x0000_t202" style="position:absolute;left:0;text-align:left;margin-left:0;margin-top:0;width:288.75pt;height:179.25pt;z-index:251660288;visibility:visible;mso-wrap-style:square;mso-left-percent:77;mso-top-percent:540;mso-wrap-distance-left:14.4pt;mso-wrap-distance-top:0;mso-wrap-distance-right:14.4pt;mso-wrap-distance-bottom:0;mso-position-horizontal-relative:margin;mso-position-vertical-relative:page;mso-left-percent:77;mso-top-percent:54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" filled="f" stroked="f" strokeweight=".5pt">
                    <v:textbox inset="0,0,0,0">
                      <w:txbxContent>
                        <w:p w14:paraId="49ABFEBE" w14:textId="77777777" w:rsidR="001C28C7" w:rsidRDefault="00DC063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5F0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Demo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588C59" w14:textId="77777777" w:rsidR="001C28C7" w:rsidRDefault="00BF5F0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0D1D8D" w14:textId="77777777" w:rsidR="001C28C7" w:rsidRDefault="00BF5F0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8AE5E" wp14:editId="1935FF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B38E34" w14:textId="77777777" w:rsidR="001C28C7" w:rsidRDefault="00BF5F0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A8AE5E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Gdc&#10;P26JAgAAVgUAAA4AAAAAAAAAAAAAAAAALgIAAGRycy9lMm9Eb2MueG1sUEsBAi0AFAAGAAgAAAAh&#10;AGAiJL/ZAAAABAEAAA8AAAAAAAAAAAAAAAAA4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B38E34" w14:textId="77777777" w:rsidR="001C28C7" w:rsidRDefault="00BF5F0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7623B2A" w14:textId="77777777" w:rsidR="001C28C7" w:rsidRDefault="00BF5F07" w:rsidP="00130394">
          <w:pPr>
            <w:pStyle w:val="Kopvaninhoudsopgave1"/>
            <w:jc w:val="both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14:paraId="4032726F" w14:textId="6C0382C8" w:rsidR="004200F6" w:rsidRDefault="00BF5F07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70713" w:history="1">
            <w:r w:rsidR="004200F6" w:rsidRPr="00A15E0C">
              <w:rPr>
                <w:rStyle w:val="Hyperlink"/>
                <w:noProof/>
              </w:rPr>
              <w:t>1.</w:t>
            </w:r>
            <w:r w:rsidR="004200F6">
              <w:rPr>
                <w:noProof/>
                <w:lang w:val="en-NL" w:eastAsia="en-NL"/>
              </w:rPr>
              <w:tab/>
            </w:r>
            <w:r w:rsidR="004200F6" w:rsidRPr="00A15E0C">
              <w:rPr>
                <w:rStyle w:val="Hyperlink"/>
                <w:noProof/>
              </w:rPr>
              <w:t>Aim &amp; Hypothesis</w:t>
            </w:r>
            <w:r w:rsidR="004200F6">
              <w:rPr>
                <w:noProof/>
                <w:webHidden/>
              </w:rPr>
              <w:tab/>
            </w:r>
            <w:r w:rsidR="004200F6">
              <w:rPr>
                <w:noProof/>
                <w:webHidden/>
              </w:rPr>
              <w:fldChar w:fldCharType="begin"/>
            </w:r>
            <w:r w:rsidR="004200F6">
              <w:rPr>
                <w:noProof/>
                <w:webHidden/>
              </w:rPr>
              <w:instrText xml:space="preserve"> PAGEREF _Toc54270713 \h </w:instrText>
            </w:r>
            <w:r w:rsidR="004200F6">
              <w:rPr>
                <w:noProof/>
                <w:webHidden/>
              </w:rPr>
            </w:r>
            <w:r w:rsidR="004200F6">
              <w:rPr>
                <w:noProof/>
                <w:webHidden/>
              </w:rPr>
              <w:fldChar w:fldCharType="separate"/>
            </w:r>
            <w:r w:rsidR="004200F6">
              <w:rPr>
                <w:noProof/>
                <w:webHidden/>
              </w:rPr>
              <w:t>2</w:t>
            </w:r>
            <w:r w:rsidR="004200F6">
              <w:rPr>
                <w:noProof/>
                <w:webHidden/>
              </w:rPr>
              <w:fldChar w:fldCharType="end"/>
            </w:r>
          </w:hyperlink>
        </w:p>
        <w:p w14:paraId="6A5CDA06" w14:textId="351820AD" w:rsidR="004200F6" w:rsidRDefault="004200F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en-NL" w:eastAsia="en-NL"/>
            </w:rPr>
          </w:pPr>
          <w:hyperlink w:anchor="_Toc54270714" w:history="1">
            <w:r w:rsidRPr="00A15E0C">
              <w:rPr>
                <w:rStyle w:val="Hyperlink"/>
                <w:noProof/>
              </w:rPr>
              <w:t>1.1.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FFE2" w14:textId="5DD9E098" w:rsidR="004200F6" w:rsidRDefault="004200F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en-NL" w:eastAsia="en-NL"/>
            </w:rPr>
          </w:pPr>
          <w:hyperlink w:anchor="_Toc54270715" w:history="1">
            <w:r w:rsidRPr="00A15E0C">
              <w:rPr>
                <w:rStyle w:val="Hyperlink"/>
                <w:noProof/>
              </w:rPr>
              <w:t>1.2.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4390" w14:textId="254DA7E8" w:rsidR="004200F6" w:rsidRDefault="004200F6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en-NL" w:eastAsia="en-NL"/>
            </w:rPr>
          </w:pPr>
          <w:hyperlink w:anchor="_Toc54270716" w:history="1">
            <w:r w:rsidRPr="00A15E0C">
              <w:rPr>
                <w:rStyle w:val="Hyperlink"/>
                <w:noProof/>
              </w:rPr>
              <w:t>2.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C993" w14:textId="2CC65121" w:rsidR="004200F6" w:rsidRDefault="004200F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en-NL" w:eastAsia="en-NL"/>
            </w:rPr>
          </w:pPr>
          <w:hyperlink w:anchor="_Toc54270717" w:history="1">
            <w:r w:rsidRPr="00A15E0C">
              <w:rPr>
                <w:rStyle w:val="Hyperlink"/>
                <w:noProof/>
              </w:rPr>
              <w:t>2.1.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Common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D335" w14:textId="7EF8EB55" w:rsidR="004200F6" w:rsidRDefault="004200F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en-NL" w:eastAsia="en-NL"/>
            </w:rPr>
          </w:pPr>
          <w:hyperlink w:anchor="_Toc54270718" w:history="1">
            <w:r w:rsidRPr="00A15E0C">
              <w:rPr>
                <w:rStyle w:val="Hyperlink"/>
                <w:noProof/>
              </w:rPr>
              <w:t>2.2.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Unusual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8B0B" w14:textId="2BD981BC" w:rsidR="004200F6" w:rsidRDefault="004200F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en-NL" w:eastAsia="en-NL"/>
            </w:rPr>
          </w:pPr>
          <w:hyperlink w:anchor="_Toc54270719" w:history="1">
            <w:r w:rsidRPr="00A15E0C">
              <w:rPr>
                <w:rStyle w:val="Hyperlink"/>
                <w:noProof/>
              </w:rPr>
              <w:t>2.3.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0954" w14:textId="4D99E1FF" w:rsidR="004200F6" w:rsidRDefault="004200F6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en-NL" w:eastAsia="en-NL"/>
            </w:rPr>
          </w:pPr>
          <w:hyperlink w:anchor="_Toc54270720" w:history="1">
            <w:r w:rsidRPr="00A15E0C">
              <w:rPr>
                <w:rStyle w:val="Hyperlink"/>
                <w:noProof/>
              </w:rPr>
              <w:t>3.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9750" w14:textId="3A8296C0" w:rsidR="004200F6" w:rsidRDefault="004200F6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en-NL" w:eastAsia="en-NL"/>
            </w:rPr>
          </w:pPr>
          <w:hyperlink w:anchor="_Toc54270721" w:history="1">
            <w:r w:rsidRPr="00A15E0C">
              <w:rPr>
                <w:rStyle w:val="Hyperlink"/>
                <w:noProof/>
              </w:rPr>
              <w:t>4.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8997" w14:textId="43CFF3B3" w:rsidR="004200F6" w:rsidRDefault="004200F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en-NL" w:eastAsia="en-NL"/>
            </w:rPr>
          </w:pPr>
          <w:hyperlink w:anchor="_Toc54270722" w:history="1">
            <w:r w:rsidRPr="00A15E0C">
              <w:rPr>
                <w:rStyle w:val="Hyperlink"/>
                <w:noProof/>
              </w:rPr>
              <w:t>4.1.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422A" w14:textId="73B352C6" w:rsidR="004200F6" w:rsidRDefault="004200F6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en-NL" w:eastAsia="en-NL"/>
            </w:rPr>
          </w:pPr>
          <w:hyperlink w:anchor="_Toc54270723" w:history="1">
            <w:r w:rsidRPr="00A15E0C">
              <w:rPr>
                <w:rStyle w:val="Hyperlink"/>
                <w:noProof/>
              </w:rPr>
              <w:t>5.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3D12" w14:textId="3F39427A" w:rsidR="004200F6" w:rsidRDefault="004200F6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en-NL" w:eastAsia="en-NL"/>
            </w:rPr>
          </w:pPr>
          <w:hyperlink w:anchor="_Toc54270724" w:history="1">
            <w:r w:rsidRPr="00A15E0C">
              <w:rPr>
                <w:rStyle w:val="Hyperlink"/>
                <w:noProof/>
              </w:rPr>
              <w:t>6.</w:t>
            </w:r>
            <w:r>
              <w:rPr>
                <w:noProof/>
                <w:lang w:val="en-NL" w:eastAsia="en-NL"/>
              </w:rPr>
              <w:tab/>
            </w:r>
            <w:r w:rsidRPr="00A15E0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8587" w14:textId="7698A018" w:rsidR="001C28C7" w:rsidRDefault="00BF5F07" w:rsidP="0013039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13624A" w14:textId="77777777" w:rsidR="001C28C7" w:rsidRDefault="00BF5F07" w:rsidP="00130394">
      <w:pPr>
        <w:jc w:val="both"/>
      </w:pPr>
      <w:r>
        <w:br w:type="page"/>
      </w:r>
    </w:p>
    <w:p w14:paraId="50AE66FB" w14:textId="77777777" w:rsidR="001C28C7" w:rsidRDefault="00BF5F07" w:rsidP="00E966C6">
      <w:pPr>
        <w:pStyle w:val="Kop1"/>
        <w:numPr>
          <w:ilvl w:val="0"/>
          <w:numId w:val="28"/>
        </w:numPr>
        <w:jc w:val="both"/>
      </w:pPr>
      <w:bookmarkStart w:id="0" w:name="_Toc54270713"/>
      <w:r>
        <w:lastRenderedPageBreak/>
        <w:t>Aim &amp; Hypothesis</w:t>
      </w:r>
      <w:bookmarkEnd w:id="0"/>
    </w:p>
    <w:p w14:paraId="4DB18A91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1" w:name="_Toc54270714"/>
      <w:r>
        <w:t>Aim</w:t>
      </w:r>
      <w:bookmarkEnd w:id="1"/>
    </w:p>
    <w:p w14:paraId="40ACF72A" w14:textId="73B90F66" w:rsidR="00F75F8B" w:rsidRDefault="00BF5F07" w:rsidP="00130394">
      <w:pPr>
        <w:jc w:val="both"/>
      </w:pPr>
      <w:r>
        <w:t xml:space="preserve">The aim of this test is </w:t>
      </w:r>
      <w:r w:rsidR="00F75F8B" w:rsidRPr="00F75F8B">
        <w:t>to let the client use the simulation interface to calculate different aspects of the propulsion system</w:t>
      </w:r>
      <w:r w:rsidR="00F75F8B">
        <w:t>.</w:t>
      </w:r>
    </w:p>
    <w:p w14:paraId="2340087F" w14:textId="77777777" w:rsidR="001C28C7" w:rsidRDefault="00BF5F07" w:rsidP="00E966C6">
      <w:pPr>
        <w:pStyle w:val="Kop2"/>
        <w:numPr>
          <w:ilvl w:val="1"/>
          <w:numId w:val="28"/>
        </w:numPr>
        <w:jc w:val="both"/>
      </w:pPr>
      <w:bookmarkStart w:id="2" w:name="_Toc54270715"/>
      <w:r>
        <w:t>Hypothesis</w:t>
      </w:r>
      <w:bookmarkEnd w:id="2"/>
    </w:p>
    <w:p w14:paraId="1D7D0B23" w14:textId="77777777" w:rsidR="00E966C6" w:rsidRDefault="00721C1D" w:rsidP="00EF7BEF">
      <w:pPr>
        <w:jc w:val="both"/>
      </w:pPr>
      <w:r>
        <w:t>The client can use this validated simulation to design an improved the propulsion system.</w:t>
      </w:r>
    </w:p>
    <w:p w14:paraId="190593E8" w14:textId="3B9D52C4" w:rsidR="001C28C7" w:rsidRDefault="00BF5F07" w:rsidP="00E966C6">
      <w:pPr>
        <w:pStyle w:val="Kop1"/>
        <w:numPr>
          <w:ilvl w:val="0"/>
          <w:numId w:val="28"/>
        </w:numPr>
      </w:pPr>
      <w:bookmarkStart w:id="3" w:name="_Ref52458835"/>
      <w:bookmarkStart w:id="4" w:name="_Ref52458842"/>
      <w:bookmarkStart w:id="5" w:name="_Ref52458848"/>
      <w:bookmarkStart w:id="6" w:name="_Ref52458856"/>
      <w:bookmarkStart w:id="7" w:name="_Ref52458883"/>
      <w:bookmarkStart w:id="8" w:name="_Toc54270716"/>
      <w:r>
        <w:t>Variables</w:t>
      </w:r>
      <w:bookmarkEnd w:id="3"/>
      <w:bookmarkEnd w:id="4"/>
      <w:bookmarkEnd w:id="5"/>
      <w:bookmarkEnd w:id="6"/>
      <w:bookmarkEnd w:id="7"/>
      <w:bookmarkEnd w:id="8"/>
    </w:p>
    <w:p w14:paraId="0607DAA4" w14:textId="787B4DB4" w:rsidR="001C28C7" w:rsidRDefault="00721C1D" w:rsidP="00130394">
      <w:pPr>
        <w:jc w:val="both"/>
      </w:pPr>
      <w:r>
        <w:t>These are the constants and variables that will be used during the test.</w:t>
      </w:r>
      <w:r w:rsidR="008F7696">
        <w:t xml:space="preserve"> The constants are the same for both situations</w:t>
      </w:r>
      <w:r w:rsidR="00B11C6E">
        <w:t xml:space="preserve"> and define the</w:t>
      </w:r>
      <w:r w:rsidR="003120E6">
        <w:t xml:space="preserve"> testing</w:t>
      </w:r>
      <w:r w:rsidR="00B11C6E">
        <w:t xml:space="preserve"> environment.</w:t>
      </w:r>
    </w:p>
    <w:p w14:paraId="2FC87F6D" w14:textId="51FAB562" w:rsidR="00ED0D37" w:rsidRDefault="00ED0D37" w:rsidP="00130394">
      <w:pPr>
        <w:jc w:val="both"/>
      </w:pPr>
      <w:r>
        <w:t xml:space="preserve">We will be testing two situations to check the borders of the system. The first situation is a situation were normal </w:t>
      </w:r>
      <w:r w:rsidR="00102ECB">
        <w:t xml:space="preserve">values </w:t>
      </w:r>
      <w:r>
        <w:t xml:space="preserve">will be put in, between the stated limits. For the second situation we </w:t>
      </w:r>
      <w:r w:rsidR="003120E6">
        <w:t>stress</w:t>
      </w:r>
      <w:r>
        <w:t xml:space="preserve"> the system a bit and put in exceptional values and show how the simulation will react on that.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16DCEA64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5B7142" w14:textId="1A0D632B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Constant</w:t>
            </w:r>
            <w:r w:rsidR="003120E6">
              <w:rPr>
                <w:lang w:val="en-US"/>
              </w:rPr>
              <w:t>s</w:t>
            </w:r>
          </w:p>
        </w:tc>
        <w:tc>
          <w:tcPr>
            <w:tcW w:w="4148" w:type="dxa"/>
          </w:tcPr>
          <w:p w14:paraId="2D14ED36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Keep constant at...</w:t>
            </w:r>
          </w:p>
        </w:tc>
      </w:tr>
      <w:tr w:rsidR="001C28C7" w14:paraId="2636D94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418B38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0F82C11B" w14:textId="7C3B087E" w:rsidR="001C28C7" w:rsidRPr="00BF6C64" w:rsidRDefault="00BF6C64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</w:t>
            </w:r>
            <w:r w:rsidR="00BF5F07">
              <w:rPr>
                <w:lang w:val="en-US"/>
              </w:rPr>
              <w:t>tandard indoor temp</w:t>
            </w:r>
            <w:r>
              <w:rPr>
                <w:lang w:val="en-US"/>
              </w:rPr>
              <w:t>erature with lower and upper limits</w:t>
            </w:r>
            <w:r w:rsidR="00BF5F07">
              <w:rPr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>0</w:t>
            </w:r>
            <w:r w:rsidR="00CC68A6">
              <w:rPr>
                <w:rFonts w:cstheme="minorHAnsi"/>
                <w:lang w:val="en-US"/>
              </w:rPr>
              <w:t xml:space="preserve"> 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A45260">
              <w:rPr>
                <w:rFonts w:ascii="Cambria Math" w:hAnsi="Cambria Math" w:cs="Cambria Math"/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± 5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BF5F07" w:rsidRPr="00BF6C64">
              <w:rPr>
                <w:rFonts w:cstheme="minorHAnsi"/>
                <w:lang w:val="en-US"/>
              </w:rPr>
              <w:t>)</w:t>
            </w:r>
            <w:r w:rsidR="0002592D">
              <w:rPr>
                <w:rFonts w:cstheme="minorHAnsi"/>
                <w:lang w:val="en-US"/>
              </w:rPr>
              <w:t>.</w:t>
            </w:r>
          </w:p>
        </w:tc>
      </w:tr>
      <w:tr w:rsidR="001C28C7" w14:paraId="699708E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AB35E" w14:textId="7431B0B6" w:rsidR="001C28C7" w:rsidRDefault="0088688B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Battery level</w:t>
            </w:r>
            <w:r w:rsidR="00C03210">
              <w:rPr>
                <w:lang w:val="en-US"/>
              </w:rPr>
              <w:t xml:space="preserve"> computer</w:t>
            </w:r>
          </w:p>
        </w:tc>
        <w:tc>
          <w:tcPr>
            <w:tcW w:w="4148" w:type="dxa"/>
          </w:tcPr>
          <w:p w14:paraId="63FFDB90" w14:textId="44632BF6" w:rsidR="001C28C7" w:rsidRDefault="00C03210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1C28C7" w14:paraId="339A5AE6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C1A794" w14:textId="0A5F12DD" w:rsidR="001C28C7" w:rsidRPr="00671BB6" w:rsidRDefault="00671BB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Excel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46C258" w14:textId="557E1D4F" w:rsidR="001C28C7" w:rsidRDefault="00671BB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805716" w14:paraId="5853B39F" w14:textId="77777777" w:rsidTr="00805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39A5B30" w14:textId="6D125776" w:rsidR="00805716" w:rsidRDefault="0080571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  <w:shd w:val="clear" w:color="auto" w:fill="FFFFFF" w:themeFill="background1"/>
          </w:tcPr>
          <w:p w14:paraId="13A9133C" w14:textId="177E7477" w:rsidR="00805716" w:rsidRDefault="0080571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A760F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numbers &amp; ISO-notation.</w:t>
            </w:r>
          </w:p>
        </w:tc>
      </w:tr>
    </w:tbl>
    <w:p w14:paraId="41BF49A9" w14:textId="77777777" w:rsidR="00E82C3E" w:rsidRDefault="00E82C3E" w:rsidP="00E82C3E">
      <w:pPr>
        <w:pStyle w:val="Kop2"/>
      </w:pPr>
    </w:p>
    <w:p w14:paraId="1AD2304E" w14:textId="3CCDE462" w:rsidR="008F7696" w:rsidRDefault="00ED0D37" w:rsidP="00526122">
      <w:pPr>
        <w:pStyle w:val="Kop2"/>
        <w:numPr>
          <w:ilvl w:val="1"/>
          <w:numId w:val="28"/>
        </w:numPr>
      </w:pPr>
      <w:bookmarkStart w:id="9" w:name="_Toc54270717"/>
      <w:r>
        <w:t>Common situation</w:t>
      </w:r>
      <w:bookmarkEnd w:id="9"/>
    </w:p>
    <w:p w14:paraId="0EB40F12" w14:textId="062A4FFB" w:rsidR="00DF001D" w:rsidRPr="00DF001D" w:rsidRDefault="00DF001D" w:rsidP="00DF001D">
      <w:r>
        <w:t xml:space="preserve">The limits stated are the limits of the real world. If values are put in out of this </w:t>
      </w:r>
      <w:r w:rsidR="00496394">
        <w:t>range</w:t>
      </w:r>
      <w:r>
        <w:t xml:space="preserve">, the </w:t>
      </w:r>
      <w:r w:rsidR="00CE6453">
        <w:t>outputs will be unreliable</w:t>
      </w:r>
      <w:r w:rsidR="00FE7F67">
        <w:t>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52850262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4333FF" w14:textId="0278C866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402E7D2D" w14:textId="37D8E03F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</w:t>
            </w:r>
            <w:r w:rsidR="007C567E">
              <w:rPr>
                <w:lang w:val="en-US"/>
              </w:rPr>
              <w:t>lue</w:t>
            </w:r>
          </w:p>
        </w:tc>
      </w:tr>
      <w:tr w:rsidR="007504CD" w14:paraId="74617CF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08C4C8" w14:textId="5721D05F" w:rsidR="007504CD" w:rsidRDefault="00C44223" w:rsidP="007504CD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voltage [V]</w:t>
            </w:r>
          </w:p>
        </w:tc>
        <w:tc>
          <w:tcPr>
            <w:tcW w:w="4148" w:type="dxa"/>
          </w:tcPr>
          <w:p w14:paraId="2A720CCA" w14:textId="6C9E3B55" w:rsidR="007504CD" w:rsidRDefault="00C44223" w:rsidP="00750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 between 0 &amp; 48</w:t>
            </w:r>
          </w:p>
        </w:tc>
      </w:tr>
    </w:tbl>
    <w:p w14:paraId="6BA07F01" w14:textId="77777777" w:rsidR="00C42CAC" w:rsidRDefault="00C42CAC" w:rsidP="00C42CAC"/>
    <w:p w14:paraId="61EE2BC7" w14:textId="1E31E8F3" w:rsidR="00CE6453" w:rsidRPr="00CE6453" w:rsidRDefault="005B5D51" w:rsidP="00CE6453">
      <w:pPr>
        <w:pStyle w:val="Kop2"/>
        <w:numPr>
          <w:ilvl w:val="1"/>
          <w:numId w:val="28"/>
        </w:numPr>
      </w:pPr>
      <w:bookmarkStart w:id="10" w:name="_Ref52459650"/>
      <w:bookmarkStart w:id="11" w:name="_Toc54270718"/>
      <w:r>
        <w:t>Unusual</w:t>
      </w:r>
      <w:r w:rsidR="003C0912" w:rsidRPr="0001260C">
        <w:t xml:space="preserve"> situation</w:t>
      </w:r>
      <w:bookmarkEnd w:id="10"/>
      <w:bookmarkEnd w:id="11"/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78D" w14:paraId="144648CD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5970CA" w14:textId="77777777" w:rsidR="0049678D" w:rsidRDefault="0049678D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948ADF5" w14:textId="77777777" w:rsidR="0049678D" w:rsidRDefault="0049678D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A1EB0" w14:paraId="6CCFE366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3AE2C" w14:textId="5B97D5D1" w:rsidR="00DA1EB0" w:rsidRDefault="00DA1EB0" w:rsidP="00DA1EB0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voltage [V]</w:t>
            </w:r>
          </w:p>
        </w:tc>
        <w:tc>
          <w:tcPr>
            <w:tcW w:w="4148" w:type="dxa"/>
          </w:tcPr>
          <w:p w14:paraId="761DB5AF" w14:textId="0DE8F601" w:rsidR="00DA1EB0" w:rsidRDefault="00DA1EB0" w:rsidP="00DA1E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the letter ‘h’</w:t>
            </w:r>
          </w:p>
        </w:tc>
      </w:tr>
      <w:tr w:rsidR="00DA1EB0" w14:paraId="6175240F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E539E63" w14:textId="771D40B7" w:rsidR="00DA1EB0" w:rsidRDefault="00DA1EB0" w:rsidP="00DA1EB0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current [A]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68F0302D" w14:textId="2D337003" w:rsidR="00DA1EB0" w:rsidRDefault="00DA1EB0" w:rsidP="00DA1E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-100.000</w:t>
            </w:r>
          </w:p>
        </w:tc>
      </w:tr>
    </w:tbl>
    <w:p w14:paraId="5FE3A235" w14:textId="61F4CB3D" w:rsidR="00754D8A" w:rsidRDefault="00754D8A" w:rsidP="00624D49"/>
    <w:p w14:paraId="63342177" w14:textId="1826B523" w:rsidR="004048F1" w:rsidRDefault="00435A9C" w:rsidP="00526122">
      <w:pPr>
        <w:pStyle w:val="Kop2"/>
        <w:numPr>
          <w:ilvl w:val="1"/>
          <w:numId w:val="28"/>
        </w:numPr>
      </w:pPr>
      <w:bookmarkStart w:id="12" w:name="_Toc54270719"/>
      <w:r>
        <w:t>O</w:t>
      </w:r>
      <w:r w:rsidR="00F57968">
        <w:t>utputs</w:t>
      </w:r>
      <w:bookmarkEnd w:id="12"/>
    </w:p>
    <w:p w14:paraId="56298A7F" w14:textId="4973696C" w:rsidR="00624D49" w:rsidRPr="00624D49" w:rsidRDefault="00624D49" w:rsidP="00624D49">
      <w:r>
        <w:t xml:space="preserve">The outputs </w:t>
      </w:r>
      <w:r w:rsidR="000044E6">
        <w:t xml:space="preserve">monitored </w:t>
      </w:r>
      <w:r>
        <w:t>will be the same for both situations and will be used to see variations</w:t>
      </w:r>
      <w:r w:rsidR="00DB703A">
        <w:t xml:space="preserve"> or changes</w:t>
      </w:r>
      <w:r>
        <w:t xml:space="preserve"> in the system.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8E8" w14:paraId="4A57A92A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44D7F" w14:textId="4323F636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bookmarkStart w:id="13" w:name="_Hlk52969900"/>
            <w:r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F4DE504" w14:textId="77777777" w:rsidR="00D748E8" w:rsidRDefault="00D748E8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748E8" w14:paraId="066F6640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017A84" w14:textId="44E44CFC" w:rsidR="00D748E8" w:rsidRDefault="00563A1B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Thrust</w:t>
            </w:r>
            <w:r w:rsidR="000044E6">
              <w:rPr>
                <w:lang w:val="en-US"/>
              </w:rPr>
              <w:t xml:space="preserve"> [N]</w:t>
            </w:r>
          </w:p>
        </w:tc>
        <w:tc>
          <w:tcPr>
            <w:tcW w:w="4148" w:type="dxa"/>
          </w:tcPr>
          <w:p w14:paraId="73C5CDA7" w14:textId="62024CAC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</w:t>
            </w:r>
            <w:r w:rsidR="00794204">
              <w:rPr>
                <w:lang w:val="en-US"/>
              </w:rPr>
              <w:t>0</w:t>
            </w:r>
            <w:r w:rsidR="000E4B8B">
              <w:rPr>
                <w:lang w:val="en-US"/>
              </w:rPr>
              <w:t xml:space="preserve"> &amp; 500</w:t>
            </w:r>
          </w:p>
        </w:tc>
      </w:tr>
      <w:tr w:rsidR="00D748E8" w14:paraId="7161377F" w14:textId="77777777" w:rsidTr="006F67B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AB24BFC" w14:textId="3A8AC875" w:rsidR="00D748E8" w:rsidRDefault="000A181E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Boat velocity</w:t>
            </w:r>
            <w:r w:rsidR="0065539B">
              <w:rPr>
                <w:lang w:val="en-US"/>
              </w:rPr>
              <w:t xml:space="preserve"> [</w:t>
            </w:r>
            <w:r>
              <w:rPr>
                <w:lang w:val="en-US"/>
              </w:rPr>
              <w:t>m/s</w:t>
            </w:r>
            <w:r w:rsidR="0065539B">
              <w:rPr>
                <w:lang w:val="en-US"/>
              </w:rPr>
              <w:t>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519FF3B" w14:textId="46BD2DE0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  <w:r w:rsidR="000E4B8B">
              <w:rPr>
                <w:lang w:val="en-US"/>
              </w:rPr>
              <w:t xml:space="preserve"> between </w:t>
            </w:r>
            <w:r w:rsidR="0065539B">
              <w:rPr>
                <w:lang w:val="en-US"/>
              </w:rPr>
              <w:t>0 &amp;</w:t>
            </w:r>
            <w:r w:rsidR="000A181E">
              <w:rPr>
                <w:lang w:val="en-US"/>
              </w:rPr>
              <w:t xml:space="preserve"> </w:t>
            </w:r>
            <w:r w:rsidR="00894363">
              <w:rPr>
                <w:lang w:val="en-US"/>
              </w:rPr>
              <w:t>10</w:t>
            </w:r>
          </w:p>
        </w:tc>
      </w:tr>
      <w:bookmarkEnd w:id="13"/>
    </w:tbl>
    <w:p w14:paraId="495D8BB3" w14:textId="77777777" w:rsidR="0019585F" w:rsidRDefault="0019585F" w:rsidP="0019585F"/>
    <w:p w14:paraId="3C1F6197" w14:textId="77777777" w:rsidR="0019585F" w:rsidRDefault="001958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460EF5" w14:textId="24C53217" w:rsidR="001C28C7" w:rsidRPr="00362B11" w:rsidRDefault="00BF5F07" w:rsidP="00526122">
      <w:pPr>
        <w:pStyle w:val="Kop1"/>
        <w:numPr>
          <w:ilvl w:val="0"/>
          <w:numId w:val="28"/>
        </w:numPr>
      </w:pPr>
      <w:bookmarkStart w:id="14" w:name="_Toc54270720"/>
      <w:r w:rsidRPr="00362B11">
        <w:lastRenderedPageBreak/>
        <w:t>Tools</w:t>
      </w:r>
      <w:bookmarkEnd w:id="14"/>
    </w:p>
    <w:p w14:paraId="4FB8989B" w14:textId="792991C5" w:rsidR="001C28C7" w:rsidRDefault="00D748E8" w:rsidP="00130394">
      <w:pPr>
        <w:jc w:val="both"/>
      </w:pPr>
      <w:r>
        <w:t>Below are the tools listed that will be used during this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28C7" w14:paraId="5885B75E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C356B6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Testing tools</w:t>
            </w:r>
          </w:p>
        </w:tc>
        <w:tc>
          <w:tcPr>
            <w:tcW w:w="4261" w:type="dxa"/>
          </w:tcPr>
          <w:p w14:paraId="1BE26D3E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C28C7" w14:paraId="7488863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1CD874CE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3705CCA4" w14:textId="7777777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compatible</w:t>
            </w:r>
          </w:p>
        </w:tc>
      </w:tr>
      <w:tr w:rsidR="001C28C7" w14:paraId="0195E9D9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91051B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261" w:type="dxa"/>
          </w:tcPr>
          <w:p w14:paraId="3A7DA7AA" w14:textId="314A563D" w:rsidR="001C28C7" w:rsidRDefault="00271898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1C28C7" w14:paraId="7F8AFFF5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6F38C913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7086D44A" w14:textId="04FD1BC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  <w:r w:rsidR="00227A7D">
              <w:rPr>
                <w:lang w:val="en-US"/>
              </w:rPr>
              <w:t>.</w:t>
            </w:r>
          </w:p>
        </w:tc>
      </w:tr>
      <w:tr w:rsidR="00227A7D" w14:paraId="0A9403E8" w14:textId="77777777" w:rsidTr="00DD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FFFFFF" w:themeFill="background1"/>
          </w:tcPr>
          <w:p w14:paraId="4AA74C10" w14:textId="32BAA9A8" w:rsidR="00227A7D" w:rsidRDefault="00227A7D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261" w:type="dxa"/>
            <w:shd w:val="clear" w:color="auto" w:fill="FFFFFF" w:themeFill="background1"/>
          </w:tcPr>
          <w:p w14:paraId="0F1DF02F" w14:textId="49D4D506" w:rsidR="00227A7D" w:rsidRDefault="00227A7D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limit.</w:t>
            </w:r>
          </w:p>
        </w:tc>
      </w:tr>
    </w:tbl>
    <w:p w14:paraId="3EF0A7EF" w14:textId="37F4DF74" w:rsidR="001C28C7" w:rsidRPr="00362B11" w:rsidRDefault="00BF5F07" w:rsidP="00526122">
      <w:pPr>
        <w:pStyle w:val="Kop1"/>
        <w:numPr>
          <w:ilvl w:val="0"/>
          <w:numId w:val="28"/>
        </w:numPr>
      </w:pPr>
      <w:bookmarkStart w:id="15" w:name="_Toc54270721"/>
      <w:r w:rsidRPr="00362B11">
        <w:t>Method</w:t>
      </w:r>
      <w:bookmarkEnd w:id="15"/>
    </w:p>
    <w:p w14:paraId="433B413C" w14:textId="64C7B19E" w:rsidR="002950E0" w:rsidRDefault="006902E2" w:rsidP="00130394">
      <w:pPr>
        <w:jc w:val="both"/>
      </w:pPr>
      <w:r>
        <w:t xml:space="preserve">This section </w:t>
      </w:r>
      <w:r w:rsidR="00F12400">
        <w:t>consists of</w:t>
      </w:r>
      <w:r w:rsidR="00BF5F07">
        <w:t xml:space="preserve"> actions that need to be performed during the test in order to conclude a result.</w:t>
      </w:r>
      <w:r w:rsidR="001314CB">
        <w:t xml:space="preserve"> </w:t>
      </w:r>
      <w:r w:rsidR="002950E0">
        <w:t xml:space="preserve">The conditions of the </w:t>
      </w:r>
      <w:r w:rsidR="006A7E05">
        <w:t>constants</w:t>
      </w:r>
      <w:r w:rsidR="002950E0">
        <w:t xml:space="preserve"> stated in chapter</w:t>
      </w:r>
      <w:r w:rsidR="007465E3">
        <w:t xml:space="preserve"> </w:t>
      </w:r>
      <w:r w:rsidR="008557F7">
        <w:t xml:space="preserve">“2. </w:t>
      </w:r>
      <w:r w:rsidR="008557F7">
        <w:fldChar w:fldCharType="begin"/>
      </w:r>
      <w:r w:rsidR="008557F7">
        <w:instrText xml:space="preserve"> REF _Ref52458835 \h </w:instrText>
      </w:r>
      <w:r w:rsidR="008557F7">
        <w:fldChar w:fldCharType="separate"/>
      </w:r>
      <w:r w:rsidR="00F2419B">
        <w:t>Variables</w:t>
      </w:r>
      <w:r w:rsidR="008557F7">
        <w:fldChar w:fldCharType="end"/>
      </w:r>
      <w:r w:rsidR="008557F7">
        <w:t xml:space="preserve">” </w:t>
      </w:r>
      <w:r w:rsidR="002950E0">
        <w:t>have to be met before executing the simulation.</w:t>
      </w:r>
      <w:r w:rsidR="00B920B3">
        <w:t xml:space="preserve"> To execute the simulation, </w:t>
      </w:r>
      <w:r w:rsidR="007D4729">
        <w:t xml:space="preserve">follow the steps stated </w:t>
      </w:r>
      <w:r w:rsidR="007465E3">
        <w:t>in</w:t>
      </w:r>
      <w:r w:rsidR="0010204C">
        <w:t xml:space="preserve"> </w:t>
      </w:r>
      <w:r w:rsidR="008557F7">
        <w:t>“</w:t>
      </w:r>
      <w:r w:rsidR="0010204C">
        <w:t>4.1</w:t>
      </w:r>
      <w:r w:rsidR="008B3F34">
        <w:t>.</w:t>
      </w:r>
      <w:r w:rsidR="0010204C">
        <w:t xml:space="preserve"> </w:t>
      </w:r>
      <w:r w:rsidR="0010204C">
        <w:fldChar w:fldCharType="begin"/>
      </w:r>
      <w:r w:rsidR="0010204C">
        <w:instrText xml:space="preserve"> REF _Ref52458932 \h </w:instrText>
      </w:r>
      <w:r w:rsidR="0010204C">
        <w:fldChar w:fldCharType="separate"/>
      </w:r>
      <w:r w:rsidR="00F2419B" w:rsidRPr="006A7E05">
        <w:t>Steps</w:t>
      </w:r>
      <w:r w:rsidR="0010204C">
        <w:fldChar w:fldCharType="end"/>
      </w:r>
      <w:r w:rsidR="008557F7">
        <w:t>”</w:t>
      </w:r>
      <w:r w:rsidR="007D4729">
        <w:t>.</w:t>
      </w:r>
    </w:p>
    <w:p w14:paraId="3A3FF209" w14:textId="0D9C6651" w:rsidR="003D6363" w:rsidRDefault="005B722F" w:rsidP="00130394">
      <w:pPr>
        <w:jc w:val="both"/>
      </w:pPr>
      <w:r>
        <w:t>To validate our design, we first simulate the current propulsion system and measure the</w:t>
      </w:r>
      <w:r w:rsidR="004C2E1E">
        <w:t xml:space="preserve"> real</w:t>
      </w:r>
      <w:r>
        <w:t xml:space="preserve"> values</w:t>
      </w:r>
      <w:r w:rsidR="004C2E1E">
        <w:t xml:space="preserve"> of the </w:t>
      </w:r>
      <w:r w:rsidR="00300E84">
        <w:t>prototyping setup</w:t>
      </w:r>
      <w:r>
        <w:t xml:space="preserve">. We </w:t>
      </w:r>
      <w:r w:rsidR="004C2E1E">
        <w:t xml:space="preserve">then </w:t>
      </w:r>
      <w:r>
        <w:t xml:space="preserve">compare the measured values to the simulation </w:t>
      </w:r>
      <w:r w:rsidR="004C2E1E">
        <w:t xml:space="preserve">outputs </w:t>
      </w:r>
      <w:r>
        <w:t xml:space="preserve">and improve the simulation </w:t>
      </w:r>
      <w:r w:rsidR="00D922B4">
        <w:t>so that</w:t>
      </w:r>
      <w:r w:rsidR="004C2E1E">
        <w:t xml:space="preserve"> </w:t>
      </w:r>
      <w:r>
        <w:t>the calculated values are within a</w:t>
      </w:r>
      <w:r w:rsidR="004C2E1E">
        <w:t>n</w:t>
      </w:r>
      <w:r>
        <w:t xml:space="preserve"> error margin of the measured values. When this is the case for all the measurements, we can state that the calculation chain is validated. </w:t>
      </w:r>
    </w:p>
    <w:p w14:paraId="7AF3D82B" w14:textId="72513022" w:rsidR="007F37C8" w:rsidRDefault="005B722F" w:rsidP="00130394">
      <w:pPr>
        <w:jc w:val="both"/>
      </w:pPr>
      <w:r>
        <w:t xml:space="preserve">We will make a video of the </w:t>
      </w:r>
      <w:r w:rsidR="00714EBA">
        <w:t>measured values</w:t>
      </w:r>
      <w:r>
        <w:t xml:space="preserve"> o</w:t>
      </w:r>
      <w:r w:rsidR="00F21550">
        <w:t>f</w:t>
      </w:r>
      <w:r>
        <w:t xml:space="preserve"> our prototyping setup</w:t>
      </w:r>
      <w:r w:rsidR="001A3B3E">
        <w:t xml:space="preserve"> and</w:t>
      </w:r>
      <w:r>
        <w:t xml:space="preserve"> </w:t>
      </w:r>
      <w:r w:rsidR="001A3B3E">
        <w:t>film</w:t>
      </w:r>
      <w:r>
        <w:t xml:space="preserve"> a laptop screen, w</w:t>
      </w:r>
      <w:r w:rsidR="00714EBA">
        <w:t>h</w:t>
      </w:r>
      <w:r>
        <w:t>ere the same values will be the output of the simulation.</w:t>
      </w:r>
      <w:r w:rsidR="00794209">
        <w:t xml:space="preserve"> </w:t>
      </w:r>
      <w:r w:rsidR="007F37C8">
        <w:t xml:space="preserve">This video will be shown </w:t>
      </w:r>
      <w:r w:rsidR="001A3B3E">
        <w:t>together with</w:t>
      </w:r>
      <w:r w:rsidR="007F37C8">
        <w:t xml:space="preserve"> the demonstration. </w:t>
      </w:r>
    </w:p>
    <w:p w14:paraId="2FB077FF" w14:textId="20CF1823" w:rsidR="001A3D8D" w:rsidRDefault="001A3D8D" w:rsidP="00130394">
      <w:pPr>
        <w:jc w:val="both"/>
      </w:pPr>
      <w:r>
        <w:t>In case the boat is not available for testing, we will perform the same steps and calculations, only the simulation will not be validated yet.</w:t>
      </w:r>
    </w:p>
    <w:p w14:paraId="36996C2A" w14:textId="1290F060" w:rsidR="006A7E05" w:rsidRPr="006A7E05" w:rsidRDefault="006A7E05" w:rsidP="00526122">
      <w:pPr>
        <w:pStyle w:val="Kop2"/>
        <w:numPr>
          <w:ilvl w:val="1"/>
          <w:numId w:val="28"/>
        </w:numPr>
      </w:pPr>
      <w:bookmarkStart w:id="16" w:name="_Ref52458932"/>
      <w:bookmarkStart w:id="17" w:name="_Ref52458935"/>
      <w:bookmarkStart w:id="18" w:name="_Toc54270722"/>
      <w:r w:rsidRPr="006A7E05">
        <w:t>Steps</w:t>
      </w:r>
      <w:bookmarkEnd w:id="16"/>
      <w:bookmarkEnd w:id="17"/>
      <w:bookmarkEnd w:id="18"/>
    </w:p>
    <w:p w14:paraId="636556E7" w14:textId="65AC72C1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Power up </w:t>
      </w:r>
      <w:r w:rsidR="006A7E05">
        <w:t xml:space="preserve">the </w:t>
      </w:r>
      <w:r>
        <w:t xml:space="preserve">laptop and open </w:t>
      </w:r>
      <w:r w:rsidR="006A7E05">
        <w:t xml:space="preserve">Microsoft </w:t>
      </w:r>
      <w:r>
        <w:t>Excel.</w:t>
      </w:r>
    </w:p>
    <w:p w14:paraId="10175780" w14:textId="0CFB2F7C" w:rsidR="001C28C7" w:rsidRDefault="00BF5F07" w:rsidP="00511427">
      <w:pPr>
        <w:pStyle w:val="Lijstalinea"/>
        <w:numPr>
          <w:ilvl w:val="0"/>
          <w:numId w:val="3"/>
        </w:numPr>
        <w:jc w:val="both"/>
      </w:pPr>
      <w:r>
        <w:t>Load in the: “Propulsion system simulation” file in Excel.</w:t>
      </w:r>
    </w:p>
    <w:p w14:paraId="6A847F99" w14:textId="6DD8523D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Modify the value of </w:t>
      </w:r>
      <w:r w:rsidR="005234ED">
        <w:t>the</w:t>
      </w:r>
      <w:r w:rsidR="00511427">
        <w:t xml:space="preserve"> different inputs</w:t>
      </w:r>
      <w:r>
        <w:t>.</w:t>
      </w:r>
    </w:p>
    <w:p w14:paraId="781FEFF6" w14:textId="185522E5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Perform a simulation for every </w:t>
      </w:r>
      <w:r w:rsidR="00511427">
        <w:t>input</w:t>
      </w:r>
      <w:r>
        <w:t xml:space="preserve"> value modification</w:t>
      </w:r>
      <w:r w:rsidR="00511427">
        <w:t>.</w:t>
      </w:r>
    </w:p>
    <w:p w14:paraId="7C45B955" w14:textId="2698ECD8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Compare the results of </w:t>
      </w:r>
      <w:r w:rsidR="00511427">
        <w:t xml:space="preserve">the </w:t>
      </w:r>
      <w:r>
        <w:t>simulations before and after the modification</w:t>
      </w:r>
      <w:r w:rsidR="00511427">
        <w:t>s</w:t>
      </w:r>
      <w:r>
        <w:t xml:space="preserve"> to figure out their effects on</w:t>
      </w:r>
      <w:r w:rsidR="00511427">
        <w:t xml:space="preserve"> the</w:t>
      </w:r>
      <w:r>
        <w:t xml:space="preserve"> propulsion system.</w:t>
      </w:r>
    </w:p>
    <w:p w14:paraId="19E3F395" w14:textId="7D5E8662" w:rsidR="001C28C7" w:rsidRDefault="00511427" w:rsidP="00130394">
      <w:pPr>
        <w:pStyle w:val="Lijstalinea"/>
        <w:numPr>
          <w:ilvl w:val="0"/>
          <w:numId w:val="3"/>
        </w:numPr>
        <w:jc w:val="both"/>
      </w:pPr>
      <w:r>
        <w:t xml:space="preserve">Note </w:t>
      </w:r>
      <w:r w:rsidR="00B920B3">
        <w:t>the</w:t>
      </w:r>
      <w:r w:rsidR="00BF5F07">
        <w:t xml:space="preserve"> values which </w:t>
      </w:r>
      <w:r w:rsidR="00170DB7">
        <w:t>improve</w:t>
      </w:r>
      <w:r w:rsidR="00BF5F07">
        <w:t xml:space="preserve"> the propulsion system</w:t>
      </w:r>
      <w:r w:rsidR="00170DB7">
        <w:t>.</w:t>
      </w:r>
    </w:p>
    <w:p w14:paraId="50B72DF5" w14:textId="09CAED36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Print improved values.</w:t>
      </w:r>
    </w:p>
    <w:p w14:paraId="5C74E30A" w14:textId="767040B7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Save changes to new file.</w:t>
      </w:r>
    </w:p>
    <w:p w14:paraId="204D0BF5" w14:textId="43DC235B" w:rsidR="001C28C7" w:rsidRDefault="00DE0F93" w:rsidP="00130394">
      <w:pPr>
        <w:pStyle w:val="Lijstalinea"/>
        <w:numPr>
          <w:ilvl w:val="0"/>
          <w:numId w:val="3"/>
        </w:numPr>
        <w:jc w:val="both"/>
      </w:pPr>
      <w:r>
        <w:t>Close Excel.</w:t>
      </w:r>
    </w:p>
    <w:p w14:paraId="23800EC3" w14:textId="77777777" w:rsidR="005B781B" w:rsidRDefault="005B7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0886D" w14:textId="58DFF9D4" w:rsidR="001C28C7" w:rsidRDefault="00BF5F07" w:rsidP="008B5597">
      <w:pPr>
        <w:pStyle w:val="Kop1"/>
        <w:numPr>
          <w:ilvl w:val="0"/>
          <w:numId w:val="28"/>
        </w:numPr>
        <w:jc w:val="both"/>
      </w:pPr>
      <w:bookmarkStart w:id="19" w:name="_Toc54270723"/>
      <w:r>
        <w:lastRenderedPageBreak/>
        <w:t>Expected results</w:t>
      </w:r>
      <w:bookmarkEnd w:id="19"/>
    </w:p>
    <w:p w14:paraId="2CAE4687" w14:textId="77777777" w:rsidR="00F11983" w:rsidRDefault="00511427" w:rsidP="00D55561">
      <w:pPr>
        <w:spacing w:after="0"/>
        <w:jc w:val="both"/>
      </w:pPr>
      <w:r>
        <w:t>The expected results of the outputs are as followed.</w:t>
      </w:r>
      <w:r w:rsidR="00A1583B">
        <w:t xml:space="preserve"> </w:t>
      </w:r>
    </w:p>
    <w:p w14:paraId="7103EFC5" w14:textId="7D870031" w:rsidR="00D55561" w:rsidRDefault="00D55561" w:rsidP="00F11983">
      <w:pPr>
        <w:spacing w:before="240" w:after="0"/>
        <w:jc w:val="both"/>
      </w:pPr>
      <w:r>
        <w:t xml:space="preserve">For the output </w:t>
      </w:r>
      <w:r w:rsidR="00EF30F3">
        <w:t xml:space="preserve">thrust, we expect the value to be between </w:t>
      </w:r>
      <w:r w:rsidR="00FA2F95">
        <w:t>0</w:t>
      </w:r>
      <w:r w:rsidR="00EF30F3">
        <w:t xml:space="preserve"> and 500 [N].</w:t>
      </w:r>
    </w:p>
    <w:p w14:paraId="29863B08" w14:textId="779846D1" w:rsidR="007623F2" w:rsidRDefault="00D55561" w:rsidP="00130394">
      <w:pPr>
        <w:spacing w:after="0"/>
        <w:jc w:val="both"/>
      </w:pPr>
      <w:r>
        <w:t xml:space="preserve">For the </w:t>
      </w:r>
      <w:r w:rsidR="009B02B4">
        <w:t>boat velocity</w:t>
      </w:r>
      <w:r>
        <w:t xml:space="preserve">, we expect the value to be </w:t>
      </w:r>
      <w:r w:rsidR="00DB792C">
        <w:t xml:space="preserve">between </w:t>
      </w:r>
      <w:r w:rsidR="00FA2F95">
        <w:t>0</w:t>
      </w:r>
      <w:r w:rsidR="00E71527">
        <w:t xml:space="preserve"> and </w:t>
      </w:r>
      <w:r w:rsidR="00BA5497">
        <w:t>10</w:t>
      </w:r>
      <w:r w:rsidR="00FA2F95">
        <w:t xml:space="preserve"> </w:t>
      </w:r>
      <w:r w:rsidR="00A65C84">
        <w:t>[</w:t>
      </w:r>
      <w:r w:rsidR="00BA5497">
        <w:t>m/s</w:t>
      </w:r>
      <w:r w:rsidR="00A65C84">
        <w:t>]</w:t>
      </w:r>
      <w:r w:rsidR="00E71527">
        <w:t>.</w:t>
      </w:r>
    </w:p>
    <w:p w14:paraId="30E78ACB" w14:textId="1D4BD71E" w:rsidR="000A181E" w:rsidRDefault="007623F2" w:rsidP="008E5AEB">
      <w:pPr>
        <w:pStyle w:val="Kop1"/>
        <w:numPr>
          <w:ilvl w:val="0"/>
          <w:numId w:val="28"/>
        </w:numPr>
      </w:pPr>
      <w:bookmarkStart w:id="20" w:name="_Toc54270724"/>
      <w:r>
        <w:t>Conclusion</w:t>
      </w:r>
      <w:bookmarkEnd w:id="20"/>
    </w:p>
    <w:p w14:paraId="7CAE4374" w14:textId="57C80EAB" w:rsidR="000C1690" w:rsidRDefault="000C1690" w:rsidP="000C1690">
      <w:pPr>
        <w:jc w:val="both"/>
      </w:pPr>
      <w:r w:rsidRPr="002D7731">
        <w:t>When the input values are being changed</w:t>
      </w:r>
      <w:r>
        <w:t xml:space="preserve"> within the given range, the output values are changing accordingly. We then consider the test as reliable and passed.</w:t>
      </w:r>
    </w:p>
    <w:p w14:paraId="2ABCBA7A" w14:textId="51AE1E87" w:rsidR="006D29F0" w:rsidRDefault="000C1690" w:rsidP="000C1690">
      <w:pPr>
        <w:spacing w:after="0"/>
        <w:jc w:val="both"/>
      </w:pPr>
      <w:r>
        <w:t>When the inputs are out of the given range</w:t>
      </w:r>
      <w:r w:rsidR="00CA5E6C">
        <w:t xml:space="preserve"> b</w:t>
      </w:r>
      <w:r w:rsidR="007C0876">
        <w:t xml:space="preserve">ut </w:t>
      </w:r>
      <w:r w:rsidR="00C92417">
        <w:t>by no more than</w:t>
      </w:r>
      <w:r w:rsidR="007C0876">
        <w:t xml:space="preserve"> </w:t>
      </w:r>
      <w:r w:rsidR="00685876">
        <w:t>10%</w:t>
      </w:r>
      <w:r w:rsidR="007C0876">
        <w:t xml:space="preserve"> of the range</w:t>
      </w:r>
      <w:r w:rsidR="00685876">
        <w:t>,</w:t>
      </w:r>
      <w:r>
        <w:t xml:space="preserve"> the expected </w:t>
      </w:r>
      <w:r w:rsidR="00664C99">
        <w:t xml:space="preserve">output </w:t>
      </w:r>
      <w:r>
        <w:t xml:space="preserve">values will be beyond the value range stated above. Then the </w:t>
      </w:r>
      <w:r w:rsidR="00C73B57">
        <w:t>output</w:t>
      </w:r>
      <w:r>
        <w:t xml:space="preserve"> is considered as unreliable but the simulation is still working, so</w:t>
      </w:r>
      <w:r w:rsidR="00664C99">
        <w:t xml:space="preserve"> </w:t>
      </w:r>
      <w:r w:rsidR="007754C0">
        <w:t xml:space="preserve">we consider that it </w:t>
      </w:r>
      <w:r w:rsidR="00664C99">
        <w:t>passes the test.</w:t>
      </w:r>
    </w:p>
    <w:p w14:paraId="1C11DE20" w14:textId="142E2D4A" w:rsidR="00A56DA8" w:rsidRDefault="006D29F0" w:rsidP="006D29F0">
      <w:pPr>
        <w:spacing w:before="240" w:after="0"/>
        <w:jc w:val="both"/>
      </w:pPr>
      <w:r>
        <w:t xml:space="preserve">When the inputs are like stated at “2.2 Unusual situation” </w:t>
      </w:r>
      <w:r w:rsidR="00C92417">
        <w:t xml:space="preserve">(out of range by more than 10% or incorrect values) </w:t>
      </w:r>
      <w:r>
        <w:t xml:space="preserve">and the system does </w:t>
      </w:r>
      <w:r w:rsidR="007E58F1">
        <w:t>give</w:t>
      </w:r>
      <w:r>
        <w:t xml:space="preserve"> </w:t>
      </w:r>
      <w:r w:rsidR="00AC3BC5">
        <w:t>any</w:t>
      </w:r>
      <w:r>
        <w:t xml:space="preserve"> warnings, we consider</w:t>
      </w:r>
      <w:r w:rsidR="00685876">
        <w:t xml:space="preserve"> that</w:t>
      </w:r>
      <w:r>
        <w:t xml:space="preserve"> </w:t>
      </w:r>
      <w:r w:rsidR="00C73B57">
        <w:t xml:space="preserve">it </w:t>
      </w:r>
      <w:r w:rsidR="00B955FC">
        <w:t>passes</w:t>
      </w:r>
      <w:r w:rsidR="00C73B57">
        <w:t xml:space="preserve"> the test.</w:t>
      </w:r>
    </w:p>
    <w:p w14:paraId="3486E06A" w14:textId="77777777" w:rsidR="001F2CFB" w:rsidRDefault="001F2CFB" w:rsidP="00824AF6">
      <w:pPr>
        <w:rPr>
          <w:rStyle w:val="Subtielebenadrukking"/>
        </w:rPr>
      </w:pPr>
    </w:p>
    <w:p w14:paraId="295F3804" w14:textId="77777777" w:rsidR="001F2CFB" w:rsidRDefault="001F2CFB" w:rsidP="00824AF6">
      <w:pPr>
        <w:rPr>
          <w:rStyle w:val="Subtielebenadrukking"/>
        </w:rPr>
      </w:pPr>
    </w:p>
    <w:p w14:paraId="7A3C9B0D" w14:textId="3BC9E522" w:rsidR="001F2CFB" w:rsidRDefault="001F2CFB" w:rsidP="00824AF6">
      <w:pPr>
        <w:rPr>
          <w:rStyle w:val="Subtielebenadrukking"/>
        </w:rPr>
      </w:pPr>
    </w:p>
    <w:p w14:paraId="018F754E" w14:textId="5F1D8892" w:rsidR="001F2CFB" w:rsidRDefault="001F2CFB" w:rsidP="00824AF6">
      <w:pPr>
        <w:rPr>
          <w:rStyle w:val="Subtielebenadrukking"/>
        </w:rPr>
      </w:pPr>
    </w:p>
    <w:p w14:paraId="7DD81E16" w14:textId="18EF4193" w:rsidR="001F2CFB" w:rsidRDefault="001F2CFB" w:rsidP="00824AF6">
      <w:pPr>
        <w:rPr>
          <w:rStyle w:val="Subtielebenadrukking"/>
        </w:rPr>
      </w:pPr>
    </w:p>
    <w:p w14:paraId="16B960F8" w14:textId="15349C99" w:rsidR="001F2CFB" w:rsidRDefault="001F2CFB" w:rsidP="00824AF6">
      <w:pPr>
        <w:rPr>
          <w:rStyle w:val="Subtielebenadrukking"/>
        </w:rPr>
      </w:pPr>
    </w:p>
    <w:p w14:paraId="39FE133C" w14:textId="6A86489C" w:rsidR="001F2CFB" w:rsidRDefault="001F2CFB" w:rsidP="00824AF6">
      <w:pPr>
        <w:rPr>
          <w:rStyle w:val="Subtielebenadrukking"/>
        </w:rPr>
      </w:pPr>
    </w:p>
    <w:p w14:paraId="75DC0EEA" w14:textId="2852A7B0" w:rsidR="001F2CFB" w:rsidRDefault="001F2CFB" w:rsidP="00824AF6">
      <w:pPr>
        <w:rPr>
          <w:rStyle w:val="Subtielebenadrukking"/>
        </w:rPr>
      </w:pPr>
    </w:p>
    <w:p w14:paraId="0F9B7AE3" w14:textId="6CF17029" w:rsidR="001F2CFB" w:rsidRDefault="001F2CFB" w:rsidP="00824AF6">
      <w:pPr>
        <w:rPr>
          <w:rStyle w:val="Subtielebenadrukking"/>
        </w:rPr>
      </w:pPr>
    </w:p>
    <w:p w14:paraId="7D27354F" w14:textId="1218CA92" w:rsidR="001F2CFB" w:rsidRDefault="001F2CFB" w:rsidP="00824AF6">
      <w:pPr>
        <w:rPr>
          <w:rStyle w:val="Subtielebenadrukking"/>
        </w:rPr>
      </w:pPr>
    </w:p>
    <w:p w14:paraId="65B195C4" w14:textId="07768ECA" w:rsidR="001F2CFB" w:rsidRDefault="001F2CFB" w:rsidP="00824AF6">
      <w:pPr>
        <w:rPr>
          <w:rStyle w:val="Subtielebenadrukking"/>
        </w:rPr>
      </w:pPr>
    </w:p>
    <w:p w14:paraId="60469BC1" w14:textId="7A5BD76A" w:rsidR="001F2CFB" w:rsidRDefault="0059043F" w:rsidP="00824AF6">
      <w:pPr>
        <w:rPr>
          <w:rStyle w:val="Subtielebenadrukkin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BF6EE9" wp14:editId="46C0C269">
            <wp:simplePos x="0" y="0"/>
            <wp:positionH relativeFrom="page">
              <wp:posOffset>218440</wp:posOffset>
            </wp:positionH>
            <wp:positionV relativeFrom="paragraph">
              <wp:posOffset>339090</wp:posOffset>
            </wp:positionV>
            <wp:extent cx="7335901" cy="18097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7335901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CDCD" w14:textId="00AFFBCF" w:rsidR="001F2CFB" w:rsidRDefault="001F2CFB" w:rsidP="00824AF6">
      <w:pPr>
        <w:rPr>
          <w:rStyle w:val="Subtielebenadrukking"/>
        </w:rPr>
      </w:pPr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64384" behindDoc="1" locked="0" layoutInCell="1" allowOverlap="1" wp14:anchorId="3D4D15DE" wp14:editId="414FE620">
            <wp:simplePos x="0" y="0"/>
            <wp:positionH relativeFrom="column">
              <wp:posOffset>-824315</wp:posOffset>
            </wp:positionH>
            <wp:positionV relativeFrom="paragraph">
              <wp:posOffset>290830</wp:posOffset>
            </wp:positionV>
            <wp:extent cx="3088184" cy="107097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tekening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4" b="37696"/>
                    <a:stretch/>
                  </pic:blipFill>
                  <pic:spPr bwMode="auto">
                    <a:xfrm>
                      <a:off x="0" y="0"/>
                      <a:ext cx="3088184" cy="107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3CA0F" w14:textId="7627874C" w:rsidR="001F2CFB" w:rsidRDefault="001F2CFB" w:rsidP="00824AF6">
      <w:pPr>
        <w:rPr>
          <w:rStyle w:val="Subtielebenadrukking"/>
        </w:rPr>
      </w:pPr>
      <w:bookmarkStart w:id="21" w:name="_Hlk53755062"/>
      <w:r w:rsidRPr="001F2CFB">
        <w:rPr>
          <w:rStyle w:val="Subtielebenadrukking"/>
        </w:rPr>
        <w:t>Signed</w:t>
      </w:r>
      <w:r>
        <w:rPr>
          <w:rStyle w:val="Subtielebenadrukking"/>
        </w:rPr>
        <w:t xml:space="preserve"> by group 1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>Signed by Mr. Eijlers</w:t>
      </w:r>
      <w:r>
        <w:rPr>
          <w:rStyle w:val="Subtielebenadrukking"/>
        </w:rPr>
        <w:br/>
      </w:r>
    </w:p>
    <w:p w14:paraId="76EB530B" w14:textId="3AF38995" w:rsidR="001F2CFB" w:rsidRDefault="001F2CFB" w:rsidP="00824AF6">
      <w:pPr>
        <w:rPr>
          <w:rStyle w:val="Subtielebenadrukking"/>
        </w:rPr>
      </w:pPr>
    </w:p>
    <w:p w14:paraId="20A656DA" w14:textId="66E201BC" w:rsidR="001F2CFB" w:rsidRDefault="001F2CFB" w:rsidP="00824AF6">
      <w:pPr>
        <w:rPr>
          <w:rStyle w:val="Subtielebenadrukking"/>
        </w:rPr>
      </w:pPr>
    </w:p>
    <w:p w14:paraId="0DFB80F1" w14:textId="4EF5AE70" w:rsidR="0049678D" w:rsidRPr="00FA2F95" w:rsidRDefault="001F2CFB" w:rsidP="00FA2F95">
      <w:pPr>
        <w:rPr>
          <w:i/>
          <w:iCs/>
          <w:color w:val="404040" w:themeColor="text1" w:themeTint="BF"/>
        </w:rPr>
      </w:pPr>
      <w:r>
        <w:rPr>
          <w:rStyle w:val="Subtielebenadrukking"/>
        </w:rPr>
        <w:t>Date: 5-10-2020</w:t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</w:r>
      <w:r>
        <w:rPr>
          <w:rStyle w:val="Subtielebenadrukking"/>
        </w:rPr>
        <w:tab/>
        <w:t xml:space="preserve">Date: </w:t>
      </w:r>
      <w:bookmarkEnd w:id="21"/>
    </w:p>
    <w:sectPr w:rsidR="0049678D" w:rsidRPr="00FA2F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31D11" w14:textId="77777777" w:rsidR="00DC0637" w:rsidRDefault="00DC0637">
      <w:pPr>
        <w:spacing w:after="0" w:line="240" w:lineRule="auto"/>
      </w:pPr>
      <w:r>
        <w:separator/>
      </w:r>
    </w:p>
  </w:endnote>
  <w:endnote w:type="continuationSeparator" w:id="0">
    <w:p w14:paraId="23D7EB3F" w14:textId="77777777" w:rsidR="00DC0637" w:rsidRDefault="00DC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AutoText"/>
      </w:docPartObj>
    </w:sdtPr>
    <w:sdtEndPr>
      <w:rPr>
        <w:color w:val="808080" w:themeColor="background1" w:themeShade="80"/>
        <w:spacing w:val="60"/>
        <w:lang w:val="nl-NL"/>
      </w:rPr>
    </w:sdtEndPr>
    <w:sdtContent>
      <w:p w14:paraId="2CEEF1AD" w14:textId="77777777" w:rsidR="001C28C7" w:rsidRDefault="00BF5F07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14:paraId="65BA3F87" w14:textId="77777777" w:rsidR="001C28C7" w:rsidRDefault="001C28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2E2FC" w14:textId="77777777" w:rsidR="00DC0637" w:rsidRDefault="00DC0637">
      <w:pPr>
        <w:spacing w:after="0" w:line="240" w:lineRule="auto"/>
      </w:pPr>
      <w:r>
        <w:separator/>
      </w:r>
    </w:p>
  </w:footnote>
  <w:footnote w:type="continuationSeparator" w:id="0">
    <w:p w14:paraId="3886A72E" w14:textId="77777777" w:rsidR="00DC0637" w:rsidRDefault="00DC0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FC05F" w14:textId="77777777" w:rsidR="001C28C7" w:rsidRDefault="00BF5F07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2177F" wp14:editId="7C1C231F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35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object, klok, bord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Demo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29786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3400B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625D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BA7302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C27DFE"/>
    <w:multiLevelType w:val="multilevel"/>
    <w:tmpl w:val="4FA84F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1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0E14441"/>
    <w:multiLevelType w:val="multilevel"/>
    <w:tmpl w:val="10E144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7C771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C1508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87F4E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6134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421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D644AD"/>
    <w:multiLevelType w:val="hybridMultilevel"/>
    <w:tmpl w:val="BDD05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39EA"/>
    <w:multiLevelType w:val="multilevel"/>
    <w:tmpl w:val="041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A823FDD"/>
    <w:multiLevelType w:val="multilevel"/>
    <w:tmpl w:val="3DA086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6D00AE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3E4568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58114D"/>
    <w:multiLevelType w:val="multilevel"/>
    <w:tmpl w:val="F294C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BE059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AE7B2F"/>
    <w:multiLevelType w:val="multilevel"/>
    <w:tmpl w:val="4FAE7B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104071"/>
    <w:multiLevelType w:val="multilevel"/>
    <w:tmpl w:val="541040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8B32E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606FE1"/>
    <w:multiLevelType w:val="hybridMultilevel"/>
    <w:tmpl w:val="CFAA2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A73CE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6F547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CF1E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8914D7"/>
    <w:multiLevelType w:val="multilevel"/>
    <w:tmpl w:val="73BC5672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2.3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C6C780D"/>
    <w:multiLevelType w:val="multilevel"/>
    <w:tmpl w:val="117C77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D611D2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8D2FD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204A2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C50B15"/>
    <w:multiLevelType w:val="multilevel"/>
    <w:tmpl w:val="3BD4A2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110068"/>
    <w:multiLevelType w:val="multilevel"/>
    <w:tmpl w:val="F294CC28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77386E3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4561C5"/>
    <w:multiLevelType w:val="multilevel"/>
    <w:tmpl w:val="2B7C999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3460C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9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5"/>
  </w:num>
  <w:num w:numId="9">
    <w:abstractNumId w:val="24"/>
  </w:num>
  <w:num w:numId="10">
    <w:abstractNumId w:val="10"/>
  </w:num>
  <w:num w:numId="11">
    <w:abstractNumId w:val="2"/>
  </w:num>
  <w:num w:numId="12">
    <w:abstractNumId w:val="16"/>
  </w:num>
  <w:num w:numId="13">
    <w:abstractNumId w:val="31"/>
  </w:num>
  <w:num w:numId="14">
    <w:abstractNumId w:val="29"/>
  </w:num>
  <w:num w:numId="15">
    <w:abstractNumId w:val="9"/>
  </w:num>
  <w:num w:numId="16">
    <w:abstractNumId w:val="27"/>
  </w:num>
  <w:num w:numId="17">
    <w:abstractNumId w:val="13"/>
  </w:num>
  <w:num w:numId="18">
    <w:abstractNumId w:val="34"/>
  </w:num>
  <w:num w:numId="19">
    <w:abstractNumId w:val="4"/>
  </w:num>
  <w:num w:numId="20">
    <w:abstractNumId w:val="14"/>
  </w:num>
  <w:num w:numId="21">
    <w:abstractNumId w:val="23"/>
  </w:num>
  <w:num w:numId="22">
    <w:abstractNumId w:val="32"/>
  </w:num>
  <w:num w:numId="23">
    <w:abstractNumId w:val="15"/>
  </w:num>
  <w:num w:numId="24">
    <w:abstractNumId w:val="17"/>
  </w:num>
  <w:num w:numId="25">
    <w:abstractNumId w:val="5"/>
  </w:num>
  <w:num w:numId="26">
    <w:abstractNumId w:val="26"/>
  </w:num>
  <w:num w:numId="27">
    <w:abstractNumId w:val="12"/>
  </w:num>
  <w:num w:numId="28">
    <w:abstractNumId w:val="21"/>
  </w:num>
  <w:num w:numId="29">
    <w:abstractNumId w:val="8"/>
  </w:num>
  <w:num w:numId="30">
    <w:abstractNumId w:val="30"/>
  </w:num>
  <w:num w:numId="31">
    <w:abstractNumId w:val="11"/>
  </w:num>
  <w:num w:numId="32">
    <w:abstractNumId w:val="3"/>
  </w:num>
  <w:num w:numId="33">
    <w:abstractNumId w:val="28"/>
  </w:num>
  <w:num w:numId="34">
    <w:abstractNumId w:val="33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34"/>
    <w:rsid w:val="000044E6"/>
    <w:rsid w:val="00005BF5"/>
    <w:rsid w:val="00005E49"/>
    <w:rsid w:val="00007FCA"/>
    <w:rsid w:val="000105AF"/>
    <w:rsid w:val="0001260C"/>
    <w:rsid w:val="000146E2"/>
    <w:rsid w:val="00014714"/>
    <w:rsid w:val="000166B3"/>
    <w:rsid w:val="0002108A"/>
    <w:rsid w:val="00022771"/>
    <w:rsid w:val="0002592D"/>
    <w:rsid w:val="00026A4B"/>
    <w:rsid w:val="0003456E"/>
    <w:rsid w:val="00051153"/>
    <w:rsid w:val="000522F4"/>
    <w:rsid w:val="00054110"/>
    <w:rsid w:val="000549B2"/>
    <w:rsid w:val="000603BE"/>
    <w:rsid w:val="00073085"/>
    <w:rsid w:val="000737DE"/>
    <w:rsid w:val="00074B0B"/>
    <w:rsid w:val="00081C6F"/>
    <w:rsid w:val="0008324F"/>
    <w:rsid w:val="0008365A"/>
    <w:rsid w:val="000844C5"/>
    <w:rsid w:val="00087A9A"/>
    <w:rsid w:val="0009350C"/>
    <w:rsid w:val="00094B97"/>
    <w:rsid w:val="000A181E"/>
    <w:rsid w:val="000A1B66"/>
    <w:rsid w:val="000A2697"/>
    <w:rsid w:val="000A366D"/>
    <w:rsid w:val="000A558B"/>
    <w:rsid w:val="000A742E"/>
    <w:rsid w:val="000B193B"/>
    <w:rsid w:val="000C1690"/>
    <w:rsid w:val="000D1CD2"/>
    <w:rsid w:val="000D54E4"/>
    <w:rsid w:val="000E4B8B"/>
    <w:rsid w:val="0010204C"/>
    <w:rsid w:val="00102ECB"/>
    <w:rsid w:val="00103F9A"/>
    <w:rsid w:val="00107182"/>
    <w:rsid w:val="001115EE"/>
    <w:rsid w:val="00122AA4"/>
    <w:rsid w:val="001275BE"/>
    <w:rsid w:val="00130394"/>
    <w:rsid w:val="001314CB"/>
    <w:rsid w:val="00134C88"/>
    <w:rsid w:val="00137E46"/>
    <w:rsid w:val="001406D0"/>
    <w:rsid w:val="001506CB"/>
    <w:rsid w:val="00150E13"/>
    <w:rsid w:val="00151A67"/>
    <w:rsid w:val="00156799"/>
    <w:rsid w:val="001602A5"/>
    <w:rsid w:val="00165EE9"/>
    <w:rsid w:val="00170DB7"/>
    <w:rsid w:val="00186A4D"/>
    <w:rsid w:val="0019317F"/>
    <w:rsid w:val="0019585F"/>
    <w:rsid w:val="001971F0"/>
    <w:rsid w:val="00197D5D"/>
    <w:rsid w:val="001A24DB"/>
    <w:rsid w:val="001A3B3E"/>
    <w:rsid w:val="001A3D8D"/>
    <w:rsid w:val="001A491D"/>
    <w:rsid w:val="001B3115"/>
    <w:rsid w:val="001B3595"/>
    <w:rsid w:val="001B46F6"/>
    <w:rsid w:val="001B57F5"/>
    <w:rsid w:val="001B786D"/>
    <w:rsid w:val="001C28C7"/>
    <w:rsid w:val="001C3E5B"/>
    <w:rsid w:val="001C741F"/>
    <w:rsid w:val="001D4404"/>
    <w:rsid w:val="001D791C"/>
    <w:rsid w:val="001E1898"/>
    <w:rsid w:val="001F2CFB"/>
    <w:rsid w:val="001F5E67"/>
    <w:rsid w:val="00203332"/>
    <w:rsid w:val="00210157"/>
    <w:rsid w:val="0021525E"/>
    <w:rsid w:val="00217D40"/>
    <w:rsid w:val="00225FE9"/>
    <w:rsid w:val="00226FCA"/>
    <w:rsid w:val="00227A7D"/>
    <w:rsid w:val="00236BE6"/>
    <w:rsid w:val="0023733A"/>
    <w:rsid w:val="00251480"/>
    <w:rsid w:val="00252783"/>
    <w:rsid w:val="00253130"/>
    <w:rsid w:val="00255256"/>
    <w:rsid w:val="002558AB"/>
    <w:rsid w:val="00260267"/>
    <w:rsid w:val="00260ECB"/>
    <w:rsid w:val="002670DF"/>
    <w:rsid w:val="00271898"/>
    <w:rsid w:val="00280A4E"/>
    <w:rsid w:val="002815AE"/>
    <w:rsid w:val="00281757"/>
    <w:rsid w:val="002838A8"/>
    <w:rsid w:val="00287DBB"/>
    <w:rsid w:val="002916E4"/>
    <w:rsid w:val="00292B4F"/>
    <w:rsid w:val="002939C9"/>
    <w:rsid w:val="002950E0"/>
    <w:rsid w:val="00295709"/>
    <w:rsid w:val="002A1A5F"/>
    <w:rsid w:val="002A1C69"/>
    <w:rsid w:val="002A76FA"/>
    <w:rsid w:val="002B640B"/>
    <w:rsid w:val="002B7B08"/>
    <w:rsid w:val="002C1788"/>
    <w:rsid w:val="002C1EB8"/>
    <w:rsid w:val="002D405C"/>
    <w:rsid w:val="002D74A5"/>
    <w:rsid w:val="002D7731"/>
    <w:rsid w:val="002D77F8"/>
    <w:rsid w:val="002E2651"/>
    <w:rsid w:val="002F136D"/>
    <w:rsid w:val="002F635A"/>
    <w:rsid w:val="00300E84"/>
    <w:rsid w:val="00302419"/>
    <w:rsid w:val="00307C01"/>
    <w:rsid w:val="003120E6"/>
    <w:rsid w:val="00312862"/>
    <w:rsid w:val="0031336E"/>
    <w:rsid w:val="00313808"/>
    <w:rsid w:val="003209E4"/>
    <w:rsid w:val="00321A4B"/>
    <w:rsid w:val="00322AF1"/>
    <w:rsid w:val="00337594"/>
    <w:rsid w:val="0034380A"/>
    <w:rsid w:val="00344C00"/>
    <w:rsid w:val="00347B28"/>
    <w:rsid w:val="00353B1F"/>
    <w:rsid w:val="00354ABF"/>
    <w:rsid w:val="00357743"/>
    <w:rsid w:val="00362B11"/>
    <w:rsid w:val="00364751"/>
    <w:rsid w:val="00381B2C"/>
    <w:rsid w:val="00387EF7"/>
    <w:rsid w:val="00391FCE"/>
    <w:rsid w:val="003B1347"/>
    <w:rsid w:val="003B26DC"/>
    <w:rsid w:val="003B3099"/>
    <w:rsid w:val="003B6000"/>
    <w:rsid w:val="003B781C"/>
    <w:rsid w:val="003C0912"/>
    <w:rsid w:val="003C1930"/>
    <w:rsid w:val="003C2016"/>
    <w:rsid w:val="003C37F0"/>
    <w:rsid w:val="003D020B"/>
    <w:rsid w:val="003D5FA6"/>
    <w:rsid w:val="003D6363"/>
    <w:rsid w:val="003E0CFE"/>
    <w:rsid w:val="003E346D"/>
    <w:rsid w:val="003E68B0"/>
    <w:rsid w:val="003E6D94"/>
    <w:rsid w:val="003F6714"/>
    <w:rsid w:val="004032CF"/>
    <w:rsid w:val="004048F1"/>
    <w:rsid w:val="004053B4"/>
    <w:rsid w:val="0041380B"/>
    <w:rsid w:val="004200F6"/>
    <w:rsid w:val="00426CCA"/>
    <w:rsid w:val="00432629"/>
    <w:rsid w:val="00432F46"/>
    <w:rsid w:val="00435A9C"/>
    <w:rsid w:val="004403EB"/>
    <w:rsid w:val="00441A7B"/>
    <w:rsid w:val="0044375D"/>
    <w:rsid w:val="004443F6"/>
    <w:rsid w:val="0045005C"/>
    <w:rsid w:val="00451875"/>
    <w:rsid w:val="00464E7B"/>
    <w:rsid w:val="00465165"/>
    <w:rsid w:val="00465BE1"/>
    <w:rsid w:val="0046637F"/>
    <w:rsid w:val="00473C37"/>
    <w:rsid w:val="00474578"/>
    <w:rsid w:val="00476909"/>
    <w:rsid w:val="0048686F"/>
    <w:rsid w:val="00496394"/>
    <w:rsid w:val="0049678D"/>
    <w:rsid w:val="0049699D"/>
    <w:rsid w:val="00496C8A"/>
    <w:rsid w:val="004A0A5D"/>
    <w:rsid w:val="004A34F4"/>
    <w:rsid w:val="004A7284"/>
    <w:rsid w:val="004B5E15"/>
    <w:rsid w:val="004B7D2E"/>
    <w:rsid w:val="004C12C8"/>
    <w:rsid w:val="004C2E1E"/>
    <w:rsid w:val="004C5B47"/>
    <w:rsid w:val="004D073D"/>
    <w:rsid w:val="004D3002"/>
    <w:rsid w:val="004D3A43"/>
    <w:rsid w:val="004E799B"/>
    <w:rsid w:val="004E7DED"/>
    <w:rsid w:val="004F0BAF"/>
    <w:rsid w:val="004F110F"/>
    <w:rsid w:val="004F5AF4"/>
    <w:rsid w:val="00500846"/>
    <w:rsid w:val="0050120E"/>
    <w:rsid w:val="00501D42"/>
    <w:rsid w:val="00504AD4"/>
    <w:rsid w:val="00511427"/>
    <w:rsid w:val="00513F7C"/>
    <w:rsid w:val="005141BE"/>
    <w:rsid w:val="0051448D"/>
    <w:rsid w:val="00514715"/>
    <w:rsid w:val="005234ED"/>
    <w:rsid w:val="0052511F"/>
    <w:rsid w:val="00526122"/>
    <w:rsid w:val="005343B4"/>
    <w:rsid w:val="00541D34"/>
    <w:rsid w:val="005509F4"/>
    <w:rsid w:val="00553D59"/>
    <w:rsid w:val="00554FD9"/>
    <w:rsid w:val="00556D0A"/>
    <w:rsid w:val="00563132"/>
    <w:rsid w:val="005636DD"/>
    <w:rsid w:val="00563A1B"/>
    <w:rsid w:val="00564FCD"/>
    <w:rsid w:val="0057343C"/>
    <w:rsid w:val="005812D7"/>
    <w:rsid w:val="00587D84"/>
    <w:rsid w:val="0059043F"/>
    <w:rsid w:val="00590C82"/>
    <w:rsid w:val="0059235B"/>
    <w:rsid w:val="005A09BC"/>
    <w:rsid w:val="005A6B51"/>
    <w:rsid w:val="005B41EA"/>
    <w:rsid w:val="005B5530"/>
    <w:rsid w:val="005B5733"/>
    <w:rsid w:val="005B5AF4"/>
    <w:rsid w:val="005B5D51"/>
    <w:rsid w:val="005B722F"/>
    <w:rsid w:val="005B781B"/>
    <w:rsid w:val="005C06C0"/>
    <w:rsid w:val="005C2C92"/>
    <w:rsid w:val="005C54EA"/>
    <w:rsid w:val="005C6361"/>
    <w:rsid w:val="005D2369"/>
    <w:rsid w:val="005D25C9"/>
    <w:rsid w:val="005E75F8"/>
    <w:rsid w:val="005F147B"/>
    <w:rsid w:val="005F23CF"/>
    <w:rsid w:val="005F2A29"/>
    <w:rsid w:val="005F450D"/>
    <w:rsid w:val="006024DD"/>
    <w:rsid w:val="0061608F"/>
    <w:rsid w:val="00621AD6"/>
    <w:rsid w:val="00624D49"/>
    <w:rsid w:val="0062754E"/>
    <w:rsid w:val="006330FD"/>
    <w:rsid w:val="00637D61"/>
    <w:rsid w:val="0064175D"/>
    <w:rsid w:val="006474C2"/>
    <w:rsid w:val="006508D2"/>
    <w:rsid w:val="006532E8"/>
    <w:rsid w:val="0065397F"/>
    <w:rsid w:val="00653B1E"/>
    <w:rsid w:val="0065539B"/>
    <w:rsid w:val="006601DA"/>
    <w:rsid w:val="00661435"/>
    <w:rsid w:val="00664ABE"/>
    <w:rsid w:val="00664C99"/>
    <w:rsid w:val="00667C60"/>
    <w:rsid w:val="00667F04"/>
    <w:rsid w:val="00671BB6"/>
    <w:rsid w:val="0067690B"/>
    <w:rsid w:val="00685876"/>
    <w:rsid w:val="006902E2"/>
    <w:rsid w:val="00690BC7"/>
    <w:rsid w:val="006A7E05"/>
    <w:rsid w:val="006B29E3"/>
    <w:rsid w:val="006C390B"/>
    <w:rsid w:val="006C459D"/>
    <w:rsid w:val="006D29F0"/>
    <w:rsid w:val="006E4F9D"/>
    <w:rsid w:val="006E5EC0"/>
    <w:rsid w:val="006F2771"/>
    <w:rsid w:val="006F67BC"/>
    <w:rsid w:val="007015F0"/>
    <w:rsid w:val="00704BBA"/>
    <w:rsid w:val="00705938"/>
    <w:rsid w:val="0071174C"/>
    <w:rsid w:val="00711D04"/>
    <w:rsid w:val="00712B74"/>
    <w:rsid w:val="00714EBA"/>
    <w:rsid w:val="00716DA4"/>
    <w:rsid w:val="007213A3"/>
    <w:rsid w:val="00721C1D"/>
    <w:rsid w:val="00732CA0"/>
    <w:rsid w:val="00734449"/>
    <w:rsid w:val="007344C6"/>
    <w:rsid w:val="00740CDF"/>
    <w:rsid w:val="007411DB"/>
    <w:rsid w:val="0074300D"/>
    <w:rsid w:val="007465E3"/>
    <w:rsid w:val="007504CD"/>
    <w:rsid w:val="0075208B"/>
    <w:rsid w:val="00752BA5"/>
    <w:rsid w:val="00753238"/>
    <w:rsid w:val="007532DF"/>
    <w:rsid w:val="00754D8A"/>
    <w:rsid w:val="00755D59"/>
    <w:rsid w:val="007623F2"/>
    <w:rsid w:val="00766BB0"/>
    <w:rsid w:val="007754C0"/>
    <w:rsid w:val="00780B54"/>
    <w:rsid w:val="0078357C"/>
    <w:rsid w:val="00783FE8"/>
    <w:rsid w:val="007864B6"/>
    <w:rsid w:val="00792767"/>
    <w:rsid w:val="00794204"/>
    <w:rsid w:val="00794209"/>
    <w:rsid w:val="007A393D"/>
    <w:rsid w:val="007A3946"/>
    <w:rsid w:val="007A5B1F"/>
    <w:rsid w:val="007B197B"/>
    <w:rsid w:val="007B4CC6"/>
    <w:rsid w:val="007C0876"/>
    <w:rsid w:val="007C567E"/>
    <w:rsid w:val="007D1516"/>
    <w:rsid w:val="007D17E9"/>
    <w:rsid w:val="007D45F4"/>
    <w:rsid w:val="007D4729"/>
    <w:rsid w:val="007D4FE6"/>
    <w:rsid w:val="007E58F1"/>
    <w:rsid w:val="007E5949"/>
    <w:rsid w:val="007F128A"/>
    <w:rsid w:val="007F37C8"/>
    <w:rsid w:val="007F6F72"/>
    <w:rsid w:val="007F7FD2"/>
    <w:rsid w:val="00804866"/>
    <w:rsid w:val="00805716"/>
    <w:rsid w:val="008203C4"/>
    <w:rsid w:val="008243BF"/>
    <w:rsid w:val="00824AF6"/>
    <w:rsid w:val="008467DD"/>
    <w:rsid w:val="008515AB"/>
    <w:rsid w:val="00851F5D"/>
    <w:rsid w:val="00854068"/>
    <w:rsid w:val="008557F7"/>
    <w:rsid w:val="00857299"/>
    <w:rsid w:val="00871AD7"/>
    <w:rsid w:val="008855E8"/>
    <w:rsid w:val="0088688B"/>
    <w:rsid w:val="00887886"/>
    <w:rsid w:val="008940FD"/>
    <w:rsid w:val="00894363"/>
    <w:rsid w:val="008A00C4"/>
    <w:rsid w:val="008A26D3"/>
    <w:rsid w:val="008A381C"/>
    <w:rsid w:val="008B21E3"/>
    <w:rsid w:val="008B3F34"/>
    <w:rsid w:val="008B4473"/>
    <w:rsid w:val="008B5597"/>
    <w:rsid w:val="008B5D0A"/>
    <w:rsid w:val="008C587C"/>
    <w:rsid w:val="008C5B89"/>
    <w:rsid w:val="008D01FE"/>
    <w:rsid w:val="008D11E7"/>
    <w:rsid w:val="008D17DC"/>
    <w:rsid w:val="008D4E27"/>
    <w:rsid w:val="008D5948"/>
    <w:rsid w:val="008E14BC"/>
    <w:rsid w:val="008E2EDD"/>
    <w:rsid w:val="008E57F0"/>
    <w:rsid w:val="008E5AEB"/>
    <w:rsid w:val="008F13C6"/>
    <w:rsid w:val="008F2DF3"/>
    <w:rsid w:val="008F6CFF"/>
    <w:rsid w:val="008F7528"/>
    <w:rsid w:val="008F7696"/>
    <w:rsid w:val="00901424"/>
    <w:rsid w:val="0090333E"/>
    <w:rsid w:val="00907CF7"/>
    <w:rsid w:val="00913645"/>
    <w:rsid w:val="0091477C"/>
    <w:rsid w:val="009164E3"/>
    <w:rsid w:val="009231BF"/>
    <w:rsid w:val="00923303"/>
    <w:rsid w:val="00930894"/>
    <w:rsid w:val="00932D1B"/>
    <w:rsid w:val="00933E99"/>
    <w:rsid w:val="00936C3F"/>
    <w:rsid w:val="009406F7"/>
    <w:rsid w:val="00942FD7"/>
    <w:rsid w:val="00945A61"/>
    <w:rsid w:val="0094624E"/>
    <w:rsid w:val="00957C58"/>
    <w:rsid w:val="0097598C"/>
    <w:rsid w:val="00976ADE"/>
    <w:rsid w:val="009827F4"/>
    <w:rsid w:val="00983979"/>
    <w:rsid w:val="00987515"/>
    <w:rsid w:val="009875CD"/>
    <w:rsid w:val="009938B4"/>
    <w:rsid w:val="0099458B"/>
    <w:rsid w:val="009A37A3"/>
    <w:rsid w:val="009A4E3C"/>
    <w:rsid w:val="009A4FFE"/>
    <w:rsid w:val="009A7C59"/>
    <w:rsid w:val="009B02B4"/>
    <w:rsid w:val="009B65AE"/>
    <w:rsid w:val="009C7222"/>
    <w:rsid w:val="009C7AFF"/>
    <w:rsid w:val="009D3764"/>
    <w:rsid w:val="009D7970"/>
    <w:rsid w:val="009F090D"/>
    <w:rsid w:val="009F0B11"/>
    <w:rsid w:val="009F32EB"/>
    <w:rsid w:val="009F4D50"/>
    <w:rsid w:val="009F649D"/>
    <w:rsid w:val="00A06689"/>
    <w:rsid w:val="00A06898"/>
    <w:rsid w:val="00A1583B"/>
    <w:rsid w:val="00A17744"/>
    <w:rsid w:val="00A25E0C"/>
    <w:rsid w:val="00A271A6"/>
    <w:rsid w:val="00A312F6"/>
    <w:rsid w:val="00A406F9"/>
    <w:rsid w:val="00A40C2C"/>
    <w:rsid w:val="00A41305"/>
    <w:rsid w:val="00A41404"/>
    <w:rsid w:val="00A43D4B"/>
    <w:rsid w:val="00A45260"/>
    <w:rsid w:val="00A50261"/>
    <w:rsid w:val="00A538E3"/>
    <w:rsid w:val="00A53EB8"/>
    <w:rsid w:val="00A56DA8"/>
    <w:rsid w:val="00A65C84"/>
    <w:rsid w:val="00A81F69"/>
    <w:rsid w:val="00A8648B"/>
    <w:rsid w:val="00A95E07"/>
    <w:rsid w:val="00A977B4"/>
    <w:rsid w:val="00AA4091"/>
    <w:rsid w:val="00AC3BC5"/>
    <w:rsid w:val="00AC4014"/>
    <w:rsid w:val="00AD1694"/>
    <w:rsid w:val="00AD701A"/>
    <w:rsid w:val="00AE08D7"/>
    <w:rsid w:val="00AE3088"/>
    <w:rsid w:val="00AF27D9"/>
    <w:rsid w:val="00B038DA"/>
    <w:rsid w:val="00B06093"/>
    <w:rsid w:val="00B10A6D"/>
    <w:rsid w:val="00B11C6E"/>
    <w:rsid w:val="00B12418"/>
    <w:rsid w:val="00B1332B"/>
    <w:rsid w:val="00B21FA6"/>
    <w:rsid w:val="00B333FA"/>
    <w:rsid w:val="00B338BC"/>
    <w:rsid w:val="00B346F1"/>
    <w:rsid w:val="00B37BE7"/>
    <w:rsid w:val="00B423B1"/>
    <w:rsid w:val="00B46CA1"/>
    <w:rsid w:val="00B524C7"/>
    <w:rsid w:val="00B646FB"/>
    <w:rsid w:val="00B64AD7"/>
    <w:rsid w:val="00B70B99"/>
    <w:rsid w:val="00B82E78"/>
    <w:rsid w:val="00B8417B"/>
    <w:rsid w:val="00B8431E"/>
    <w:rsid w:val="00B8467A"/>
    <w:rsid w:val="00B862B2"/>
    <w:rsid w:val="00B920B3"/>
    <w:rsid w:val="00B9292C"/>
    <w:rsid w:val="00B955FC"/>
    <w:rsid w:val="00BA1288"/>
    <w:rsid w:val="00BA2101"/>
    <w:rsid w:val="00BA5497"/>
    <w:rsid w:val="00BB02BF"/>
    <w:rsid w:val="00BB0EAE"/>
    <w:rsid w:val="00BB58F5"/>
    <w:rsid w:val="00BC2460"/>
    <w:rsid w:val="00BC3BA1"/>
    <w:rsid w:val="00BD19D3"/>
    <w:rsid w:val="00BD4093"/>
    <w:rsid w:val="00BD5F1B"/>
    <w:rsid w:val="00BD6170"/>
    <w:rsid w:val="00BE4C07"/>
    <w:rsid w:val="00BF39E8"/>
    <w:rsid w:val="00BF5F07"/>
    <w:rsid w:val="00BF6C64"/>
    <w:rsid w:val="00C03210"/>
    <w:rsid w:val="00C05390"/>
    <w:rsid w:val="00C055C5"/>
    <w:rsid w:val="00C05D49"/>
    <w:rsid w:val="00C12FFF"/>
    <w:rsid w:val="00C25738"/>
    <w:rsid w:val="00C26148"/>
    <w:rsid w:val="00C27BDF"/>
    <w:rsid w:val="00C32A60"/>
    <w:rsid w:val="00C32F45"/>
    <w:rsid w:val="00C3355B"/>
    <w:rsid w:val="00C3370B"/>
    <w:rsid w:val="00C35C6D"/>
    <w:rsid w:val="00C37F8F"/>
    <w:rsid w:val="00C40004"/>
    <w:rsid w:val="00C4152E"/>
    <w:rsid w:val="00C4177A"/>
    <w:rsid w:val="00C42CAC"/>
    <w:rsid w:val="00C44223"/>
    <w:rsid w:val="00C44BCD"/>
    <w:rsid w:val="00C4519C"/>
    <w:rsid w:val="00C470F6"/>
    <w:rsid w:val="00C57A36"/>
    <w:rsid w:val="00C6632C"/>
    <w:rsid w:val="00C72F64"/>
    <w:rsid w:val="00C73B57"/>
    <w:rsid w:val="00C77C70"/>
    <w:rsid w:val="00C83E59"/>
    <w:rsid w:val="00C84F82"/>
    <w:rsid w:val="00C92417"/>
    <w:rsid w:val="00CA5E6C"/>
    <w:rsid w:val="00CA7797"/>
    <w:rsid w:val="00CB01C8"/>
    <w:rsid w:val="00CB5297"/>
    <w:rsid w:val="00CB7824"/>
    <w:rsid w:val="00CC3752"/>
    <w:rsid w:val="00CC5439"/>
    <w:rsid w:val="00CC68A6"/>
    <w:rsid w:val="00CD50A3"/>
    <w:rsid w:val="00CE40FA"/>
    <w:rsid w:val="00CE4540"/>
    <w:rsid w:val="00CE5DD8"/>
    <w:rsid w:val="00CE6453"/>
    <w:rsid w:val="00CF1052"/>
    <w:rsid w:val="00CF2C69"/>
    <w:rsid w:val="00CF2CF1"/>
    <w:rsid w:val="00D02D87"/>
    <w:rsid w:val="00D108B1"/>
    <w:rsid w:val="00D114DC"/>
    <w:rsid w:val="00D13CFB"/>
    <w:rsid w:val="00D2663A"/>
    <w:rsid w:val="00D31441"/>
    <w:rsid w:val="00D40007"/>
    <w:rsid w:val="00D41215"/>
    <w:rsid w:val="00D42523"/>
    <w:rsid w:val="00D47118"/>
    <w:rsid w:val="00D55561"/>
    <w:rsid w:val="00D57044"/>
    <w:rsid w:val="00D61ABF"/>
    <w:rsid w:val="00D643F9"/>
    <w:rsid w:val="00D72169"/>
    <w:rsid w:val="00D748E8"/>
    <w:rsid w:val="00D85083"/>
    <w:rsid w:val="00D910BD"/>
    <w:rsid w:val="00D922B4"/>
    <w:rsid w:val="00D9370E"/>
    <w:rsid w:val="00DA08F7"/>
    <w:rsid w:val="00DA1E85"/>
    <w:rsid w:val="00DA1EB0"/>
    <w:rsid w:val="00DA2D19"/>
    <w:rsid w:val="00DA705B"/>
    <w:rsid w:val="00DA760F"/>
    <w:rsid w:val="00DB4871"/>
    <w:rsid w:val="00DB703A"/>
    <w:rsid w:val="00DB792C"/>
    <w:rsid w:val="00DC0637"/>
    <w:rsid w:val="00DC3753"/>
    <w:rsid w:val="00DC6829"/>
    <w:rsid w:val="00DD0AE1"/>
    <w:rsid w:val="00DE0F93"/>
    <w:rsid w:val="00DE61B0"/>
    <w:rsid w:val="00DE745C"/>
    <w:rsid w:val="00DE7B33"/>
    <w:rsid w:val="00DF001D"/>
    <w:rsid w:val="00DF1E71"/>
    <w:rsid w:val="00DF6D02"/>
    <w:rsid w:val="00E014B2"/>
    <w:rsid w:val="00E02F4E"/>
    <w:rsid w:val="00E10F9D"/>
    <w:rsid w:val="00E172F0"/>
    <w:rsid w:val="00E21D9E"/>
    <w:rsid w:val="00E22AE4"/>
    <w:rsid w:val="00E36B1F"/>
    <w:rsid w:val="00E4294B"/>
    <w:rsid w:val="00E56083"/>
    <w:rsid w:val="00E56993"/>
    <w:rsid w:val="00E61891"/>
    <w:rsid w:val="00E658FC"/>
    <w:rsid w:val="00E671B6"/>
    <w:rsid w:val="00E71527"/>
    <w:rsid w:val="00E75485"/>
    <w:rsid w:val="00E75F70"/>
    <w:rsid w:val="00E76394"/>
    <w:rsid w:val="00E82C3E"/>
    <w:rsid w:val="00E902BF"/>
    <w:rsid w:val="00E966C6"/>
    <w:rsid w:val="00EA1493"/>
    <w:rsid w:val="00EA3EA3"/>
    <w:rsid w:val="00EA706B"/>
    <w:rsid w:val="00EB4722"/>
    <w:rsid w:val="00EC1BF6"/>
    <w:rsid w:val="00ED0CA7"/>
    <w:rsid w:val="00ED0D37"/>
    <w:rsid w:val="00ED3ABD"/>
    <w:rsid w:val="00ED3FEE"/>
    <w:rsid w:val="00ED45F9"/>
    <w:rsid w:val="00EE4277"/>
    <w:rsid w:val="00EF1B99"/>
    <w:rsid w:val="00EF2C47"/>
    <w:rsid w:val="00EF30F3"/>
    <w:rsid w:val="00EF32E9"/>
    <w:rsid w:val="00EF7B2B"/>
    <w:rsid w:val="00EF7BEF"/>
    <w:rsid w:val="00F0292B"/>
    <w:rsid w:val="00F04C08"/>
    <w:rsid w:val="00F050BF"/>
    <w:rsid w:val="00F052AA"/>
    <w:rsid w:val="00F11983"/>
    <w:rsid w:val="00F12400"/>
    <w:rsid w:val="00F17805"/>
    <w:rsid w:val="00F202D3"/>
    <w:rsid w:val="00F21550"/>
    <w:rsid w:val="00F21E43"/>
    <w:rsid w:val="00F2276C"/>
    <w:rsid w:val="00F227BF"/>
    <w:rsid w:val="00F2419B"/>
    <w:rsid w:val="00F2423E"/>
    <w:rsid w:val="00F25BBD"/>
    <w:rsid w:val="00F27729"/>
    <w:rsid w:val="00F46233"/>
    <w:rsid w:val="00F5305A"/>
    <w:rsid w:val="00F5451D"/>
    <w:rsid w:val="00F558BE"/>
    <w:rsid w:val="00F57968"/>
    <w:rsid w:val="00F61B37"/>
    <w:rsid w:val="00F74C72"/>
    <w:rsid w:val="00F75F8B"/>
    <w:rsid w:val="00F82730"/>
    <w:rsid w:val="00F835D7"/>
    <w:rsid w:val="00F85352"/>
    <w:rsid w:val="00F90D18"/>
    <w:rsid w:val="00F927DE"/>
    <w:rsid w:val="00F96C28"/>
    <w:rsid w:val="00F96CBE"/>
    <w:rsid w:val="00F97270"/>
    <w:rsid w:val="00F97683"/>
    <w:rsid w:val="00FA0FE4"/>
    <w:rsid w:val="00FA1565"/>
    <w:rsid w:val="00FA2F95"/>
    <w:rsid w:val="00FB460C"/>
    <w:rsid w:val="00FB6826"/>
    <w:rsid w:val="00FB734A"/>
    <w:rsid w:val="00FC016F"/>
    <w:rsid w:val="00FC2205"/>
    <w:rsid w:val="00FC2E84"/>
    <w:rsid w:val="00FC62F4"/>
    <w:rsid w:val="00FD08BE"/>
    <w:rsid w:val="00FD107E"/>
    <w:rsid w:val="00FD677A"/>
    <w:rsid w:val="00FE3A16"/>
    <w:rsid w:val="00FE7F67"/>
    <w:rsid w:val="00FF1A72"/>
    <w:rsid w:val="123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FE8CB1C"/>
  <w15:docId w15:val="{0BF4DBFA-1AF3-479B-9E3E-1C6F7E6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678D"/>
    <w:rPr>
      <w:sz w:val="22"/>
      <w:szCs w:val="22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5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5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5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5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5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eastAsiaTheme="minorEastAsia"/>
      <w:lang w:eastAsia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outlineLvl w:val="9"/>
    </w:pPr>
    <w:rPr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Pr>
      <w:color w:val="605E5C"/>
      <w:shd w:val="clear" w:color="auto" w:fill="E1DFDD"/>
    </w:rPr>
  </w:style>
  <w:style w:type="table" w:customStyle="1" w:styleId="Rastertabel2-Accent11">
    <w:name w:val="Rastertabel 2 - Accent 11"/>
    <w:basedOn w:val="Standaardtabel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eastAsiaTheme="minorEastAsia"/>
      <w:sz w:val="20"/>
      <w:szCs w:val="20"/>
      <w:lang w:val="en-US" w:eastAsia="zh-CN"/>
    </w:rPr>
  </w:style>
  <w:style w:type="paragraph" w:customStyle="1" w:styleId="Bibliografie1">
    <w:name w:val="Bibliografie1"/>
    <w:basedOn w:val="Standaard"/>
    <w:next w:val="Standaard"/>
    <w:uiPriority w:val="37"/>
    <w:unhideWhenUsed/>
  </w:style>
  <w:style w:type="table" w:customStyle="1" w:styleId="Rastertabel3-Accent51">
    <w:name w:val="Rastertabel 3 - Accent 51"/>
    <w:basedOn w:val="Standaardtabel"/>
    <w:uiPriority w:val="48"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jsttabel2-Accent11">
    <w:name w:val="Lijsttabel 2 - Accent 11"/>
    <w:basedOn w:val="Standaardtabel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lattetekst">
    <w:name w:val="Body Text"/>
    <w:basedOn w:val="Standaard"/>
    <w:link w:val="PlattetekstChar"/>
    <w:semiHidden/>
    <w:unhideWhenUsed/>
    <w:rsid w:val="007623F2"/>
    <w:pPr>
      <w:suppressAutoHyphens/>
      <w:spacing w:after="120" w:line="240" w:lineRule="auto"/>
    </w:pPr>
    <w:rPr>
      <w:rFonts w:ascii="Trebuchet MS" w:eastAsia="Times New Roman" w:hAnsi="Trebuchet MS" w:cs="Times New Roman"/>
      <w:sz w:val="18"/>
      <w:szCs w:val="18"/>
      <w:lang w:val="nl-NL"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7623F2"/>
    <w:rPr>
      <w:rFonts w:ascii="Trebuchet MS" w:eastAsia="Times New Roman" w:hAnsi="Trebuchet MS" w:cs="Times New Roman"/>
      <w:sz w:val="18"/>
      <w:szCs w:val="18"/>
      <w:lang w:eastAsia="ar-SA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5A9C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GB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5A9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GB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5A9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GB"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5A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5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354ABF"/>
    <w:rPr>
      <w:color w:val="808080"/>
    </w:rPr>
  </w:style>
  <w:style w:type="character" w:styleId="Subtielebenadrukking">
    <w:name w:val="Subtle Emphasis"/>
    <w:basedOn w:val="Standaardalinea-lettertype"/>
    <w:uiPriority w:val="19"/>
    <w:qFormat/>
    <w:rsid w:val="001F2C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9FAFD83-9A4A-4EDA-B91F-8E776135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test plan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lastModifiedBy>Marco Hoogesteger</cp:lastModifiedBy>
  <cp:revision>40</cp:revision>
  <cp:lastPrinted>2020-10-16T13:35:00Z</cp:lastPrinted>
  <dcterms:created xsi:type="dcterms:W3CDTF">2020-10-05T08:47:00Z</dcterms:created>
  <dcterms:modified xsi:type="dcterms:W3CDTF">2020-10-22T12:51:00Z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