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2907511"/>
        <w:docPartObj>
          <w:docPartGallery w:val="AutoText"/>
        </w:docPartObj>
      </w:sdtPr>
      <w:sdtEndPr/>
      <w:sdtContent>
        <w:p w14:paraId="65FD3505" w14:textId="77777777" w:rsidR="001C28C7" w:rsidRDefault="001C28C7" w:rsidP="00130394">
          <w:pPr>
            <w:jc w:val="both"/>
          </w:pPr>
        </w:p>
        <w:p w14:paraId="3DE7F9AD" w14:textId="77777777" w:rsidR="001C28C7" w:rsidRDefault="00BF5F07" w:rsidP="00130394">
          <w:pPr>
            <w:jc w:val="both"/>
          </w:pPr>
          <w:r>
            <w:rPr>
              <w:noProof/>
            </w:rPr>
            <w:drawing>
              <wp:anchor distT="0" distB="0" distL="114300" distR="114300" simplePos="0" relativeHeight="251663360" behindDoc="1" locked="0" layoutInCell="1" allowOverlap="1" wp14:anchorId="3357E03D" wp14:editId="4D42451F">
                <wp:simplePos x="0" y="0"/>
                <wp:positionH relativeFrom="margin">
                  <wp:align>center</wp:align>
                </wp:positionH>
                <wp:positionV relativeFrom="paragraph">
                  <wp:posOffset>1274445</wp:posOffset>
                </wp:positionV>
                <wp:extent cx="4088765" cy="104775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anchor>
            </w:drawing>
          </w:r>
          <w:r>
            <w:rPr>
              <w:noProof/>
            </w:rPr>
            <mc:AlternateContent>
              <mc:Choice Requires="wps">
                <w:drawing>
                  <wp:anchor distT="91440" distB="91440" distL="114300" distR="114300" simplePos="0" relativeHeight="251662336" behindDoc="0" locked="0" layoutInCell="1" allowOverlap="1" wp14:anchorId="0262A29D" wp14:editId="1D05072D">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ln>
                          </wps:spPr>
                          <wps:txbx>
                            <w:txbxContent>
                              <w:p w14:paraId="5E7C611C"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64A64AF5"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A968666"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5BAED863" w14:textId="77777777" w:rsidR="001C28C7" w:rsidRDefault="00BF5F07">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29-9-2020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w16cex="http://schemas.microsoft.com/office/word/2018/wordml/cex" xmlns:w16="http://schemas.microsoft.com/office/word/2018/wordml">
                <w:pict>
                  <v:shapetype w14:anchorId="0262A29D" id="_x0000_t202" coordsize="21600,21600" o:spt="202" path="m,l,21600r21600,l21600,xe">
                    <v:stroke joinstyle="miter"/>
                    <v:path gradientshapeok="t" o:connecttype="rect"/>
                  </v:shapetype>
                  <v:shape id="Tekstvak 2" o:spid="_x0000_s1026"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" filled="f" stroked="f">
                    <v:textbox style="mso-fit-shape-to-text:t">
                      <w:txbxContent>
                        <w:p w14:paraId="5E7C611C"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64A64AF5"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A968666" w14:textId="77777777" w:rsidR="001C28C7" w:rsidRDefault="00BF5F07">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5BAED863" w14:textId="77777777" w:rsidR="001C28C7" w:rsidRDefault="00BF5F07">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29-9-2020</w:t>
                          </w:r>
                        </w:p>
                      </w:txbxContent>
                    </v:textbox>
                    <w10:wrap type="topAndBottom" anchorx="page"/>
                  </v:shape>
                </w:pict>
              </mc:Fallback>
            </mc:AlternateContent>
          </w:r>
          <w:r>
            <w:rPr>
              <w:noProof/>
            </w:rPr>
            <mc:AlternateContent>
              <mc:Choice Requires="wps">
                <w:drawing>
                  <wp:anchor distT="0" distB="0" distL="182880" distR="182880" simplePos="0" relativeHeight="251660288" behindDoc="0" locked="0" layoutInCell="1" allowOverlap="1" wp14:anchorId="64F10E48" wp14:editId="0EBDD53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276475"/>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BFEBE" w14:textId="77777777" w:rsidR="001C28C7" w:rsidRDefault="007411DB">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id w:val="151731938"/>
                                    <w:dataBinding w:prefixMappings="xmlns:ns0='http://purl.org/dc/elements/1.1/' xmlns:ns1='http://schemas.openxmlformats.org/package/2006/metadata/core-properties' " w:xpath="/ns1:coreProperties[1]/ns0:title[1]" w:storeItemID="{6C3C8BC8-F283-45AE-878A-BAB7291924A1}"/>
                                    <w:text/>
                                  </w:sdtPr>
                                  <w:sdtEndPr/>
                                  <w:sdtContent>
                                    <w:r w:rsidR="00BF5F07">
                                      <w:rPr>
                                        <w:color w:val="4472C4" w:themeColor="accent1"/>
                                        <w:sz w:val="72"/>
                                        <w:szCs w:val="72"/>
                                        <w:lang w:val="en-GB"/>
                                      </w:rPr>
                                      <w:t>Demo test plan</w:t>
                                    </w:r>
                                  </w:sdtContent>
                                </w:sdt>
                              </w:p>
                              <w:sdt>
                                <w:sdtPr>
                                  <w:rPr>
                                    <w:caps/>
                                    <w:color w:val="1F4E79" w:themeColor="accent5" w:themeShade="80"/>
                                    <w:sz w:val="28"/>
                                    <w:szCs w:val="28"/>
                                    <w:lang w:val="en-GB"/>
                                  </w:rPr>
                                  <w:alias w:val="Ondertite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588C59" w14:textId="77777777" w:rsidR="001C28C7" w:rsidRDefault="00BF5F07">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Propulsion system simulation</w:t>
                                    </w:r>
                                  </w:p>
                                </w:sdtContent>
                              </w:sdt>
                              <w:sdt>
                                <w:sdtPr>
                                  <w:rPr>
                                    <w:caps/>
                                    <w:color w:val="5B9BD5" w:themeColor="accent5"/>
                                    <w:sz w:val="24"/>
                                    <w:szCs w:val="24"/>
                                    <w:lang w:val="en-GB"/>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0D1D8D" w14:textId="77777777" w:rsidR="001C28C7" w:rsidRDefault="00BF5F07">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16cex="http://schemas.microsoft.com/office/word/2018/wordml/cex" xmlns:w16="http://schemas.microsoft.com/office/word/2018/wordml">
                <w:pict>
                  <v:shape w14:anchorId="64F10E48" id="Tekstvak 131" o:spid="_x0000_s1027" type="#_x0000_t202" style="position:absolute;left:0;text-align:left;margin-left:0;margin-top:0;width:288.75pt;height:179.25pt;z-index:251660288;visibility:visible;mso-wrap-style:square;mso-left-percent:77;mso-top-percent:540;mso-wrap-distance-left:14.4pt;mso-wrap-distance-top:0;mso-wrap-distance-right:14.4pt;mso-wrap-distance-bottom:0;mso-position-horizontal-relative:margin;mso-position-vertical-relative:page;mso-left-percent:77;mso-top-percent:540;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" filled="f" stroked="f" strokeweight=".5pt">
                    <v:textbox inset="0,0,0,0">
                      <w:txbxContent>
                        <w:p w14:paraId="49ABFEBE" w14:textId="77777777" w:rsidR="001C28C7" w:rsidRDefault="00E4294B">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id w:val="151731938"/>
                              <w:dataBinding w:prefixMappings="xmlns:ns0='http://purl.org/dc/elements/1.1/' xmlns:ns1='http://schemas.openxmlformats.org/package/2006/metadata/core-properties' " w:xpath="/ns1:coreProperties[1]/ns0:title[1]" w:storeItemID="{6C3C8BC8-F283-45AE-878A-BAB7291924A1}"/>
                              <w:text/>
                            </w:sdtPr>
                            <w:sdtEndPr/>
                            <w:sdtContent>
                              <w:r w:rsidR="00BF5F07">
                                <w:rPr>
                                  <w:color w:val="4472C4" w:themeColor="accent1"/>
                                  <w:sz w:val="72"/>
                                  <w:szCs w:val="72"/>
                                  <w:lang w:val="en-GB"/>
                                </w:rPr>
                                <w:t>Demo test plan</w:t>
                              </w:r>
                            </w:sdtContent>
                          </w:sdt>
                        </w:p>
                        <w:sdt>
                          <w:sdtPr>
                            <w:rPr>
                              <w:caps/>
                              <w:color w:val="1F4E79" w:themeColor="accent5" w:themeShade="80"/>
                              <w:sz w:val="28"/>
                              <w:szCs w:val="28"/>
                              <w:lang w:val="en-GB"/>
                            </w:rPr>
                            <w:alias w:val="Ondertite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588C59" w14:textId="77777777" w:rsidR="001C28C7" w:rsidRDefault="00BF5F07">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Propulsion system simulation</w:t>
                              </w:r>
                            </w:p>
                          </w:sdtContent>
                        </w:sdt>
                        <w:sdt>
                          <w:sdtPr>
                            <w:rPr>
                              <w:caps/>
                              <w:color w:val="5B9BD5" w:themeColor="accent5"/>
                              <w:sz w:val="24"/>
                              <w:szCs w:val="24"/>
                              <w:lang w:val="en-GB"/>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0D1D8D" w14:textId="77777777" w:rsidR="001C28C7" w:rsidRDefault="00BF5F07">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A8AE5E" wp14:editId="1935FF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40B38E34" w14:textId="77777777" w:rsidR="001C28C7" w:rsidRDefault="00BF5F07">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xmlns:w16cex="http://schemas.microsoft.com/office/word/2018/wordml/cex" xmlns:w16="http://schemas.microsoft.com/office/word/2018/wordml">
                <w:pict>
                  <v:rect w14:anchorId="23A8AE5E"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" fillcolor="#4472c4 [3204]" stroked="f" strokeweight="1pt">
                    <o:lock v:ext="edit" aspectratio="t"/>
                    <v:textbox inset="3.6pt,,3.6pt">
                      <w:txbxContent>
                        <w:sdt>
                          <w:sdtPr>
                            <w:rPr>
                              <w:color w:val="FFFFFF" w:themeColor="background1"/>
                              <w:sz w:val="24"/>
                              <w:szCs w:val="24"/>
                            </w:rPr>
                            <w:alias w:val="Jaar"/>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40B38E34" w14:textId="77777777" w:rsidR="001C28C7" w:rsidRDefault="00BF5F07">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07623B2A" w14:textId="77777777" w:rsidR="001C28C7" w:rsidRDefault="00BF5F07" w:rsidP="00130394">
          <w:pPr>
            <w:pStyle w:val="Kopvaninhoudsopgave1"/>
            <w:jc w:val="both"/>
            <w:rPr>
              <w:lang w:val="en-GB"/>
            </w:rPr>
          </w:pPr>
          <w:r>
            <w:rPr>
              <w:lang w:val="en-GB"/>
            </w:rPr>
            <w:t>Table of content</w:t>
          </w:r>
        </w:p>
        <w:p w14:paraId="56F7DB72" w14:textId="146AF4F2" w:rsidR="005C06C0" w:rsidRDefault="00BF5F07" w:rsidP="00130394">
          <w:pPr>
            <w:pStyle w:val="Inhopg1"/>
            <w:tabs>
              <w:tab w:val="left" w:pos="440"/>
              <w:tab w:val="right" w:leader="dot" w:pos="9062"/>
            </w:tabs>
            <w:jc w:val="both"/>
            <w:rPr>
              <w:noProof/>
              <w:lang w:val="nl-NL" w:eastAsia="nl-NL"/>
            </w:rPr>
          </w:pPr>
          <w:r>
            <w:fldChar w:fldCharType="begin"/>
          </w:r>
          <w:r>
            <w:instrText xml:space="preserve"> TOC \o "1-3" \h \z \u </w:instrText>
          </w:r>
          <w:r>
            <w:fldChar w:fldCharType="separate"/>
          </w:r>
          <w:hyperlink w:anchor="_Toc52280946" w:history="1">
            <w:r w:rsidR="005C06C0" w:rsidRPr="006F65B5">
              <w:rPr>
                <w:rStyle w:val="Hyperlink"/>
                <w:noProof/>
              </w:rPr>
              <w:t>1.</w:t>
            </w:r>
            <w:r w:rsidR="005C06C0">
              <w:rPr>
                <w:noProof/>
                <w:lang w:val="nl-NL" w:eastAsia="nl-NL"/>
              </w:rPr>
              <w:tab/>
            </w:r>
            <w:r w:rsidR="005C06C0" w:rsidRPr="006F65B5">
              <w:rPr>
                <w:rStyle w:val="Hyperlink"/>
                <w:noProof/>
              </w:rPr>
              <w:t>Aim &amp; Hypothesis</w:t>
            </w:r>
            <w:r w:rsidR="005C06C0">
              <w:rPr>
                <w:noProof/>
                <w:webHidden/>
              </w:rPr>
              <w:tab/>
            </w:r>
            <w:r w:rsidR="005C06C0">
              <w:rPr>
                <w:noProof/>
                <w:webHidden/>
              </w:rPr>
              <w:fldChar w:fldCharType="begin"/>
            </w:r>
            <w:r w:rsidR="005C06C0">
              <w:rPr>
                <w:noProof/>
                <w:webHidden/>
              </w:rPr>
              <w:instrText xml:space="preserve"> PAGEREF _Toc52280946 \h </w:instrText>
            </w:r>
            <w:r w:rsidR="005C06C0">
              <w:rPr>
                <w:noProof/>
                <w:webHidden/>
              </w:rPr>
            </w:r>
            <w:r w:rsidR="005C06C0">
              <w:rPr>
                <w:noProof/>
                <w:webHidden/>
              </w:rPr>
              <w:fldChar w:fldCharType="separate"/>
            </w:r>
            <w:r w:rsidR="00D40007">
              <w:rPr>
                <w:noProof/>
                <w:webHidden/>
              </w:rPr>
              <w:t>2</w:t>
            </w:r>
            <w:r w:rsidR="005C06C0">
              <w:rPr>
                <w:noProof/>
                <w:webHidden/>
              </w:rPr>
              <w:fldChar w:fldCharType="end"/>
            </w:r>
          </w:hyperlink>
        </w:p>
        <w:p w14:paraId="7DAA7BB4" w14:textId="1F9797A9" w:rsidR="005C06C0" w:rsidRDefault="007411DB" w:rsidP="00130394">
          <w:pPr>
            <w:pStyle w:val="Inhopg2"/>
            <w:tabs>
              <w:tab w:val="left" w:pos="880"/>
              <w:tab w:val="right" w:leader="dot" w:pos="9062"/>
            </w:tabs>
            <w:jc w:val="both"/>
            <w:rPr>
              <w:noProof/>
              <w:lang w:val="nl-NL" w:eastAsia="nl-NL"/>
            </w:rPr>
          </w:pPr>
          <w:hyperlink w:anchor="_Toc52280947" w:history="1">
            <w:r w:rsidR="005C06C0" w:rsidRPr="006F65B5">
              <w:rPr>
                <w:rStyle w:val="Hyperlink"/>
                <w:noProof/>
              </w:rPr>
              <w:t>1.1.</w:t>
            </w:r>
            <w:r w:rsidR="005C06C0">
              <w:rPr>
                <w:noProof/>
                <w:lang w:val="nl-NL" w:eastAsia="nl-NL"/>
              </w:rPr>
              <w:tab/>
            </w:r>
            <w:r w:rsidR="005C06C0" w:rsidRPr="006F65B5">
              <w:rPr>
                <w:rStyle w:val="Hyperlink"/>
                <w:noProof/>
              </w:rPr>
              <w:t>Aim</w:t>
            </w:r>
            <w:r w:rsidR="005C06C0">
              <w:rPr>
                <w:noProof/>
                <w:webHidden/>
              </w:rPr>
              <w:tab/>
            </w:r>
            <w:r w:rsidR="005C06C0">
              <w:rPr>
                <w:noProof/>
                <w:webHidden/>
              </w:rPr>
              <w:fldChar w:fldCharType="begin"/>
            </w:r>
            <w:r w:rsidR="005C06C0">
              <w:rPr>
                <w:noProof/>
                <w:webHidden/>
              </w:rPr>
              <w:instrText xml:space="preserve"> PAGEREF _Toc52280947 \h </w:instrText>
            </w:r>
            <w:r w:rsidR="005C06C0">
              <w:rPr>
                <w:noProof/>
                <w:webHidden/>
              </w:rPr>
            </w:r>
            <w:r w:rsidR="005C06C0">
              <w:rPr>
                <w:noProof/>
                <w:webHidden/>
              </w:rPr>
              <w:fldChar w:fldCharType="separate"/>
            </w:r>
            <w:r w:rsidR="00D40007">
              <w:rPr>
                <w:noProof/>
                <w:webHidden/>
              </w:rPr>
              <w:t>2</w:t>
            </w:r>
            <w:r w:rsidR="005C06C0">
              <w:rPr>
                <w:noProof/>
                <w:webHidden/>
              </w:rPr>
              <w:fldChar w:fldCharType="end"/>
            </w:r>
          </w:hyperlink>
        </w:p>
        <w:p w14:paraId="105899AF" w14:textId="02F7C4EC" w:rsidR="005C06C0" w:rsidRDefault="007411DB" w:rsidP="00130394">
          <w:pPr>
            <w:pStyle w:val="Inhopg2"/>
            <w:tabs>
              <w:tab w:val="left" w:pos="880"/>
              <w:tab w:val="right" w:leader="dot" w:pos="9062"/>
            </w:tabs>
            <w:jc w:val="both"/>
            <w:rPr>
              <w:noProof/>
              <w:lang w:val="nl-NL" w:eastAsia="nl-NL"/>
            </w:rPr>
          </w:pPr>
          <w:hyperlink w:anchor="_Toc52280948" w:history="1">
            <w:r w:rsidR="005C06C0" w:rsidRPr="006F65B5">
              <w:rPr>
                <w:rStyle w:val="Hyperlink"/>
                <w:noProof/>
              </w:rPr>
              <w:t>1.2.</w:t>
            </w:r>
            <w:r w:rsidR="005C06C0">
              <w:rPr>
                <w:noProof/>
                <w:lang w:val="nl-NL" w:eastAsia="nl-NL"/>
              </w:rPr>
              <w:tab/>
            </w:r>
            <w:r w:rsidR="005C06C0" w:rsidRPr="006F65B5">
              <w:rPr>
                <w:rStyle w:val="Hyperlink"/>
                <w:noProof/>
              </w:rPr>
              <w:t>Hypothesis</w:t>
            </w:r>
            <w:r w:rsidR="005C06C0">
              <w:rPr>
                <w:noProof/>
                <w:webHidden/>
              </w:rPr>
              <w:tab/>
            </w:r>
            <w:r w:rsidR="005C06C0">
              <w:rPr>
                <w:noProof/>
                <w:webHidden/>
              </w:rPr>
              <w:fldChar w:fldCharType="begin"/>
            </w:r>
            <w:r w:rsidR="005C06C0">
              <w:rPr>
                <w:noProof/>
                <w:webHidden/>
              </w:rPr>
              <w:instrText xml:space="preserve"> PAGEREF _Toc52280948 \h </w:instrText>
            </w:r>
            <w:r w:rsidR="005C06C0">
              <w:rPr>
                <w:noProof/>
                <w:webHidden/>
              </w:rPr>
            </w:r>
            <w:r w:rsidR="005C06C0">
              <w:rPr>
                <w:noProof/>
                <w:webHidden/>
              </w:rPr>
              <w:fldChar w:fldCharType="separate"/>
            </w:r>
            <w:r w:rsidR="00D40007">
              <w:rPr>
                <w:noProof/>
                <w:webHidden/>
              </w:rPr>
              <w:t>2</w:t>
            </w:r>
            <w:r w:rsidR="005C06C0">
              <w:rPr>
                <w:noProof/>
                <w:webHidden/>
              </w:rPr>
              <w:fldChar w:fldCharType="end"/>
            </w:r>
          </w:hyperlink>
        </w:p>
        <w:p w14:paraId="320C9AA1" w14:textId="1B39AFB0" w:rsidR="005C06C0" w:rsidRDefault="007411DB" w:rsidP="00130394">
          <w:pPr>
            <w:pStyle w:val="Inhopg1"/>
            <w:tabs>
              <w:tab w:val="left" w:pos="440"/>
              <w:tab w:val="right" w:leader="dot" w:pos="9062"/>
            </w:tabs>
            <w:jc w:val="both"/>
            <w:rPr>
              <w:noProof/>
              <w:lang w:val="nl-NL" w:eastAsia="nl-NL"/>
            </w:rPr>
          </w:pPr>
          <w:hyperlink w:anchor="_Toc52280949" w:history="1">
            <w:r w:rsidR="005C06C0" w:rsidRPr="006F65B5">
              <w:rPr>
                <w:rStyle w:val="Hyperlink"/>
                <w:noProof/>
              </w:rPr>
              <w:t>2.</w:t>
            </w:r>
            <w:r w:rsidR="005C06C0">
              <w:rPr>
                <w:noProof/>
                <w:lang w:val="nl-NL" w:eastAsia="nl-NL"/>
              </w:rPr>
              <w:tab/>
            </w:r>
            <w:r w:rsidR="005C06C0" w:rsidRPr="006F65B5">
              <w:rPr>
                <w:rStyle w:val="Hyperlink"/>
                <w:noProof/>
              </w:rPr>
              <w:t>Variables</w:t>
            </w:r>
            <w:r w:rsidR="005C06C0">
              <w:rPr>
                <w:noProof/>
                <w:webHidden/>
              </w:rPr>
              <w:tab/>
            </w:r>
            <w:r w:rsidR="005C06C0">
              <w:rPr>
                <w:noProof/>
                <w:webHidden/>
              </w:rPr>
              <w:fldChar w:fldCharType="begin"/>
            </w:r>
            <w:r w:rsidR="005C06C0">
              <w:rPr>
                <w:noProof/>
                <w:webHidden/>
              </w:rPr>
              <w:instrText xml:space="preserve"> PAGEREF _Toc52280949 \h </w:instrText>
            </w:r>
            <w:r w:rsidR="005C06C0">
              <w:rPr>
                <w:noProof/>
                <w:webHidden/>
              </w:rPr>
            </w:r>
            <w:r w:rsidR="005C06C0">
              <w:rPr>
                <w:noProof/>
                <w:webHidden/>
              </w:rPr>
              <w:fldChar w:fldCharType="separate"/>
            </w:r>
            <w:r w:rsidR="00D40007">
              <w:rPr>
                <w:noProof/>
                <w:webHidden/>
              </w:rPr>
              <w:t>2</w:t>
            </w:r>
            <w:r w:rsidR="005C06C0">
              <w:rPr>
                <w:noProof/>
                <w:webHidden/>
              </w:rPr>
              <w:fldChar w:fldCharType="end"/>
            </w:r>
          </w:hyperlink>
        </w:p>
        <w:p w14:paraId="2894D3FA" w14:textId="511BCE73" w:rsidR="005C06C0" w:rsidRDefault="007411DB" w:rsidP="00130394">
          <w:pPr>
            <w:pStyle w:val="Inhopg1"/>
            <w:tabs>
              <w:tab w:val="left" w:pos="440"/>
              <w:tab w:val="right" w:leader="dot" w:pos="9062"/>
            </w:tabs>
            <w:jc w:val="both"/>
            <w:rPr>
              <w:noProof/>
              <w:lang w:val="nl-NL" w:eastAsia="nl-NL"/>
            </w:rPr>
          </w:pPr>
          <w:hyperlink w:anchor="_Toc52280950" w:history="1">
            <w:r w:rsidR="005C06C0" w:rsidRPr="006F65B5">
              <w:rPr>
                <w:rStyle w:val="Hyperlink"/>
                <w:noProof/>
              </w:rPr>
              <w:t>3.</w:t>
            </w:r>
            <w:r w:rsidR="005C06C0">
              <w:rPr>
                <w:noProof/>
                <w:lang w:val="nl-NL" w:eastAsia="nl-NL"/>
              </w:rPr>
              <w:tab/>
            </w:r>
            <w:r w:rsidR="005C06C0" w:rsidRPr="006F65B5">
              <w:rPr>
                <w:rStyle w:val="Hyperlink"/>
                <w:noProof/>
              </w:rPr>
              <w:t>Tools</w:t>
            </w:r>
            <w:r w:rsidR="005C06C0">
              <w:rPr>
                <w:noProof/>
                <w:webHidden/>
              </w:rPr>
              <w:tab/>
            </w:r>
            <w:r w:rsidR="005C06C0">
              <w:rPr>
                <w:noProof/>
                <w:webHidden/>
              </w:rPr>
              <w:fldChar w:fldCharType="begin"/>
            </w:r>
            <w:r w:rsidR="005C06C0">
              <w:rPr>
                <w:noProof/>
                <w:webHidden/>
              </w:rPr>
              <w:instrText xml:space="preserve"> PAGEREF _Toc52280950 \h </w:instrText>
            </w:r>
            <w:r w:rsidR="005C06C0">
              <w:rPr>
                <w:noProof/>
                <w:webHidden/>
              </w:rPr>
            </w:r>
            <w:r w:rsidR="005C06C0">
              <w:rPr>
                <w:noProof/>
                <w:webHidden/>
              </w:rPr>
              <w:fldChar w:fldCharType="separate"/>
            </w:r>
            <w:r w:rsidR="00D40007">
              <w:rPr>
                <w:noProof/>
                <w:webHidden/>
              </w:rPr>
              <w:t>3</w:t>
            </w:r>
            <w:r w:rsidR="005C06C0">
              <w:rPr>
                <w:noProof/>
                <w:webHidden/>
              </w:rPr>
              <w:fldChar w:fldCharType="end"/>
            </w:r>
          </w:hyperlink>
        </w:p>
        <w:p w14:paraId="7094EE37" w14:textId="54379CC7" w:rsidR="005C06C0" w:rsidRDefault="007411DB" w:rsidP="00130394">
          <w:pPr>
            <w:pStyle w:val="Inhopg1"/>
            <w:tabs>
              <w:tab w:val="left" w:pos="440"/>
              <w:tab w:val="right" w:leader="dot" w:pos="9062"/>
            </w:tabs>
            <w:jc w:val="both"/>
            <w:rPr>
              <w:noProof/>
              <w:lang w:val="nl-NL" w:eastAsia="nl-NL"/>
            </w:rPr>
          </w:pPr>
          <w:hyperlink w:anchor="_Toc52280951" w:history="1">
            <w:r w:rsidR="005C06C0" w:rsidRPr="006F65B5">
              <w:rPr>
                <w:rStyle w:val="Hyperlink"/>
                <w:noProof/>
              </w:rPr>
              <w:t>4.</w:t>
            </w:r>
            <w:r w:rsidR="005C06C0">
              <w:rPr>
                <w:noProof/>
                <w:lang w:val="nl-NL" w:eastAsia="nl-NL"/>
              </w:rPr>
              <w:tab/>
            </w:r>
            <w:r w:rsidR="005C06C0" w:rsidRPr="006F65B5">
              <w:rPr>
                <w:rStyle w:val="Hyperlink"/>
                <w:noProof/>
              </w:rPr>
              <w:t>Method</w:t>
            </w:r>
            <w:r w:rsidR="005C06C0">
              <w:rPr>
                <w:noProof/>
                <w:webHidden/>
              </w:rPr>
              <w:tab/>
            </w:r>
            <w:r w:rsidR="005C06C0">
              <w:rPr>
                <w:noProof/>
                <w:webHidden/>
              </w:rPr>
              <w:fldChar w:fldCharType="begin"/>
            </w:r>
            <w:r w:rsidR="005C06C0">
              <w:rPr>
                <w:noProof/>
                <w:webHidden/>
              </w:rPr>
              <w:instrText xml:space="preserve"> PAGEREF _Toc52280951 \h </w:instrText>
            </w:r>
            <w:r w:rsidR="005C06C0">
              <w:rPr>
                <w:noProof/>
                <w:webHidden/>
              </w:rPr>
            </w:r>
            <w:r w:rsidR="005C06C0">
              <w:rPr>
                <w:noProof/>
                <w:webHidden/>
              </w:rPr>
              <w:fldChar w:fldCharType="separate"/>
            </w:r>
            <w:r w:rsidR="00D40007">
              <w:rPr>
                <w:noProof/>
                <w:webHidden/>
              </w:rPr>
              <w:t>3</w:t>
            </w:r>
            <w:r w:rsidR="005C06C0">
              <w:rPr>
                <w:noProof/>
                <w:webHidden/>
              </w:rPr>
              <w:fldChar w:fldCharType="end"/>
            </w:r>
          </w:hyperlink>
        </w:p>
        <w:p w14:paraId="1C83B05D" w14:textId="607167B6" w:rsidR="005C06C0" w:rsidRDefault="007411DB" w:rsidP="00130394">
          <w:pPr>
            <w:pStyle w:val="Inhopg1"/>
            <w:tabs>
              <w:tab w:val="left" w:pos="440"/>
              <w:tab w:val="right" w:leader="dot" w:pos="9062"/>
            </w:tabs>
            <w:jc w:val="both"/>
            <w:rPr>
              <w:noProof/>
              <w:lang w:val="nl-NL" w:eastAsia="nl-NL"/>
            </w:rPr>
          </w:pPr>
          <w:hyperlink w:anchor="_Toc52280952" w:history="1">
            <w:r w:rsidR="005C06C0" w:rsidRPr="006F65B5">
              <w:rPr>
                <w:rStyle w:val="Hyperlink"/>
                <w:noProof/>
              </w:rPr>
              <w:t>5.</w:t>
            </w:r>
            <w:r w:rsidR="005C06C0">
              <w:rPr>
                <w:noProof/>
                <w:lang w:val="nl-NL" w:eastAsia="nl-NL"/>
              </w:rPr>
              <w:tab/>
            </w:r>
            <w:r w:rsidR="005C06C0" w:rsidRPr="006F65B5">
              <w:rPr>
                <w:rStyle w:val="Hyperlink"/>
                <w:noProof/>
              </w:rPr>
              <w:t>Expected results</w:t>
            </w:r>
            <w:r w:rsidR="005C06C0">
              <w:rPr>
                <w:noProof/>
                <w:webHidden/>
              </w:rPr>
              <w:tab/>
            </w:r>
            <w:r w:rsidR="005C06C0">
              <w:rPr>
                <w:noProof/>
                <w:webHidden/>
              </w:rPr>
              <w:fldChar w:fldCharType="begin"/>
            </w:r>
            <w:r w:rsidR="005C06C0">
              <w:rPr>
                <w:noProof/>
                <w:webHidden/>
              </w:rPr>
              <w:instrText xml:space="preserve"> PAGEREF _Toc52280952 \h </w:instrText>
            </w:r>
            <w:r w:rsidR="005C06C0">
              <w:rPr>
                <w:noProof/>
                <w:webHidden/>
              </w:rPr>
            </w:r>
            <w:r w:rsidR="005C06C0">
              <w:rPr>
                <w:noProof/>
                <w:webHidden/>
              </w:rPr>
              <w:fldChar w:fldCharType="separate"/>
            </w:r>
            <w:r w:rsidR="00D40007">
              <w:rPr>
                <w:noProof/>
                <w:webHidden/>
              </w:rPr>
              <w:t>4</w:t>
            </w:r>
            <w:r w:rsidR="005C06C0">
              <w:rPr>
                <w:noProof/>
                <w:webHidden/>
              </w:rPr>
              <w:fldChar w:fldCharType="end"/>
            </w:r>
          </w:hyperlink>
        </w:p>
        <w:p w14:paraId="5AD48587" w14:textId="0311A759" w:rsidR="001C28C7" w:rsidRDefault="00BF5F07" w:rsidP="00130394">
          <w:pPr>
            <w:jc w:val="both"/>
          </w:pPr>
          <w:r>
            <w:rPr>
              <w:b/>
              <w:bCs/>
            </w:rPr>
            <w:fldChar w:fldCharType="end"/>
          </w:r>
        </w:p>
      </w:sdtContent>
    </w:sdt>
    <w:p w14:paraId="2613624A" w14:textId="77777777" w:rsidR="001C28C7" w:rsidRDefault="00BF5F07" w:rsidP="00130394">
      <w:pPr>
        <w:jc w:val="both"/>
      </w:pPr>
      <w:r>
        <w:br w:type="page"/>
      </w:r>
    </w:p>
    <w:p w14:paraId="50AE66FB" w14:textId="77777777" w:rsidR="001C28C7" w:rsidRDefault="00BF5F07" w:rsidP="00130394">
      <w:pPr>
        <w:pStyle w:val="Kop1"/>
        <w:numPr>
          <w:ilvl w:val="0"/>
          <w:numId w:val="1"/>
        </w:numPr>
        <w:jc w:val="both"/>
      </w:pPr>
      <w:bookmarkStart w:id="0" w:name="_Toc52280946"/>
      <w:r>
        <w:lastRenderedPageBreak/>
        <w:t>Aim &amp; Hypothesis</w:t>
      </w:r>
      <w:bookmarkEnd w:id="0"/>
    </w:p>
    <w:p w14:paraId="4DB18A91" w14:textId="77777777" w:rsidR="001C28C7" w:rsidRDefault="00BF5F07" w:rsidP="00130394">
      <w:pPr>
        <w:pStyle w:val="Kop2"/>
        <w:numPr>
          <w:ilvl w:val="1"/>
          <w:numId w:val="2"/>
        </w:numPr>
        <w:jc w:val="both"/>
      </w:pPr>
      <w:bookmarkStart w:id="1" w:name="_Toc52280947"/>
      <w:r>
        <w:t>Aim</w:t>
      </w:r>
      <w:bookmarkEnd w:id="1"/>
    </w:p>
    <w:p w14:paraId="40ACF72A" w14:textId="73B90F66" w:rsidR="00F75F8B" w:rsidRDefault="00BF5F07" w:rsidP="00130394">
      <w:pPr>
        <w:jc w:val="both"/>
      </w:pPr>
      <w:r>
        <w:t xml:space="preserve">The aim of this test is </w:t>
      </w:r>
      <w:r w:rsidR="00F75F8B" w:rsidRPr="00F75F8B">
        <w:t>to let the client use the simulation interface to calculate different aspects of the propulsion system</w:t>
      </w:r>
      <w:r w:rsidR="00F75F8B">
        <w:t>.</w:t>
      </w:r>
    </w:p>
    <w:p w14:paraId="2340087F" w14:textId="77777777" w:rsidR="001C28C7" w:rsidRDefault="00BF5F07" w:rsidP="00130394">
      <w:pPr>
        <w:pStyle w:val="Kop2"/>
        <w:numPr>
          <w:ilvl w:val="1"/>
          <w:numId w:val="2"/>
        </w:numPr>
        <w:jc w:val="both"/>
      </w:pPr>
      <w:bookmarkStart w:id="2" w:name="_Toc52280948"/>
      <w:r>
        <w:t>Hypothesis</w:t>
      </w:r>
      <w:bookmarkEnd w:id="2"/>
    </w:p>
    <w:p w14:paraId="6A92B3B8" w14:textId="520F602B" w:rsidR="001C28C7" w:rsidRDefault="00BF5F07" w:rsidP="00130394">
      <w:pPr>
        <w:jc w:val="both"/>
      </w:pPr>
      <w:r>
        <w:t xml:space="preserve">If we build </w:t>
      </w:r>
      <w:r w:rsidR="00014714">
        <w:t xml:space="preserve">an </w:t>
      </w:r>
      <w:r w:rsidR="00151A67">
        <w:t xml:space="preserve">user-friendly interface, the client can use this simulation to design a </w:t>
      </w:r>
      <w:r w:rsidR="00094B97">
        <w:t>more efficient</w:t>
      </w:r>
      <w:r w:rsidR="00151A67">
        <w:t xml:space="preserve"> propulsion system.</w:t>
      </w:r>
    </w:p>
    <w:p w14:paraId="190593E8" w14:textId="77777777" w:rsidR="001C28C7" w:rsidRDefault="00BF5F07" w:rsidP="00130394">
      <w:pPr>
        <w:pStyle w:val="Kop1"/>
        <w:numPr>
          <w:ilvl w:val="0"/>
          <w:numId w:val="2"/>
        </w:numPr>
        <w:jc w:val="both"/>
      </w:pPr>
      <w:bookmarkStart w:id="3" w:name="_Toc52280949"/>
      <w:r>
        <w:t>Variables</w:t>
      </w:r>
      <w:bookmarkEnd w:id="3"/>
    </w:p>
    <w:p w14:paraId="0607DAA4" w14:textId="6C7E8A5D" w:rsidR="001C28C7" w:rsidRDefault="00EC1BF6" w:rsidP="00130394">
      <w:pPr>
        <w:jc w:val="both"/>
      </w:pPr>
      <w:r>
        <w:t xml:space="preserve">After </w:t>
      </w:r>
      <w:r w:rsidR="00441A7B">
        <w:t xml:space="preserve">the goals of the test have been </w:t>
      </w:r>
      <w:r w:rsidR="00BF5F07">
        <w:t>determine</w:t>
      </w:r>
      <w:r>
        <w:t>d</w:t>
      </w:r>
      <w:r w:rsidR="00BF5F07">
        <w:t>, we define the variables that we’ll adjust to reach the goals.</w:t>
      </w:r>
    </w:p>
    <w:tbl>
      <w:tblPr>
        <w:tblStyle w:val="Rastertabel4-Accent11"/>
        <w:tblW w:w="0" w:type="auto"/>
        <w:tblLook w:val="04A0" w:firstRow="1" w:lastRow="0" w:firstColumn="1" w:lastColumn="0" w:noHBand="0" w:noVBand="1"/>
      </w:tblPr>
      <w:tblGrid>
        <w:gridCol w:w="4148"/>
        <w:gridCol w:w="4148"/>
      </w:tblGrid>
      <w:tr w:rsidR="001C28C7" w14:paraId="16DCEA64" w14:textId="77777777" w:rsidTr="001C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65B7142" w14:textId="77777777" w:rsidR="001C28C7" w:rsidRDefault="00BF5F07" w:rsidP="00130394">
            <w:pPr>
              <w:jc w:val="both"/>
              <w:rPr>
                <w:b w:val="0"/>
                <w:bCs w:val="0"/>
                <w:lang w:val="en-US"/>
              </w:rPr>
            </w:pPr>
            <w:r>
              <w:rPr>
                <w:lang w:val="en-US"/>
              </w:rPr>
              <w:t>Limit</w:t>
            </w:r>
          </w:p>
        </w:tc>
        <w:tc>
          <w:tcPr>
            <w:tcW w:w="4148" w:type="dxa"/>
          </w:tcPr>
          <w:p w14:paraId="2D14ED36" w14:textId="77777777" w:rsidR="001C28C7" w:rsidRDefault="00BF5F07" w:rsidP="00130394">
            <w:pPr>
              <w:jc w:val="both"/>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Keep constant at...</w:t>
            </w:r>
          </w:p>
        </w:tc>
      </w:tr>
      <w:tr w:rsidR="001C28C7" w14:paraId="2636D94A"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3418B387" w14:textId="77777777" w:rsidR="001C28C7" w:rsidRDefault="00BF5F07" w:rsidP="00130394">
            <w:pPr>
              <w:jc w:val="both"/>
              <w:rPr>
                <w:b w:val="0"/>
                <w:bCs w:val="0"/>
                <w:lang w:val="en-US"/>
              </w:rPr>
            </w:pPr>
            <w:r>
              <w:rPr>
                <w:lang w:val="en-US"/>
              </w:rPr>
              <w:t>Ambient temperature</w:t>
            </w:r>
          </w:p>
        </w:tc>
        <w:tc>
          <w:tcPr>
            <w:tcW w:w="4148" w:type="dxa"/>
            <w:shd w:val="clear" w:color="auto" w:fill="D9E2F3" w:themeFill="accent1" w:themeFillTint="33"/>
          </w:tcPr>
          <w:p w14:paraId="0F82C11B" w14:textId="7C3B087E" w:rsidR="001C28C7" w:rsidRPr="00BF6C64" w:rsidRDefault="00BF6C64" w:rsidP="00130394">
            <w:pPr>
              <w:jc w:val="both"/>
              <w:cnfStyle w:val="000000000000" w:firstRow="0" w:lastRow="0" w:firstColumn="0" w:lastColumn="0" w:oddVBand="0" w:evenVBand="0" w:oddHBand="0" w:evenHBand="0" w:firstRowFirstColumn="0" w:firstRowLastColumn="0" w:lastRowFirstColumn="0" w:lastRowLastColumn="0"/>
              <w:rPr>
                <w:rFonts w:cstheme="minorHAnsi"/>
                <w:lang w:val="en-US"/>
              </w:rPr>
            </w:pPr>
            <w:r>
              <w:rPr>
                <w:lang w:val="en-US"/>
              </w:rPr>
              <w:t>S</w:t>
            </w:r>
            <w:r w:rsidR="00BF5F07">
              <w:rPr>
                <w:lang w:val="en-US"/>
              </w:rPr>
              <w:t>tandard indoor temp</w:t>
            </w:r>
            <w:r>
              <w:rPr>
                <w:lang w:val="en-US"/>
              </w:rPr>
              <w:t>erature with lower and upper limits</w:t>
            </w:r>
            <w:r w:rsidR="00BF5F07">
              <w:rPr>
                <w:lang w:val="en-US"/>
              </w:rPr>
              <w:t xml:space="preserve"> </w:t>
            </w:r>
            <w:r w:rsidR="00BF5F07" w:rsidRPr="00BF6C64">
              <w:rPr>
                <w:rFonts w:cstheme="minorHAnsi"/>
                <w:lang w:val="en-US"/>
              </w:rPr>
              <w:t>(2</w:t>
            </w:r>
            <w:r>
              <w:rPr>
                <w:rFonts w:cstheme="minorHAnsi"/>
                <w:lang w:val="en-US"/>
              </w:rPr>
              <w:t>0</w:t>
            </w:r>
            <w:r w:rsidR="00CC68A6">
              <w:rPr>
                <w:rFonts w:cstheme="minorHAnsi"/>
                <w:lang w:val="en-US"/>
              </w:rPr>
              <w:t xml:space="preserve"> </w:t>
            </w:r>
            <w:r w:rsidR="00BF5F07" w:rsidRPr="00BF6C64">
              <w:rPr>
                <w:rFonts w:ascii="Cambria Math" w:hAnsi="Cambria Math" w:cs="Cambria Math"/>
                <w:lang w:val="en-US"/>
              </w:rPr>
              <w:t>℃</w:t>
            </w:r>
            <w:r w:rsidR="00A45260">
              <w:rPr>
                <w:rFonts w:ascii="Cambria Math" w:hAnsi="Cambria Math" w:cs="Cambria Math"/>
                <w:lang w:val="en-US"/>
              </w:rPr>
              <w:t xml:space="preserve"> </w:t>
            </w:r>
            <w:r w:rsidR="00BF5F07" w:rsidRPr="00BF6C64">
              <w:rPr>
                <w:rFonts w:cstheme="minorHAnsi"/>
                <w:lang w:val="en-US"/>
              </w:rPr>
              <w:t>± 5</w:t>
            </w:r>
            <w:r w:rsidR="00BF5F07" w:rsidRPr="00BF6C64">
              <w:rPr>
                <w:rFonts w:ascii="Cambria Math" w:hAnsi="Cambria Math" w:cs="Cambria Math"/>
                <w:lang w:val="en-US"/>
              </w:rPr>
              <w:t>℃</w:t>
            </w:r>
            <w:r w:rsidR="00BF5F07" w:rsidRPr="00BF6C64">
              <w:rPr>
                <w:rFonts w:cstheme="minorHAnsi"/>
                <w:lang w:val="en-US"/>
              </w:rPr>
              <w:t>)</w:t>
            </w:r>
            <w:r w:rsidR="0002592D">
              <w:rPr>
                <w:rFonts w:cstheme="minorHAnsi"/>
                <w:lang w:val="en-US"/>
              </w:rPr>
              <w:t>.</w:t>
            </w:r>
          </w:p>
        </w:tc>
      </w:tr>
      <w:tr w:rsidR="001C28C7" w14:paraId="699708EA"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213AB35E" w14:textId="7431B0B6" w:rsidR="001C28C7" w:rsidRDefault="0088688B" w:rsidP="00130394">
            <w:pPr>
              <w:jc w:val="both"/>
              <w:rPr>
                <w:b w:val="0"/>
                <w:bCs w:val="0"/>
                <w:lang w:val="en-US"/>
              </w:rPr>
            </w:pPr>
            <w:r>
              <w:rPr>
                <w:lang w:val="en-US"/>
              </w:rPr>
              <w:t>Battery level</w:t>
            </w:r>
            <w:r w:rsidR="00C03210">
              <w:rPr>
                <w:lang w:val="en-US"/>
              </w:rPr>
              <w:t xml:space="preserve"> computer</w:t>
            </w:r>
          </w:p>
        </w:tc>
        <w:tc>
          <w:tcPr>
            <w:tcW w:w="4148" w:type="dxa"/>
          </w:tcPr>
          <w:p w14:paraId="63FFDB90" w14:textId="44632BF6" w:rsidR="001C28C7" w:rsidRDefault="00C0321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1C28C7" w14:paraId="339A5AE6"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6EC1A794" w14:textId="0A5F12DD" w:rsidR="001C28C7" w:rsidRPr="00671BB6" w:rsidRDefault="00671BB6" w:rsidP="00130394">
            <w:pPr>
              <w:jc w:val="both"/>
              <w:rPr>
                <w:lang w:val="en-US"/>
              </w:rPr>
            </w:pPr>
            <w:r>
              <w:rPr>
                <w:lang w:val="en-US"/>
              </w:rPr>
              <w:t>Software Excel</w:t>
            </w:r>
          </w:p>
        </w:tc>
        <w:tc>
          <w:tcPr>
            <w:tcW w:w="0" w:type="auto"/>
            <w:shd w:val="clear" w:color="auto" w:fill="D9E2F3" w:themeFill="accent1" w:themeFillTint="33"/>
          </w:tcPr>
          <w:p w14:paraId="1646C258" w14:textId="557E1D4F" w:rsidR="001C28C7" w:rsidRDefault="00671BB6"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Newest version.</w:t>
            </w:r>
          </w:p>
        </w:tc>
      </w:tr>
      <w:tr w:rsidR="00805716" w14:paraId="5853B39F" w14:textId="77777777" w:rsidTr="00805716">
        <w:tc>
          <w:tcPr>
            <w:cnfStyle w:val="001000000000" w:firstRow="0" w:lastRow="0" w:firstColumn="1" w:lastColumn="0" w:oddVBand="0" w:evenVBand="0" w:oddHBand="0" w:evenHBand="0" w:firstRowFirstColumn="0" w:firstRowLastColumn="0" w:lastRowFirstColumn="0" w:lastRowLastColumn="0"/>
            <w:tcW w:w="4148" w:type="dxa"/>
            <w:shd w:val="clear" w:color="auto" w:fill="FFFFFF" w:themeFill="background1"/>
          </w:tcPr>
          <w:p w14:paraId="439A5B30" w14:textId="6D125776" w:rsidR="00805716" w:rsidRDefault="00805716" w:rsidP="00130394">
            <w:pPr>
              <w:jc w:val="both"/>
              <w:rPr>
                <w:lang w:val="en-US"/>
              </w:rPr>
            </w:pPr>
            <w:r>
              <w:rPr>
                <w:lang w:val="en-US"/>
              </w:rPr>
              <w:t>All input variables</w:t>
            </w:r>
          </w:p>
        </w:tc>
        <w:tc>
          <w:tcPr>
            <w:tcW w:w="0" w:type="auto"/>
            <w:shd w:val="clear" w:color="auto" w:fill="FFFFFF" w:themeFill="background1"/>
          </w:tcPr>
          <w:p w14:paraId="13A9133C" w14:textId="177E7477" w:rsidR="00805716" w:rsidRDefault="00805716"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Real </w:t>
            </w:r>
            <w:r w:rsidR="00DA760F">
              <w:rPr>
                <w:lang w:val="en-US"/>
              </w:rPr>
              <w:t xml:space="preserve">positive </w:t>
            </w:r>
            <w:r>
              <w:rPr>
                <w:lang w:val="en-US"/>
              </w:rPr>
              <w:t>numbers &amp; ISO-notation.</w:t>
            </w:r>
          </w:p>
        </w:tc>
      </w:tr>
    </w:tbl>
    <w:p w14:paraId="3B5B0E5F" w14:textId="77777777" w:rsidR="001C28C7" w:rsidRDefault="001C28C7" w:rsidP="00130394">
      <w:pPr>
        <w:jc w:val="both"/>
      </w:pPr>
    </w:p>
    <w:tbl>
      <w:tblPr>
        <w:tblStyle w:val="Rastertabel4-Accent11"/>
        <w:tblW w:w="0" w:type="auto"/>
        <w:tblLook w:val="04A0" w:firstRow="1" w:lastRow="0" w:firstColumn="1" w:lastColumn="0" w:noHBand="0" w:noVBand="1"/>
      </w:tblPr>
      <w:tblGrid>
        <w:gridCol w:w="4148"/>
        <w:gridCol w:w="4148"/>
      </w:tblGrid>
      <w:tr w:rsidR="001C28C7" w14:paraId="52850262" w14:textId="77777777" w:rsidTr="001C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F4333FF" w14:textId="77777777" w:rsidR="001C28C7" w:rsidRDefault="00BF5F07" w:rsidP="00130394">
            <w:pPr>
              <w:jc w:val="both"/>
              <w:rPr>
                <w:b w:val="0"/>
                <w:bCs w:val="0"/>
                <w:lang w:val="en-US"/>
              </w:rPr>
            </w:pPr>
            <w:r>
              <w:rPr>
                <w:lang w:val="en-US"/>
              </w:rPr>
              <w:t>Property</w:t>
            </w:r>
          </w:p>
        </w:tc>
        <w:tc>
          <w:tcPr>
            <w:tcW w:w="4148" w:type="dxa"/>
          </w:tcPr>
          <w:p w14:paraId="402E7D2D" w14:textId="77777777" w:rsidR="001C28C7" w:rsidRDefault="00BF5F07" w:rsidP="00130394">
            <w:pPr>
              <w:jc w:val="both"/>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Vary and/or measure</w:t>
            </w:r>
          </w:p>
        </w:tc>
      </w:tr>
      <w:tr w:rsidR="001C28C7" w14:paraId="095989D1" w14:textId="77777777" w:rsidTr="001C28C7">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9E2F3" w:themeFill="accent1" w:themeFillTint="33"/>
          </w:tcPr>
          <w:p w14:paraId="53B95E0A" w14:textId="77777777" w:rsidR="001C28C7" w:rsidRDefault="00BF5F07" w:rsidP="00130394">
            <w:pPr>
              <w:jc w:val="both"/>
              <w:rPr>
                <w:b w:val="0"/>
                <w:bCs w:val="0"/>
                <w:lang w:val="en-US"/>
              </w:rPr>
            </w:pPr>
            <w:r>
              <w:rPr>
                <w:lang w:val="en-US"/>
              </w:rPr>
              <w:t>Power input variables</w:t>
            </w:r>
          </w:p>
        </w:tc>
      </w:tr>
      <w:tr w:rsidR="001C28C7" w14:paraId="74617CF1"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4B08C4C8" w14:textId="77777777" w:rsidR="001C28C7" w:rsidRDefault="00BF5F07" w:rsidP="00130394">
            <w:pPr>
              <w:jc w:val="both"/>
              <w:rPr>
                <w:b w:val="0"/>
                <w:bCs w:val="0"/>
                <w:lang w:val="en-US"/>
              </w:rPr>
            </w:pPr>
            <w:r>
              <w:rPr>
                <w:lang w:val="en-US"/>
              </w:rPr>
              <w:t>Motor input rotation speed</w:t>
            </w:r>
          </w:p>
        </w:tc>
        <w:tc>
          <w:tcPr>
            <w:tcW w:w="4148" w:type="dxa"/>
          </w:tcPr>
          <w:p w14:paraId="2A720CCA" w14:textId="0E52F4E8"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1C28C7" w14:paraId="4C32403F"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5B032867" w14:textId="77777777" w:rsidR="001C28C7" w:rsidRDefault="00BF5F07" w:rsidP="00130394">
            <w:pPr>
              <w:jc w:val="both"/>
              <w:rPr>
                <w:b w:val="0"/>
                <w:bCs w:val="0"/>
                <w:lang w:val="en-US"/>
              </w:rPr>
            </w:pPr>
            <w:r>
              <w:rPr>
                <w:lang w:val="en-US"/>
              </w:rPr>
              <w:t>Motor input torque</w:t>
            </w:r>
          </w:p>
        </w:tc>
        <w:tc>
          <w:tcPr>
            <w:tcW w:w="4148" w:type="dxa"/>
            <w:shd w:val="clear" w:color="auto" w:fill="D9E2F3" w:themeFill="accent1" w:themeFillTint="33"/>
          </w:tcPr>
          <w:p w14:paraId="2331E531" w14:textId="7F10D975"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1C28C7" w14:paraId="705337D3" w14:textId="77777777" w:rsidTr="001C28C7">
        <w:tc>
          <w:tcPr>
            <w:cnfStyle w:val="001000000000" w:firstRow="0" w:lastRow="0" w:firstColumn="1" w:lastColumn="0" w:oddVBand="0" w:evenVBand="0" w:oddHBand="0" w:evenHBand="0" w:firstRowFirstColumn="0" w:firstRowLastColumn="0" w:lastRowFirstColumn="0" w:lastRowLastColumn="0"/>
            <w:tcW w:w="8296" w:type="dxa"/>
            <w:gridSpan w:val="2"/>
          </w:tcPr>
          <w:p w14:paraId="3ED79A9C" w14:textId="77777777" w:rsidR="001C28C7" w:rsidRDefault="00BF5F07" w:rsidP="00130394">
            <w:pPr>
              <w:jc w:val="both"/>
              <w:rPr>
                <w:b w:val="0"/>
                <w:bCs w:val="0"/>
                <w:lang w:val="en-US"/>
              </w:rPr>
            </w:pPr>
            <w:r>
              <w:rPr>
                <w:lang w:val="en-US"/>
              </w:rPr>
              <w:t>Power transmission variables</w:t>
            </w:r>
          </w:p>
        </w:tc>
      </w:tr>
      <w:tr w:rsidR="001C28C7" w14:paraId="4892A0A6"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43917BBC" w14:textId="42289BDA" w:rsidR="001C28C7" w:rsidRDefault="00BD5F1B" w:rsidP="00130394">
            <w:pPr>
              <w:jc w:val="both"/>
              <w:rPr>
                <w:b w:val="0"/>
                <w:bCs w:val="0"/>
                <w:lang w:val="en-US"/>
              </w:rPr>
            </w:pPr>
            <w:r>
              <w:rPr>
                <w:lang w:val="en-US"/>
              </w:rPr>
              <w:t>Shaft material</w:t>
            </w:r>
          </w:p>
        </w:tc>
        <w:tc>
          <w:tcPr>
            <w:tcW w:w="4148" w:type="dxa"/>
            <w:shd w:val="clear" w:color="auto" w:fill="D9E2F3" w:themeFill="accent1" w:themeFillTint="33"/>
          </w:tcPr>
          <w:p w14:paraId="3F44AC4B" w14:textId="1846616F"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1C28C7" w14:paraId="5C09FFBB"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3C29CD42" w14:textId="774C433E" w:rsidR="001C28C7" w:rsidRDefault="00BD5F1B" w:rsidP="00130394">
            <w:pPr>
              <w:jc w:val="both"/>
              <w:rPr>
                <w:b w:val="0"/>
                <w:bCs w:val="0"/>
                <w:lang w:val="en-US"/>
              </w:rPr>
            </w:pPr>
            <w:r>
              <w:rPr>
                <w:lang w:val="en-US"/>
              </w:rPr>
              <w:t>Shaft size</w:t>
            </w:r>
          </w:p>
        </w:tc>
        <w:tc>
          <w:tcPr>
            <w:tcW w:w="4148" w:type="dxa"/>
          </w:tcPr>
          <w:p w14:paraId="2AB4255C" w14:textId="3392B12C"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1C28C7" w14:paraId="51BF215A"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6A48373" w14:textId="1AD6A129" w:rsidR="001C28C7" w:rsidRDefault="00BD5F1B" w:rsidP="00130394">
            <w:pPr>
              <w:jc w:val="both"/>
              <w:rPr>
                <w:b w:val="0"/>
                <w:bCs w:val="0"/>
                <w:lang w:val="en-US"/>
              </w:rPr>
            </w:pPr>
            <w:r>
              <w:rPr>
                <w:lang w:val="en-US"/>
              </w:rPr>
              <w:t>Shaft shape</w:t>
            </w:r>
          </w:p>
        </w:tc>
        <w:tc>
          <w:tcPr>
            <w:tcW w:w="4148" w:type="dxa"/>
            <w:shd w:val="clear" w:color="auto" w:fill="D9E2F3" w:themeFill="accent1" w:themeFillTint="33"/>
          </w:tcPr>
          <w:p w14:paraId="7053966F" w14:textId="2B167645"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1C28C7" w14:paraId="646B9C3F"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2C6F4B72" w14:textId="2B39B738" w:rsidR="001C28C7" w:rsidRDefault="00C32A60" w:rsidP="00130394">
            <w:pPr>
              <w:jc w:val="both"/>
              <w:rPr>
                <w:b w:val="0"/>
                <w:bCs w:val="0"/>
                <w:lang w:val="en-US"/>
              </w:rPr>
            </w:pPr>
            <w:r>
              <w:rPr>
                <w:lang w:val="en-US"/>
              </w:rPr>
              <w:t>Shaft contact friction</w:t>
            </w:r>
          </w:p>
        </w:tc>
        <w:tc>
          <w:tcPr>
            <w:tcW w:w="4148" w:type="dxa"/>
          </w:tcPr>
          <w:p w14:paraId="44AE0E69" w14:textId="54BC6BA3" w:rsidR="001C28C7" w:rsidRDefault="00BC24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139F024A" w14:textId="77777777" w:rsidTr="007D1516">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7B17F731" w14:textId="041B95FA" w:rsidR="00C32A60" w:rsidRDefault="00ED3FEE" w:rsidP="00130394">
            <w:pPr>
              <w:jc w:val="both"/>
              <w:rPr>
                <w:lang w:val="en-US"/>
              </w:rPr>
            </w:pPr>
            <w:r>
              <w:rPr>
                <w:lang w:val="en-US"/>
              </w:rPr>
              <w:t>Gear</w:t>
            </w:r>
            <w:r w:rsidR="00C32A60">
              <w:rPr>
                <w:lang w:val="en-US"/>
              </w:rPr>
              <w:t xml:space="preserve"> material</w:t>
            </w:r>
          </w:p>
        </w:tc>
        <w:tc>
          <w:tcPr>
            <w:tcW w:w="4148" w:type="dxa"/>
            <w:shd w:val="clear" w:color="auto" w:fill="D9E2F3" w:themeFill="accent1" w:themeFillTint="33"/>
          </w:tcPr>
          <w:p w14:paraId="6172FE9F" w14:textId="78B96BA8"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6CF3B559"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56279345" w14:textId="2FCA0614" w:rsidR="00C32A60" w:rsidRDefault="00ED3FEE" w:rsidP="00130394">
            <w:pPr>
              <w:jc w:val="both"/>
              <w:rPr>
                <w:lang w:val="en-US"/>
              </w:rPr>
            </w:pPr>
            <w:r>
              <w:rPr>
                <w:lang w:val="en-US"/>
              </w:rPr>
              <w:t>Gear</w:t>
            </w:r>
            <w:r w:rsidR="00C32A60">
              <w:rPr>
                <w:lang w:val="en-US"/>
              </w:rPr>
              <w:t xml:space="preserve"> size</w:t>
            </w:r>
          </w:p>
        </w:tc>
        <w:tc>
          <w:tcPr>
            <w:tcW w:w="4148" w:type="dxa"/>
          </w:tcPr>
          <w:p w14:paraId="4749955C" w14:textId="7C63F23B"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3F2DF06E" w14:textId="77777777" w:rsidTr="007D1516">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5C8109BF" w14:textId="0C45E78A" w:rsidR="00C32A60" w:rsidRDefault="00ED3FEE" w:rsidP="00130394">
            <w:pPr>
              <w:jc w:val="both"/>
              <w:rPr>
                <w:lang w:val="en-US"/>
              </w:rPr>
            </w:pPr>
            <w:r>
              <w:rPr>
                <w:lang w:val="en-US"/>
              </w:rPr>
              <w:t>Gear</w:t>
            </w:r>
            <w:r w:rsidR="00C32A60">
              <w:rPr>
                <w:lang w:val="en-US"/>
              </w:rPr>
              <w:t xml:space="preserve"> shape</w:t>
            </w:r>
          </w:p>
        </w:tc>
        <w:tc>
          <w:tcPr>
            <w:tcW w:w="4148" w:type="dxa"/>
            <w:shd w:val="clear" w:color="auto" w:fill="D9E2F3" w:themeFill="accent1" w:themeFillTint="33"/>
          </w:tcPr>
          <w:p w14:paraId="5D5FCC50" w14:textId="2150B859"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13661B6C"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606D7DDB" w14:textId="5E20D694" w:rsidR="00C32A60" w:rsidRDefault="00ED3FEE" w:rsidP="00130394">
            <w:pPr>
              <w:jc w:val="both"/>
              <w:rPr>
                <w:lang w:val="en-US"/>
              </w:rPr>
            </w:pPr>
            <w:r>
              <w:rPr>
                <w:lang w:val="en-US"/>
              </w:rPr>
              <w:t>Gear</w:t>
            </w:r>
            <w:r w:rsidR="00C32A60">
              <w:rPr>
                <w:lang w:val="en-US"/>
              </w:rPr>
              <w:t xml:space="preserve"> contact friction</w:t>
            </w:r>
          </w:p>
        </w:tc>
        <w:tc>
          <w:tcPr>
            <w:tcW w:w="4148" w:type="dxa"/>
          </w:tcPr>
          <w:p w14:paraId="638228DA" w14:textId="30BCEC00"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3638D060" w14:textId="77777777" w:rsidTr="007D1516">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1501ABB6" w14:textId="40E5EB60" w:rsidR="00C32A60" w:rsidRDefault="00ED3FEE" w:rsidP="00130394">
            <w:pPr>
              <w:jc w:val="both"/>
              <w:rPr>
                <w:lang w:val="en-US"/>
              </w:rPr>
            </w:pPr>
            <w:r>
              <w:rPr>
                <w:lang w:val="en-US"/>
              </w:rPr>
              <w:t>Bearing</w:t>
            </w:r>
            <w:r w:rsidR="00C32A60">
              <w:rPr>
                <w:lang w:val="en-US"/>
              </w:rPr>
              <w:t xml:space="preserve"> material</w:t>
            </w:r>
          </w:p>
        </w:tc>
        <w:tc>
          <w:tcPr>
            <w:tcW w:w="4148" w:type="dxa"/>
            <w:shd w:val="clear" w:color="auto" w:fill="D9E2F3" w:themeFill="accent1" w:themeFillTint="33"/>
          </w:tcPr>
          <w:p w14:paraId="7C2518E4" w14:textId="15B3296A"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7D92BC0C"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3C9EBBEE" w14:textId="1115801E" w:rsidR="00C32A60" w:rsidRDefault="00ED3FEE" w:rsidP="00130394">
            <w:pPr>
              <w:jc w:val="both"/>
              <w:rPr>
                <w:lang w:val="en-US"/>
              </w:rPr>
            </w:pPr>
            <w:r>
              <w:rPr>
                <w:lang w:val="en-US"/>
              </w:rPr>
              <w:t>Bearing</w:t>
            </w:r>
            <w:r w:rsidR="00C32A60">
              <w:rPr>
                <w:lang w:val="en-US"/>
              </w:rPr>
              <w:t xml:space="preserve"> size</w:t>
            </w:r>
          </w:p>
        </w:tc>
        <w:tc>
          <w:tcPr>
            <w:tcW w:w="4148" w:type="dxa"/>
          </w:tcPr>
          <w:p w14:paraId="309C771F" w14:textId="1548870D"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5C9D5361" w14:textId="77777777" w:rsidTr="007D1516">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14505C2" w14:textId="47EC469C" w:rsidR="00C32A60" w:rsidRDefault="00ED3FEE" w:rsidP="00130394">
            <w:pPr>
              <w:jc w:val="both"/>
              <w:rPr>
                <w:lang w:val="en-US"/>
              </w:rPr>
            </w:pPr>
            <w:r>
              <w:rPr>
                <w:lang w:val="en-US"/>
              </w:rPr>
              <w:t>Bearing</w:t>
            </w:r>
            <w:r w:rsidR="00C32A60">
              <w:rPr>
                <w:lang w:val="en-US"/>
              </w:rPr>
              <w:t xml:space="preserve"> shape</w:t>
            </w:r>
          </w:p>
        </w:tc>
        <w:tc>
          <w:tcPr>
            <w:tcW w:w="4148" w:type="dxa"/>
            <w:shd w:val="clear" w:color="auto" w:fill="D9E2F3" w:themeFill="accent1" w:themeFillTint="33"/>
          </w:tcPr>
          <w:p w14:paraId="4FFA9E72" w14:textId="1A71B266"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760F2212"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1A949EFC" w14:textId="3D3CF0DC" w:rsidR="00C32A60" w:rsidRDefault="00ED3FEE" w:rsidP="00130394">
            <w:pPr>
              <w:jc w:val="both"/>
              <w:rPr>
                <w:lang w:val="en-US"/>
              </w:rPr>
            </w:pPr>
            <w:r>
              <w:rPr>
                <w:lang w:val="en-US"/>
              </w:rPr>
              <w:t>Bearing</w:t>
            </w:r>
            <w:r w:rsidR="00C32A60">
              <w:rPr>
                <w:lang w:val="en-US"/>
              </w:rPr>
              <w:t xml:space="preserve"> contact friction</w:t>
            </w:r>
          </w:p>
        </w:tc>
        <w:tc>
          <w:tcPr>
            <w:tcW w:w="4148" w:type="dxa"/>
          </w:tcPr>
          <w:p w14:paraId="52A3EEDB" w14:textId="16D5C122"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7398C4B1" w14:textId="77777777" w:rsidTr="001C28C7">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9E2F3" w:themeFill="accent1" w:themeFillTint="33"/>
          </w:tcPr>
          <w:p w14:paraId="0F560F61" w14:textId="77777777" w:rsidR="00C32A60" w:rsidRDefault="00C32A60" w:rsidP="00130394">
            <w:pPr>
              <w:jc w:val="both"/>
              <w:rPr>
                <w:b w:val="0"/>
                <w:bCs w:val="0"/>
                <w:lang w:val="en-US"/>
              </w:rPr>
            </w:pPr>
            <w:r>
              <w:rPr>
                <w:lang w:val="en-US"/>
              </w:rPr>
              <w:t>Power output variables</w:t>
            </w:r>
          </w:p>
        </w:tc>
      </w:tr>
      <w:tr w:rsidR="00C32A60" w14:paraId="64C21AB0"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46BEACF1" w14:textId="77777777" w:rsidR="00C32A60" w:rsidRDefault="00C32A60" w:rsidP="00130394">
            <w:pPr>
              <w:jc w:val="both"/>
              <w:rPr>
                <w:b w:val="0"/>
                <w:bCs w:val="0"/>
                <w:lang w:val="en-US"/>
              </w:rPr>
            </w:pPr>
            <w:r>
              <w:rPr>
                <w:lang w:val="en-US"/>
              </w:rPr>
              <w:t>Propeller material</w:t>
            </w:r>
          </w:p>
        </w:tc>
        <w:tc>
          <w:tcPr>
            <w:tcW w:w="4148" w:type="dxa"/>
          </w:tcPr>
          <w:p w14:paraId="1BFD7018" w14:textId="79D60473"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4E87BB1A"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0586C734" w14:textId="77777777" w:rsidR="00C32A60" w:rsidRDefault="00C32A60" w:rsidP="00130394">
            <w:pPr>
              <w:jc w:val="both"/>
              <w:rPr>
                <w:b w:val="0"/>
                <w:bCs w:val="0"/>
                <w:lang w:val="en-US"/>
              </w:rPr>
            </w:pPr>
            <w:r>
              <w:rPr>
                <w:lang w:val="en-US"/>
              </w:rPr>
              <w:t>Propeller size</w:t>
            </w:r>
          </w:p>
        </w:tc>
        <w:tc>
          <w:tcPr>
            <w:tcW w:w="4148" w:type="dxa"/>
            <w:shd w:val="clear" w:color="auto" w:fill="D9E2F3" w:themeFill="accent1" w:themeFillTint="33"/>
          </w:tcPr>
          <w:p w14:paraId="1E94D3A2" w14:textId="18A219DC"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2BA4C7FE"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4821B8B3" w14:textId="77777777" w:rsidR="00C32A60" w:rsidRDefault="00C32A60" w:rsidP="00130394">
            <w:pPr>
              <w:jc w:val="both"/>
              <w:rPr>
                <w:b w:val="0"/>
                <w:bCs w:val="0"/>
                <w:lang w:val="en-US"/>
              </w:rPr>
            </w:pPr>
            <w:r>
              <w:rPr>
                <w:lang w:val="en-US"/>
              </w:rPr>
              <w:t>Propeller shape</w:t>
            </w:r>
          </w:p>
        </w:tc>
        <w:tc>
          <w:tcPr>
            <w:tcW w:w="4148" w:type="dxa"/>
          </w:tcPr>
          <w:p w14:paraId="50B78637" w14:textId="702B540E"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2EAC3EBC"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6B993735" w14:textId="77777777" w:rsidR="00C32A60" w:rsidRDefault="00C32A60" w:rsidP="00130394">
            <w:pPr>
              <w:jc w:val="both"/>
              <w:rPr>
                <w:b w:val="0"/>
                <w:bCs w:val="0"/>
                <w:lang w:val="en-US"/>
              </w:rPr>
            </w:pPr>
            <w:r>
              <w:rPr>
                <w:lang w:val="en-US"/>
              </w:rPr>
              <w:t>Propeller surface smoothness degree (contact friction with water)</w:t>
            </w:r>
          </w:p>
        </w:tc>
        <w:tc>
          <w:tcPr>
            <w:tcW w:w="4148" w:type="dxa"/>
            <w:shd w:val="clear" w:color="auto" w:fill="D9E2F3" w:themeFill="accent1" w:themeFillTint="33"/>
          </w:tcPr>
          <w:p w14:paraId="6FE7E795" w14:textId="67925A38"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53F7C887" w14:textId="77777777" w:rsidTr="001C28C7">
        <w:tc>
          <w:tcPr>
            <w:cnfStyle w:val="001000000000" w:firstRow="0" w:lastRow="0" w:firstColumn="1" w:lastColumn="0" w:oddVBand="0" w:evenVBand="0" w:oddHBand="0" w:evenHBand="0" w:firstRowFirstColumn="0" w:firstRowLastColumn="0" w:lastRowFirstColumn="0" w:lastRowLastColumn="0"/>
            <w:tcW w:w="4148" w:type="dxa"/>
          </w:tcPr>
          <w:p w14:paraId="20EF72AA" w14:textId="77777777" w:rsidR="00C32A60" w:rsidRDefault="00C32A60" w:rsidP="00130394">
            <w:pPr>
              <w:jc w:val="both"/>
              <w:rPr>
                <w:b w:val="0"/>
                <w:bCs w:val="0"/>
                <w:lang w:val="en-US"/>
              </w:rPr>
            </w:pPr>
            <w:r>
              <w:rPr>
                <w:lang w:val="en-US"/>
              </w:rPr>
              <w:t>Propeller rotation speed</w:t>
            </w:r>
          </w:p>
        </w:tc>
        <w:tc>
          <w:tcPr>
            <w:tcW w:w="4148" w:type="dxa"/>
          </w:tcPr>
          <w:p w14:paraId="1D0E985C" w14:textId="1E6B2076"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r w:rsidR="00C32A60" w14:paraId="41038938" w14:textId="77777777" w:rsidTr="001C28C7">
        <w:tc>
          <w:tcPr>
            <w:cnfStyle w:val="001000000000" w:firstRow="0" w:lastRow="0" w:firstColumn="1" w:lastColumn="0" w:oddVBand="0" w:evenVBand="0" w:oddHBand="0" w:evenHBand="0" w:firstRowFirstColumn="0" w:firstRowLastColumn="0" w:lastRowFirstColumn="0" w:lastRowLastColumn="0"/>
            <w:tcW w:w="4148" w:type="dxa"/>
            <w:shd w:val="clear" w:color="auto" w:fill="D9E2F3" w:themeFill="accent1" w:themeFillTint="33"/>
          </w:tcPr>
          <w:p w14:paraId="63D4CB57" w14:textId="77777777" w:rsidR="00C32A60" w:rsidRDefault="00C32A60" w:rsidP="00130394">
            <w:pPr>
              <w:jc w:val="both"/>
              <w:rPr>
                <w:b w:val="0"/>
                <w:bCs w:val="0"/>
                <w:lang w:val="en-US"/>
              </w:rPr>
            </w:pPr>
            <w:r>
              <w:rPr>
                <w:lang w:val="en-US"/>
              </w:rPr>
              <w:t>Propeller torque</w:t>
            </w:r>
          </w:p>
        </w:tc>
        <w:tc>
          <w:tcPr>
            <w:tcW w:w="4148" w:type="dxa"/>
            <w:shd w:val="clear" w:color="auto" w:fill="D9E2F3" w:themeFill="accent1" w:themeFillTint="33"/>
          </w:tcPr>
          <w:p w14:paraId="7589C2D0" w14:textId="54EF47A7" w:rsidR="00C32A60" w:rsidRDefault="00C32A60"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Vary</w:t>
            </w:r>
          </w:p>
        </w:tc>
      </w:tr>
    </w:tbl>
    <w:p w14:paraId="3FB3F34C" w14:textId="77777777" w:rsidR="001C28C7" w:rsidRDefault="001C28C7" w:rsidP="00130394">
      <w:pPr>
        <w:jc w:val="both"/>
      </w:pPr>
    </w:p>
    <w:p w14:paraId="2D98963C" w14:textId="77777777" w:rsidR="001D4404" w:rsidRDefault="001D4404" w:rsidP="00130394">
      <w:pPr>
        <w:jc w:val="both"/>
        <w:rPr>
          <w:rFonts w:asciiTheme="majorHAnsi" w:eastAsiaTheme="majorEastAsia" w:hAnsiTheme="majorHAnsi" w:cstheme="majorBidi"/>
          <w:color w:val="2F5496" w:themeColor="accent1" w:themeShade="BF"/>
          <w:sz w:val="32"/>
          <w:szCs w:val="32"/>
        </w:rPr>
      </w:pPr>
      <w:r>
        <w:br w:type="page"/>
      </w:r>
    </w:p>
    <w:p w14:paraId="39460EF5" w14:textId="06C423A8" w:rsidR="001C28C7" w:rsidRDefault="00BF5F07" w:rsidP="00130394">
      <w:pPr>
        <w:pStyle w:val="Kop1"/>
        <w:numPr>
          <w:ilvl w:val="0"/>
          <w:numId w:val="2"/>
        </w:numPr>
        <w:jc w:val="both"/>
      </w:pPr>
      <w:bookmarkStart w:id="4" w:name="_Toc52280950"/>
      <w:r>
        <w:lastRenderedPageBreak/>
        <w:t>Tools</w:t>
      </w:r>
      <w:bookmarkEnd w:id="4"/>
    </w:p>
    <w:p w14:paraId="4FB8989B" w14:textId="77777777" w:rsidR="001C28C7" w:rsidRDefault="00BF5F07" w:rsidP="00130394">
      <w:pPr>
        <w:jc w:val="both"/>
      </w:pPr>
      <w:r>
        <w:t>We divide the tools into two types. The first one is “testing tools” which are the tools requires to perform the test. The second one is “measuring tools”, which are the tools required to measure the given limits and properties.</w:t>
      </w:r>
    </w:p>
    <w:tbl>
      <w:tblPr>
        <w:tblStyle w:val="Rastertabel4-Accent11"/>
        <w:tblW w:w="0" w:type="auto"/>
        <w:tblLook w:val="04A0" w:firstRow="1" w:lastRow="0" w:firstColumn="1" w:lastColumn="0" w:noHBand="0" w:noVBand="1"/>
      </w:tblPr>
      <w:tblGrid>
        <w:gridCol w:w="4261"/>
        <w:gridCol w:w="4261"/>
      </w:tblGrid>
      <w:tr w:rsidR="001C28C7" w14:paraId="5885B75E" w14:textId="77777777" w:rsidTr="001C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C356B6" w14:textId="77777777" w:rsidR="001C28C7" w:rsidRDefault="00BF5F07" w:rsidP="00130394">
            <w:pPr>
              <w:jc w:val="both"/>
              <w:rPr>
                <w:b w:val="0"/>
                <w:bCs w:val="0"/>
                <w:lang w:val="en-US"/>
              </w:rPr>
            </w:pPr>
            <w:r>
              <w:rPr>
                <w:lang w:val="en-US"/>
              </w:rPr>
              <w:t>Testing tools</w:t>
            </w:r>
          </w:p>
        </w:tc>
        <w:tc>
          <w:tcPr>
            <w:tcW w:w="4261" w:type="dxa"/>
          </w:tcPr>
          <w:p w14:paraId="1BE26D3E" w14:textId="77777777" w:rsidR="001C28C7" w:rsidRDefault="00BF5F07" w:rsidP="00130394">
            <w:pPr>
              <w:jc w:val="both"/>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Demand</w:t>
            </w:r>
          </w:p>
        </w:tc>
      </w:tr>
      <w:tr w:rsidR="001C28C7" w14:paraId="74888631" w14:textId="77777777" w:rsidTr="001C28C7">
        <w:tc>
          <w:tcPr>
            <w:cnfStyle w:val="001000000000" w:firstRow="0" w:lastRow="0" w:firstColumn="1" w:lastColumn="0" w:oddVBand="0" w:evenVBand="0" w:oddHBand="0" w:evenHBand="0" w:firstRowFirstColumn="0" w:firstRowLastColumn="0" w:lastRowFirstColumn="0" w:lastRowLastColumn="0"/>
            <w:tcW w:w="4261" w:type="dxa"/>
            <w:shd w:val="clear" w:color="auto" w:fill="D9E2F3" w:themeFill="accent1" w:themeFillTint="33"/>
          </w:tcPr>
          <w:p w14:paraId="1CD874CE" w14:textId="77777777" w:rsidR="001C28C7" w:rsidRDefault="00BF5F07" w:rsidP="00130394">
            <w:pPr>
              <w:jc w:val="both"/>
              <w:rPr>
                <w:b w:val="0"/>
                <w:bCs w:val="0"/>
                <w:lang w:val="en-US"/>
              </w:rPr>
            </w:pPr>
            <w:r>
              <w:rPr>
                <w:lang w:val="en-US"/>
              </w:rPr>
              <w:t>Computer</w:t>
            </w:r>
          </w:p>
        </w:tc>
        <w:tc>
          <w:tcPr>
            <w:tcW w:w="4261" w:type="dxa"/>
            <w:shd w:val="clear" w:color="auto" w:fill="D9E2F3" w:themeFill="accent1" w:themeFillTint="33"/>
          </w:tcPr>
          <w:p w14:paraId="3705CCA4" w14:textId="77777777" w:rsidR="001C28C7" w:rsidRDefault="00BF5F07"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10 compatible</w:t>
            </w:r>
          </w:p>
        </w:tc>
      </w:tr>
      <w:tr w:rsidR="001C28C7" w14:paraId="0195E9D9" w14:textId="77777777" w:rsidTr="001C28C7">
        <w:tc>
          <w:tcPr>
            <w:cnfStyle w:val="001000000000" w:firstRow="0" w:lastRow="0" w:firstColumn="1" w:lastColumn="0" w:oddVBand="0" w:evenVBand="0" w:oddHBand="0" w:evenHBand="0" w:firstRowFirstColumn="0" w:firstRowLastColumn="0" w:lastRowFirstColumn="0" w:lastRowLastColumn="0"/>
            <w:tcW w:w="4261" w:type="dxa"/>
          </w:tcPr>
          <w:p w14:paraId="3491051B" w14:textId="77777777" w:rsidR="001C28C7" w:rsidRDefault="00BF5F07" w:rsidP="00130394">
            <w:pPr>
              <w:jc w:val="both"/>
              <w:rPr>
                <w:b w:val="0"/>
                <w:bCs w:val="0"/>
                <w:lang w:val="en-US"/>
              </w:rPr>
            </w:pPr>
            <w:r>
              <w:rPr>
                <w:lang w:val="en-US"/>
              </w:rPr>
              <w:t>Excel</w:t>
            </w:r>
          </w:p>
        </w:tc>
        <w:tc>
          <w:tcPr>
            <w:tcW w:w="4261" w:type="dxa"/>
          </w:tcPr>
          <w:p w14:paraId="3A7DA7AA" w14:textId="314A563D" w:rsidR="001C28C7" w:rsidRDefault="00271898"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Newest version.</w:t>
            </w:r>
          </w:p>
        </w:tc>
      </w:tr>
      <w:tr w:rsidR="001C28C7" w14:paraId="7F8AFFF5" w14:textId="77777777" w:rsidTr="001C28C7">
        <w:tc>
          <w:tcPr>
            <w:cnfStyle w:val="001000000000" w:firstRow="0" w:lastRow="0" w:firstColumn="1" w:lastColumn="0" w:oddVBand="0" w:evenVBand="0" w:oddHBand="0" w:evenHBand="0" w:firstRowFirstColumn="0" w:firstRowLastColumn="0" w:lastRowFirstColumn="0" w:lastRowLastColumn="0"/>
            <w:tcW w:w="4261" w:type="dxa"/>
            <w:shd w:val="clear" w:color="auto" w:fill="D9E2F3" w:themeFill="accent1" w:themeFillTint="33"/>
          </w:tcPr>
          <w:p w14:paraId="6F38C913" w14:textId="77777777" w:rsidR="001C28C7" w:rsidRDefault="00BF5F07" w:rsidP="00130394">
            <w:pPr>
              <w:jc w:val="both"/>
              <w:rPr>
                <w:b w:val="0"/>
                <w:bCs w:val="0"/>
                <w:lang w:val="en-US"/>
              </w:rPr>
            </w:pPr>
            <w:r>
              <w:rPr>
                <w:lang w:val="en-US"/>
              </w:rPr>
              <w:t>Keyboard</w:t>
            </w:r>
          </w:p>
        </w:tc>
        <w:tc>
          <w:tcPr>
            <w:tcW w:w="4261" w:type="dxa"/>
            <w:shd w:val="clear" w:color="auto" w:fill="D9E2F3" w:themeFill="accent1" w:themeFillTint="33"/>
          </w:tcPr>
          <w:p w14:paraId="7086D44A" w14:textId="04FD1BC7" w:rsidR="001C28C7" w:rsidRDefault="00BF5F07"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r w:rsidR="00227A7D">
              <w:rPr>
                <w:lang w:val="en-US"/>
              </w:rPr>
              <w:t>.</w:t>
            </w:r>
          </w:p>
        </w:tc>
      </w:tr>
      <w:tr w:rsidR="00227A7D" w14:paraId="0A9403E8" w14:textId="77777777" w:rsidTr="00DD0AE1">
        <w:tc>
          <w:tcPr>
            <w:cnfStyle w:val="001000000000" w:firstRow="0" w:lastRow="0" w:firstColumn="1" w:lastColumn="0" w:oddVBand="0" w:evenVBand="0" w:oddHBand="0" w:evenHBand="0" w:firstRowFirstColumn="0" w:firstRowLastColumn="0" w:lastRowFirstColumn="0" w:lastRowLastColumn="0"/>
            <w:tcW w:w="4261" w:type="dxa"/>
            <w:shd w:val="clear" w:color="auto" w:fill="FFFFFF" w:themeFill="background1"/>
          </w:tcPr>
          <w:p w14:paraId="4AA74C10" w14:textId="32BAA9A8" w:rsidR="00227A7D" w:rsidRDefault="00227A7D" w:rsidP="00130394">
            <w:pPr>
              <w:jc w:val="both"/>
              <w:rPr>
                <w:lang w:val="en-US"/>
              </w:rPr>
            </w:pPr>
            <w:r>
              <w:rPr>
                <w:lang w:val="en-US"/>
              </w:rPr>
              <w:t>Mouse</w:t>
            </w:r>
          </w:p>
        </w:tc>
        <w:tc>
          <w:tcPr>
            <w:tcW w:w="4261" w:type="dxa"/>
            <w:shd w:val="clear" w:color="auto" w:fill="FFFFFF" w:themeFill="background1"/>
          </w:tcPr>
          <w:p w14:paraId="0F1DF02F" w14:textId="49D4D506" w:rsidR="00227A7D" w:rsidRDefault="00227A7D" w:rsidP="00130394">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bl>
    <w:p w14:paraId="3EF0A7EF" w14:textId="77777777" w:rsidR="001C28C7" w:rsidRDefault="00BF5F07" w:rsidP="00130394">
      <w:pPr>
        <w:pStyle w:val="Kop1"/>
        <w:numPr>
          <w:ilvl w:val="0"/>
          <w:numId w:val="2"/>
        </w:numPr>
        <w:jc w:val="both"/>
      </w:pPr>
      <w:bookmarkStart w:id="5" w:name="_Toc52280951"/>
      <w:r>
        <w:t>Method</w:t>
      </w:r>
      <w:bookmarkEnd w:id="5"/>
    </w:p>
    <w:p w14:paraId="433B413C" w14:textId="61EA3CAE" w:rsidR="002950E0" w:rsidRDefault="006902E2" w:rsidP="00130394">
      <w:pPr>
        <w:jc w:val="both"/>
      </w:pPr>
      <w:r>
        <w:t xml:space="preserve">This section </w:t>
      </w:r>
      <w:r w:rsidR="00F12400">
        <w:t>consists of</w:t>
      </w:r>
      <w:r w:rsidR="00BF5F07">
        <w:t xml:space="preserve"> actions that need to be performed during the test in order to conclude a result.</w:t>
      </w:r>
      <w:r w:rsidR="001314CB">
        <w:t xml:space="preserve"> </w:t>
      </w:r>
      <w:r w:rsidR="002950E0">
        <w:t>The conditions of the limits stated in chapter</w:t>
      </w:r>
      <w:r w:rsidR="00C57A36">
        <w:t>:</w:t>
      </w:r>
      <w:r w:rsidR="002950E0">
        <w:t xml:space="preserve"> </w:t>
      </w:r>
      <w:r w:rsidR="00C57A36">
        <w:t xml:space="preserve">“2. </w:t>
      </w:r>
      <w:r w:rsidR="002950E0">
        <w:t>Variables” have to be met before executing the simulation.</w:t>
      </w:r>
      <w:r w:rsidR="00B920B3">
        <w:t xml:space="preserve"> To execute the simulation, </w:t>
      </w:r>
      <w:r w:rsidR="007D4729">
        <w:t>follow the steps stated below.</w:t>
      </w:r>
    </w:p>
    <w:p w14:paraId="636556E7" w14:textId="77777777" w:rsidR="001C28C7" w:rsidRDefault="00BF5F07" w:rsidP="00130394">
      <w:pPr>
        <w:pStyle w:val="Lijstalinea"/>
        <w:numPr>
          <w:ilvl w:val="0"/>
          <w:numId w:val="3"/>
        </w:numPr>
        <w:jc w:val="both"/>
      </w:pPr>
      <w:r>
        <w:t>Power up laptop and open Excel.</w:t>
      </w:r>
    </w:p>
    <w:p w14:paraId="41C3D035" w14:textId="77777777" w:rsidR="001C28C7" w:rsidRDefault="00BF5F07" w:rsidP="00130394">
      <w:pPr>
        <w:pStyle w:val="Lijstalinea"/>
        <w:numPr>
          <w:ilvl w:val="0"/>
          <w:numId w:val="3"/>
        </w:numPr>
        <w:jc w:val="both"/>
      </w:pPr>
      <w:r>
        <w:t>Load in the: “Propulsion system simulation” file in Excel.</w:t>
      </w:r>
    </w:p>
    <w:p w14:paraId="10175780" w14:textId="77777777" w:rsidR="001C28C7" w:rsidRDefault="00BF5F07" w:rsidP="00130394">
      <w:pPr>
        <w:pStyle w:val="Lijstalinea"/>
        <w:numPr>
          <w:ilvl w:val="0"/>
          <w:numId w:val="3"/>
        </w:numPr>
        <w:jc w:val="both"/>
      </w:pPr>
      <w:r>
        <w:t>Type in current values to simulate the present propulsion system</w:t>
      </w:r>
      <w:bookmarkStart w:id="6" w:name="_GoBack"/>
      <w:bookmarkEnd w:id="6"/>
      <w:r>
        <w:t>.</w:t>
      </w:r>
    </w:p>
    <w:p w14:paraId="6A847F99" w14:textId="49570490" w:rsidR="001C28C7" w:rsidRDefault="00BF5F07" w:rsidP="00130394">
      <w:pPr>
        <w:pStyle w:val="Lijstalinea"/>
        <w:numPr>
          <w:ilvl w:val="0"/>
          <w:numId w:val="3"/>
        </w:numPr>
        <w:jc w:val="both"/>
      </w:pPr>
      <w:r>
        <w:t xml:space="preserve">Modify the value of </w:t>
      </w:r>
      <w:r w:rsidR="005234ED">
        <w:t>the desired</w:t>
      </w:r>
      <w:r>
        <w:t xml:space="preserve"> propert</w:t>
      </w:r>
      <w:r w:rsidR="005234ED">
        <w:t>ies</w:t>
      </w:r>
      <w:r>
        <w:t>.</w:t>
      </w:r>
    </w:p>
    <w:p w14:paraId="781FEFF6" w14:textId="77777777" w:rsidR="001C28C7" w:rsidRDefault="00BF5F07" w:rsidP="00130394">
      <w:pPr>
        <w:pStyle w:val="Lijstalinea"/>
        <w:numPr>
          <w:ilvl w:val="0"/>
          <w:numId w:val="3"/>
        </w:numPr>
        <w:jc w:val="both"/>
      </w:pPr>
      <w:r>
        <w:t>Perform a simulation for every property value modification</w:t>
      </w:r>
    </w:p>
    <w:p w14:paraId="7C45B955" w14:textId="77777777" w:rsidR="001C28C7" w:rsidRDefault="00BF5F07" w:rsidP="00130394">
      <w:pPr>
        <w:pStyle w:val="Lijstalinea"/>
        <w:numPr>
          <w:ilvl w:val="0"/>
          <w:numId w:val="3"/>
        </w:numPr>
        <w:jc w:val="both"/>
      </w:pPr>
      <w:r>
        <w:t>Compare the results of simulations before and after the modification to figure out their effects on propulsion system.</w:t>
      </w:r>
    </w:p>
    <w:p w14:paraId="19E3F395" w14:textId="44EE0508" w:rsidR="001C28C7" w:rsidRDefault="00B920B3" w:rsidP="00130394">
      <w:pPr>
        <w:pStyle w:val="Lijstalinea"/>
        <w:numPr>
          <w:ilvl w:val="0"/>
          <w:numId w:val="3"/>
        </w:numPr>
        <w:jc w:val="both"/>
      </w:pPr>
      <w:r>
        <w:t>Keep the</w:t>
      </w:r>
      <w:r w:rsidR="00BF5F07">
        <w:t xml:space="preserve"> values which </w:t>
      </w:r>
      <w:r w:rsidR="00170DB7">
        <w:t>improve</w:t>
      </w:r>
      <w:r>
        <w:t>s</w:t>
      </w:r>
      <w:r w:rsidR="00BF5F07">
        <w:t xml:space="preserve"> the propulsion system</w:t>
      </w:r>
      <w:r w:rsidR="00170DB7">
        <w:t>.</w:t>
      </w:r>
    </w:p>
    <w:p w14:paraId="50B72DF5" w14:textId="09CAED36" w:rsidR="00DE0F93" w:rsidRDefault="00DE0F93" w:rsidP="00130394">
      <w:pPr>
        <w:pStyle w:val="Lijstalinea"/>
        <w:numPr>
          <w:ilvl w:val="0"/>
          <w:numId w:val="3"/>
        </w:numPr>
        <w:jc w:val="both"/>
      </w:pPr>
      <w:r>
        <w:t>Print improved values.</w:t>
      </w:r>
    </w:p>
    <w:p w14:paraId="5C74E30A" w14:textId="767040B7" w:rsidR="00DE0F93" w:rsidRDefault="00DE0F93" w:rsidP="00130394">
      <w:pPr>
        <w:pStyle w:val="Lijstalinea"/>
        <w:numPr>
          <w:ilvl w:val="0"/>
          <w:numId w:val="3"/>
        </w:numPr>
        <w:jc w:val="both"/>
      </w:pPr>
      <w:r>
        <w:t>Save changes to new file.</w:t>
      </w:r>
    </w:p>
    <w:p w14:paraId="4B6FA45E" w14:textId="5C802957" w:rsidR="00DE0F93" w:rsidRDefault="00DE0F93" w:rsidP="00130394">
      <w:pPr>
        <w:pStyle w:val="Lijstalinea"/>
        <w:numPr>
          <w:ilvl w:val="0"/>
          <w:numId w:val="3"/>
        </w:numPr>
        <w:jc w:val="both"/>
      </w:pPr>
      <w:r>
        <w:t>Close Excel.</w:t>
      </w:r>
    </w:p>
    <w:p w14:paraId="3BBECAFE" w14:textId="77777777" w:rsidR="00EF32E9" w:rsidRDefault="00EF32E9" w:rsidP="00130394">
      <w:pPr>
        <w:pStyle w:val="Lijstalinea"/>
        <w:numPr>
          <w:ilvl w:val="0"/>
          <w:numId w:val="3"/>
        </w:numPr>
        <w:jc w:val="both"/>
      </w:pPr>
    </w:p>
    <w:p w14:paraId="204D0BF5" w14:textId="77777777" w:rsidR="001C28C7" w:rsidRDefault="00BF5F07" w:rsidP="00130394">
      <w:pPr>
        <w:jc w:val="both"/>
      </w:pPr>
      <w:r>
        <w:br w:type="page"/>
      </w:r>
    </w:p>
    <w:p w14:paraId="46D0886D" w14:textId="77777777" w:rsidR="001C28C7" w:rsidRDefault="00BF5F07" w:rsidP="00130394">
      <w:pPr>
        <w:pStyle w:val="Kop1"/>
        <w:numPr>
          <w:ilvl w:val="0"/>
          <w:numId w:val="4"/>
        </w:numPr>
        <w:jc w:val="both"/>
      </w:pPr>
      <w:bookmarkStart w:id="7" w:name="_Toc52280952"/>
      <w:r>
        <w:lastRenderedPageBreak/>
        <w:t>Expected results</w:t>
      </w:r>
      <w:bookmarkEnd w:id="7"/>
    </w:p>
    <w:p w14:paraId="490E8FF2" w14:textId="3DF9D8B4" w:rsidR="001C28C7" w:rsidRDefault="00BF5F07" w:rsidP="00130394">
      <w:pPr>
        <w:spacing w:after="0"/>
        <w:jc w:val="both"/>
      </w:pPr>
      <w:r>
        <w:t xml:space="preserve">This </w:t>
      </w:r>
      <w:r w:rsidR="00F5451D">
        <w:t xml:space="preserve">section </w:t>
      </w:r>
      <w:r>
        <w:t>check</w:t>
      </w:r>
      <w:r w:rsidR="000A558B">
        <w:t>s</w:t>
      </w:r>
      <w:r>
        <w:t xml:space="preserve"> whether our design passes the test or not</w:t>
      </w:r>
      <w:r w:rsidR="009827F4">
        <w:t>, by stating the expected results.</w:t>
      </w:r>
    </w:p>
    <w:p w14:paraId="785C32A0" w14:textId="62E79633" w:rsidR="00EF7B2B" w:rsidRDefault="00932D1B" w:rsidP="00130394">
      <w:pPr>
        <w:spacing w:after="0"/>
        <w:jc w:val="both"/>
      </w:pPr>
      <w:r>
        <w:t>This demo will have a couple of outcomes</w:t>
      </w:r>
      <w:r w:rsidR="00EF7B2B">
        <w:t>:</w:t>
      </w:r>
    </w:p>
    <w:p w14:paraId="6F26ACE8" w14:textId="06A735CF" w:rsidR="00932D1B" w:rsidRDefault="00932D1B" w:rsidP="00130394">
      <w:pPr>
        <w:pStyle w:val="Lijstalinea"/>
        <w:numPr>
          <w:ilvl w:val="0"/>
          <w:numId w:val="5"/>
        </w:numPr>
        <w:spacing w:before="240" w:after="0"/>
        <w:jc w:val="both"/>
      </w:pPr>
      <w:r>
        <w:t>The expected result is the first situation, where the client is happy with the simulation and can use this for all his intended uses.</w:t>
      </w:r>
    </w:p>
    <w:p w14:paraId="5A6114D0" w14:textId="0B73160D" w:rsidR="00932D1B" w:rsidRDefault="00932D1B" w:rsidP="00130394">
      <w:pPr>
        <w:pStyle w:val="Lijstalinea"/>
        <w:numPr>
          <w:ilvl w:val="0"/>
          <w:numId w:val="5"/>
        </w:numPr>
        <w:spacing w:after="0"/>
        <w:jc w:val="both"/>
      </w:pPr>
      <w:r>
        <w:t>Secondly, the client could be not satisfied with the simulation and cannot use it how he intends to.</w:t>
      </w:r>
    </w:p>
    <w:p w14:paraId="74655CE2" w14:textId="57C80716" w:rsidR="00932D1B" w:rsidRDefault="00932D1B" w:rsidP="00130394">
      <w:pPr>
        <w:pStyle w:val="Lijstalinea"/>
        <w:numPr>
          <w:ilvl w:val="0"/>
          <w:numId w:val="5"/>
        </w:numPr>
        <w:jc w:val="both"/>
      </w:pPr>
      <w:r>
        <w:t>Lastly, the client could be somewhat satisfied with the simulation but his usage is limited.</w:t>
      </w:r>
    </w:p>
    <w:p w14:paraId="1724D243" w14:textId="7685CEF9" w:rsidR="00007FCA" w:rsidRDefault="00932D1B" w:rsidP="00130394">
      <w:pPr>
        <w:spacing w:after="0"/>
        <w:jc w:val="both"/>
      </w:pPr>
      <w:r>
        <w:t>If the outcome of this test does not equal the stated expected result, the test is considered as failed.</w:t>
      </w:r>
      <w:r w:rsidR="005C06C0">
        <w:t xml:space="preserve"> </w:t>
      </w:r>
      <w:r w:rsidR="00007FCA">
        <w:t>When the user</w:t>
      </w:r>
      <w:r w:rsidR="000A742E">
        <w:t>’</w:t>
      </w:r>
      <w:r w:rsidR="00007FCA">
        <w:t>s input variables d</w:t>
      </w:r>
      <w:r w:rsidR="00EB4722">
        <w:t>o</w:t>
      </w:r>
      <w:r w:rsidR="00007FCA">
        <w:t xml:space="preserve"> not me</w:t>
      </w:r>
      <w:r w:rsidR="00EB4722">
        <w:t>e</w:t>
      </w:r>
      <w:r w:rsidR="00007FCA">
        <w:t xml:space="preserve">t the </w:t>
      </w:r>
      <w:r w:rsidR="00EA1493">
        <w:t>stated</w:t>
      </w:r>
      <w:r w:rsidR="00007FCA">
        <w:t xml:space="preserve"> limits, the program should notify the user</w:t>
      </w:r>
      <w:r w:rsidR="00D108B1">
        <w:t>.</w:t>
      </w:r>
    </w:p>
    <w:p w14:paraId="71465C82" w14:textId="6B5DDC74" w:rsidR="001C28C7" w:rsidRDefault="001C28C7" w:rsidP="00130394">
      <w:pPr>
        <w:jc w:val="both"/>
      </w:pPr>
    </w:p>
    <w:sectPr w:rsidR="001C28C7">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8962F" w14:textId="77777777" w:rsidR="007411DB" w:rsidRDefault="007411DB">
      <w:pPr>
        <w:spacing w:after="0" w:line="240" w:lineRule="auto"/>
      </w:pPr>
      <w:r>
        <w:separator/>
      </w:r>
    </w:p>
  </w:endnote>
  <w:endnote w:type="continuationSeparator" w:id="0">
    <w:p w14:paraId="4853CF81" w14:textId="77777777" w:rsidR="007411DB" w:rsidRDefault="0074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347374"/>
      <w:docPartObj>
        <w:docPartGallery w:val="AutoText"/>
      </w:docPartObj>
    </w:sdtPr>
    <w:sdtEndPr>
      <w:rPr>
        <w:color w:val="808080" w:themeColor="background1" w:themeShade="80"/>
        <w:spacing w:val="60"/>
        <w:lang w:val="nl-NL"/>
      </w:rPr>
    </w:sdtEndPr>
    <w:sdtContent>
      <w:p w14:paraId="2CEEF1AD" w14:textId="77777777" w:rsidR="001C28C7" w:rsidRDefault="00BF5F07">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808080" w:themeColor="background1" w:themeShade="80"/>
            <w:spacing w:val="60"/>
            <w:lang w:val="nl-NL"/>
          </w:rPr>
          <w:t>Page</w:t>
        </w:r>
      </w:p>
    </w:sdtContent>
  </w:sdt>
  <w:p w14:paraId="65BA3F87" w14:textId="77777777" w:rsidR="001C28C7" w:rsidRDefault="001C28C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A91C0" w14:textId="77777777" w:rsidR="007411DB" w:rsidRDefault="007411DB">
      <w:pPr>
        <w:spacing w:after="0" w:line="240" w:lineRule="auto"/>
      </w:pPr>
      <w:r>
        <w:separator/>
      </w:r>
    </w:p>
  </w:footnote>
  <w:footnote w:type="continuationSeparator" w:id="0">
    <w:p w14:paraId="39A5B66B" w14:textId="77777777" w:rsidR="007411DB" w:rsidRDefault="00741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FC05F" w14:textId="77777777" w:rsidR="001C28C7" w:rsidRDefault="00BF5F07">
    <w:pPr>
      <w:pStyle w:val="Koptekst"/>
      <w:jc w:val="center"/>
    </w:pPr>
    <w:r>
      <w:rPr>
        <w:noProof/>
      </w:rPr>
      <w:drawing>
        <wp:anchor distT="0" distB="0" distL="114300" distR="114300" simplePos="0" relativeHeight="251658240" behindDoc="1" locked="0" layoutInCell="1" allowOverlap="1" wp14:anchorId="2712177F" wp14:editId="7C1C231F">
          <wp:simplePos x="0" y="0"/>
          <wp:positionH relativeFrom="column">
            <wp:posOffset>-480695</wp:posOffset>
          </wp:positionH>
          <wp:positionV relativeFrom="paragraph">
            <wp:posOffset>-40005</wp:posOffset>
          </wp:positionV>
          <wp:extent cx="1003935"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object, klok, bord&#10;&#10;Automatisch gegenereerde beschrijvi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anchor>
      </w:drawing>
    </w:r>
    <w:r>
      <w:t>Demo test plan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14441"/>
    <w:multiLevelType w:val="multilevel"/>
    <w:tmpl w:val="10E1444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C7711"/>
    <w:multiLevelType w:val="multilevel"/>
    <w:tmpl w:val="117C77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AE7B2F"/>
    <w:multiLevelType w:val="multilevel"/>
    <w:tmpl w:val="4FAE7B2F"/>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104071"/>
    <w:multiLevelType w:val="multilevel"/>
    <w:tmpl w:val="5410407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6606FE1"/>
    <w:multiLevelType w:val="hybridMultilevel"/>
    <w:tmpl w:val="CFAA2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D34"/>
    <w:rsid w:val="00005BF5"/>
    <w:rsid w:val="00005E49"/>
    <w:rsid w:val="00007FCA"/>
    <w:rsid w:val="000146E2"/>
    <w:rsid w:val="00014714"/>
    <w:rsid w:val="000166B3"/>
    <w:rsid w:val="0002108A"/>
    <w:rsid w:val="00022771"/>
    <w:rsid w:val="0002592D"/>
    <w:rsid w:val="00026A4B"/>
    <w:rsid w:val="0003456E"/>
    <w:rsid w:val="00051153"/>
    <w:rsid w:val="000522F4"/>
    <w:rsid w:val="00054110"/>
    <w:rsid w:val="000549B2"/>
    <w:rsid w:val="000603BE"/>
    <w:rsid w:val="00073085"/>
    <w:rsid w:val="000737DE"/>
    <w:rsid w:val="00074B0B"/>
    <w:rsid w:val="00081C6F"/>
    <w:rsid w:val="0008365A"/>
    <w:rsid w:val="000844C5"/>
    <w:rsid w:val="00087A9A"/>
    <w:rsid w:val="0009350C"/>
    <w:rsid w:val="00094B97"/>
    <w:rsid w:val="000A1B66"/>
    <w:rsid w:val="000A366D"/>
    <w:rsid w:val="000A558B"/>
    <w:rsid w:val="000A742E"/>
    <w:rsid w:val="000B193B"/>
    <w:rsid w:val="000D1CD2"/>
    <w:rsid w:val="00103F9A"/>
    <w:rsid w:val="00107182"/>
    <w:rsid w:val="001115EE"/>
    <w:rsid w:val="00122AA4"/>
    <w:rsid w:val="00130394"/>
    <w:rsid w:val="001314CB"/>
    <w:rsid w:val="00134C88"/>
    <w:rsid w:val="001406D0"/>
    <w:rsid w:val="001506CB"/>
    <w:rsid w:val="00150E13"/>
    <w:rsid w:val="00151A67"/>
    <w:rsid w:val="00156799"/>
    <w:rsid w:val="001602A5"/>
    <w:rsid w:val="00170DB7"/>
    <w:rsid w:val="00186A4D"/>
    <w:rsid w:val="0019317F"/>
    <w:rsid w:val="001971F0"/>
    <w:rsid w:val="001A491D"/>
    <w:rsid w:val="001B3595"/>
    <w:rsid w:val="001B786D"/>
    <w:rsid w:val="001C28C7"/>
    <w:rsid w:val="001C3E5B"/>
    <w:rsid w:val="001C741F"/>
    <w:rsid w:val="001D4404"/>
    <w:rsid w:val="001D791C"/>
    <w:rsid w:val="001E1898"/>
    <w:rsid w:val="00203332"/>
    <w:rsid w:val="0021525E"/>
    <w:rsid w:val="00217D40"/>
    <w:rsid w:val="00225FE9"/>
    <w:rsid w:val="00226FCA"/>
    <w:rsid w:val="00227A7D"/>
    <w:rsid w:val="0023733A"/>
    <w:rsid w:val="00251480"/>
    <w:rsid w:val="00252783"/>
    <w:rsid w:val="00253130"/>
    <w:rsid w:val="00260267"/>
    <w:rsid w:val="00260ECB"/>
    <w:rsid w:val="002670DF"/>
    <w:rsid w:val="00271898"/>
    <w:rsid w:val="002815AE"/>
    <w:rsid w:val="002838A8"/>
    <w:rsid w:val="00287DBB"/>
    <w:rsid w:val="002916E4"/>
    <w:rsid w:val="00292B4F"/>
    <w:rsid w:val="002939C9"/>
    <w:rsid w:val="002950E0"/>
    <w:rsid w:val="002B640B"/>
    <w:rsid w:val="002B7B08"/>
    <w:rsid w:val="002C1EB8"/>
    <w:rsid w:val="002D405C"/>
    <w:rsid w:val="002D74A5"/>
    <w:rsid w:val="002D77F8"/>
    <w:rsid w:val="002E2651"/>
    <w:rsid w:val="002F136D"/>
    <w:rsid w:val="00302419"/>
    <w:rsid w:val="00312862"/>
    <w:rsid w:val="0031336E"/>
    <w:rsid w:val="00313808"/>
    <w:rsid w:val="003209E4"/>
    <w:rsid w:val="00321A4B"/>
    <w:rsid w:val="00322AF1"/>
    <w:rsid w:val="00337594"/>
    <w:rsid w:val="0034380A"/>
    <w:rsid w:val="00347B28"/>
    <w:rsid w:val="00353B1F"/>
    <w:rsid w:val="00357743"/>
    <w:rsid w:val="00387EF7"/>
    <w:rsid w:val="00391FCE"/>
    <w:rsid w:val="003B1347"/>
    <w:rsid w:val="003B26DC"/>
    <w:rsid w:val="003B3099"/>
    <w:rsid w:val="003B6000"/>
    <w:rsid w:val="003B781C"/>
    <w:rsid w:val="003C1930"/>
    <w:rsid w:val="003C2016"/>
    <w:rsid w:val="003C37F0"/>
    <w:rsid w:val="003D5FA6"/>
    <w:rsid w:val="003E0CFE"/>
    <w:rsid w:val="003E346D"/>
    <w:rsid w:val="003F6714"/>
    <w:rsid w:val="004032CF"/>
    <w:rsid w:val="0041380B"/>
    <w:rsid w:val="00432629"/>
    <w:rsid w:val="00432F46"/>
    <w:rsid w:val="004403EB"/>
    <w:rsid w:val="00441A7B"/>
    <w:rsid w:val="0044375D"/>
    <w:rsid w:val="004443F6"/>
    <w:rsid w:val="0045005C"/>
    <w:rsid w:val="00451875"/>
    <w:rsid w:val="00464E7B"/>
    <w:rsid w:val="00465165"/>
    <w:rsid w:val="0046637F"/>
    <w:rsid w:val="00473C37"/>
    <w:rsid w:val="00476909"/>
    <w:rsid w:val="0048686F"/>
    <w:rsid w:val="0049699D"/>
    <w:rsid w:val="00496C8A"/>
    <w:rsid w:val="004A34F4"/>
    <w:rsid w:val="004A7284"/>
    <w:rsid w:val="004B7D2E"/>
    <w:rsid w:val="004C12C8"/>
    <w:rsid w:val="004C5B47"/>
    <w:rsid w:val="004D3002"/>
    <w:rsid w:val="004D3A43"/>
    <w:rsid w:val="004E799B"/>
    <w:rsid w:val="004F0BAF"/>
    <w:rsid w:val="004F110F"/>
    <w:rsid w:val="004F5AF4"/>
    <w:rsid w:val="00500846"/>
    <w:rsid w:val="0050120E"/>
    <w:rsid w:val="00501D42"/>
    <w:rsid w:val="00504AD4"/>
    <w:rsid w:val="00513F7C"/>
    <w:rsid w:val="005141BE"/>
    <w:rsid w:val="0051448D"/>
    <w:rsid w:val="00514715"/>
    <w:rsid w:val="005234ED"/>
    <w:rsid w:val="005343B4"/>
    <w:rsid w:val="00541D34"/>
    <w:rsid w:val="005509F4"/>
    <w:rsid w:val="00553D59"/>
    <w:rsid w:val="00554FD9"/>
    <w:rsid w:val="00556D0A"/>
    <w:rsid w:val="00563132"/>
    <w:rsid w:val="005636DD"/>
    <w:rsid w:val="00564FCD"/>
    <w:rsid w:val="0057343C"/>
    <w:rsid w:val="005812D7"/>
    <w:rsid w:val="00587D84"/>
    <w:rsid w:val="00590C82"/>
    <w:rsid w:val="0059235B"/>
    <w:rsid w:val="005A09BC"/>
    <w:rsid w:val="005A6B51"/>
    <w:rsid w:val="005B41EA"/>
    <w:rsid w:val="005B5530"/>
    <w:rsid w:val="005B5733"/>
    <w:rsid w:val="005B5AF4"/>
    <w:rsid w:val="005C06C0"/>
    <w:rsid w:val="005C2C92"/>
    <w:rsid w:val="005C54EA"/>
    <w:rsid w:val="005C6361"/>
    <w:rsid w:val="005D25C9"/>
    <w:rsid w:val="005E75F8"/>
    <w:rsid w:val="005F147B"/>
    <w:rsid w:val="005F2A29"/>
    <w:rsid w:val="005F450D"/>
    <w:rsid w:val="006024DD"/>
    <w:rsid w:val="0061608F"/>
    <w:rsid w:val="00621AD6"/>
    <w:rsid w:val="0062754E"/>
    <w:rsid w:val="006330FD"/>
    <w:rsid w:val="0064175D"/>
    <w:rsid w:val="006474C2"/>
    <w:rsid w:val="006508D2"/>
    <w:rsid w:val="006532E8"/>
    <w:rsid w:val="0065397F"/>
    <w:rsid w:val="006601DA"/>
    <w:rsid w:val="00661435"/>
    <w:rsid w:val="00664ABE"/>
    <w:rsid w:val="00667C60"/>
    <w:rsid w:val="00667F04"/>
    <w:rsid w:val="00671BB6"/>
    <w:rsid w:val="0067690B"/>
    <w:rsid w:val="006902E2"/>
    <w:rsid w:val="00690BC7"/>
    <w:rsid w:val="006B29E3"/>
    <w:rsid w:val="006C390B"/>
    <w:rsid w:val="006C459D"/>
    <w:rsid w:val="006E4F9D"/>
    <w:rsid w:val="006F2771"/>
    <w:rsid w:val="007015F0"/>
    <w:rsid w:val="00705938"/>
    <w:rsid w:val="0071174C"/>
    <w:rsid w:val="00711D04"/>
    <w:rsid w:val="00712B74"/>
    <w:rsid w:val="00716DA4"/>
    <w:rsid w:val="007213A3"/>
    <w:rsid w:val="00732CA0"/>
    <w:rsid w:val="007344C6"/>
    <w:rsid w:val="007411DB"/>
    <w:rsid w:val="0075208B"/>
    <w:rsid w:val="00752BA5"/>
    <w:rsid w:val="00753238"/>
    <w:rsid w:val="007532DF"/>
    <w:rsid w:val="00766BB0"/>
    <w:rsid w:val="00780B54"/>
    <w:rsid w:val="0078357C"/>
    <w:rsid w:val="00783FE8"/>
    <w:rsid w:val="007864B6"/>
    <w:rsid w:val="00792767"/>
    <w:rsid w:val="007A393D"/>
    <w:rsid w:val="007A3946"/>
    <w:rsid w:val="007A5B1F"/>
    <w:rsid w:val="007B197B"/>
    <w:rsid w:val="007B4CC6"/>
    <w:rsid w:val="007D1516"/>
    <w:rsid w:val="007D17E9"/>
    <w:rsid w:val="007D4729"/>
    <w:rsid w:val="007D4FE6"/>
    <w:rsid w:val="007E5949"/>
    <w:rsid w:val="007F128A"/>
    <w:rsid w:val="007F6F72"/>
    <w:rsid w:val="007F7FD2"/>
    <w:rsid w:val="00805716"/>
    <w:rsid w:val="008203C4"/>
    <w:rsid w:val="008467DD"/>
    <w:rsid w:val="00854068"/>
    <w:rsid w:val="00871AD7"/>
    <w:rsid w:val="0088688B"/>
    <w:rsid w:val="008A00C4"/>
    <w:rsid w:val="008A26D3"/>
    <w:rsid w:val="008A381C"/>
    <w:rsid w:val="008B21E3"/>
    <w:rsid w:val="008B4473"/>
    <w:rsid w:val="008B5D0A"/>
    <w:rsid w:val="008C5B89"/>
    <w:rsid w:val="008D11E7"/>
    <w:rsid w:val="008D17DC"/>
    <w:rsid w:val="008D4E27"/>
    <w:rsid w:val="008D5948"/>
    <w:rsid w:val="008E14BC"/>
    <w:rsid w:val="008E2EDD"/>
    <w:rsid w:val="008F13C6"/>
    <w:rsid w:val="008F2DF3"/>
    <w:rsid w:val="008F6CFF"/>
    <w:rsid w:val="008F7528"/>
    <w:rsid w:val="00901424"/>
    <w:rsid w:val="0090333E"/>
    <w:rsid w:val="00907CF7"/>
    <w:rsid w:val="00913645"/>
    <w:rsid w:val="0091477C"/>
    <w:rsid w:val="009164E3"/>
    <w:rsid w:val="009231BF"/>
    <w:rsid w:val="00923303"/>
    <w:rsid w:val="00930894"/>
    <w:rsid w:val="00932D1B"/>
    <w:rsid w:val="00933E99"/>
    <w:rsid w:val="009406F7"/>
    <w:rsid w:val="00942FD7"/>
    <w:rsid w:val="0094624E"/>
    <w:rsid w:val="00957C58"/>
    <w:rsid w:val="0097598C"/>
    <w:rsid w:val="009827F4"/>
    <w:rsid w:val="00983979"/>
    <w:rsid w:val="00987515"/>
    <w:rsid w:val="009875CD"/>
    <w:rsid w:val="0099458B"/>
    <w:rsid w:val="009A4E3C"/>
    <w:rsid w:val="009A4FFE"/>
    <w:rsid w:val="009A7C59"/>
    <w:rsid w:val="009B65AE"/>
    <w:rsid w:val="009C7222"/>
    <w:rsid w:val="009C7AFF"/>
    <w:rsid w:val="009D3764"/>
    <w:rsid w:val="009D7970"/>
    <w:rsid w:val="009F090D"/>
    <w:rsid w:val="009F0B11"/>
    <w:rsid w:val="009F32EB"/>
    <w:rsid w:val="009F4D50"/>
    <w:rsid w:val="009F649D"/>
    <w:rsid w:val="00A06689"/>
    <w:rsid w:val="00A06898"/>
    <w:rsid w:val="00A25E0C"/>
    <w:rsid w:val="00A271A6"/>
    <w:rsid w:val="00A41305"/>
    <w:rsid w:val="00A41404"/>
    <w:rsid w:val="00A45260"/>
    <w:rsid w:val="00A50261"/>
    <w:rsid w:val="00A538E3"/>
    <w:rsid w:val="00A53EB8"/>
    <w:rsid w:val="00A8648B"/>
    <w:rsid w:val="00A95E07"/>
    <w:rsid w:val="00A977B4"/>
    <w:rsid w:val="00AC4014"/>
    <w:rsid w:val="00AD1694"/>
    <w:rsid w:val="00AD701A"/>
    <w:rsid w:val="00AE08D7"/>
    <w:rsid w:val="00AE3088"/>
    <w:rsid w:val="00AF27D9"/>
    <w:rsid w:val="00B038DA"/>
    <w:rsid w:val="00B06093"/>
    <w:rsid w:val="00B10A6D"/>
    <w:rsid w:val="00B1332B"/>
    <w:rsid w:val="00B21FA6"/>
    <w:rsid w:val="00B333FA"/>
    <w:rsid w:val="00B338BC"/>
    <w:rsid w:val="00B346F1"/>
    <w:rsid w:val="00B37BE7"/>
    <w:rsid w:val="00B423B1"/>
    <w:rsid w:val="00B524C7"/>
    <w:rsid w:val="00B646FB"/>
    <w:rsid w:val="00B82E78"/>
    <w:rsid w:val="00B8417B"/>
    <w:rsid w:val="00B8431E"/>
    <w:rsid w:val="00B862B2"/>
    <w:rsid w:val="00B920B3"/>
    <w:rsid w:val="00B9292C"/>
    <w:rsid w:val="00BA1288"/>
    <w:rsid w:val="00BB02BF"/>
    <w:rsid w:val="00BB0EAE"/>
    <w:rsid w:val="00BB58F5"/>
    <w:rsid w:val="00BC2460"/>
    <w:rsid w:val="00BD19D3"/>
    <w:rsid w:val="00BD4093"/>
    <w:rsid w:val="00BD5F1B"/>
    <w:rsid w:val="00BD6170"/>
    <w:rsid w:val="00BE4C07"/>
    <w:rsid w:val="00BF39E8"/>
    <w:rsid w:val="00BF5F07"/>
    <w:rsid w:val="00BF6C64"/>
    <w:rsid w:val="00C03210"/>
    <w:rsid w:val="00C05390"/>
    <w:rsid w:val="00C05D49"/>
    <w:rsid w:val="00C12FFF"/>
    <w:rsid w:val="00C26148"/>
    <w:rsid w:val="00C27BDF"/>
    <w:rsid w:val="00C32A60"/>
    <w:rsid w:val="00C32F45"/>
    <w:rsid w:val="00C3370B"/>
    <w:rsid w:val="00C40004"/>
    <w:rsid w:val="00C4152E"/>
    <w:rsid w:val="00C4177A"/>
    <w:rsid w:val="00C44BCD"/>
    <w:rsid w:val="00C4519C"/>
    <w:rsid w:val="00C470F6"/>
    <w:rsid w:val="00C57A36"/>
    <w:rsid w:val="00C6632C"/>
    <w:rsid w:val="00C72F64"/>
    <w:rsid w:val="00C77C70"/>
    <w:rsid w:val="00CA7797"/>
    <w:rsid w:val="00CB01C8"/>
    <w:rsid w:val="00CB5297"/>
    <w:rsid w:val="00CB7824"/>
    <w:rsid w:val="00CC3752"/>
    <w:rsid w:val="00CC5439"/>
    <w:rsid w:val="00CC68A6"/>
    <w:rsid w:val="00CD50A3"/>
    <w:rsid w:val="00CE4540"/>
    <w:rsid w:val="00CE5DD8"/>
    <w:rsid w:val="00CF1052"/>
    <w:rsid w:val="00CF2C69"/>
    <w:rsid w:val="00CF2CF1"/>
    <w:rsid w:val="00D02D87"/>
    <w:rsid w:val="00D108B1"/>
    <w:rsid w:val="00D114DC"/>
    <w:rsid w:val="00D13CFB"/>
    <w:rsid w:val="00D2663A"/>
    <w:rsid w:val="00D31441"/>
    <w:rsid w:val="00D40007"/>
    <w:rsid w:val="00D41215"/>
    <w:rsid w:val="00D42523"/>
    <w:rsid w:val="00D47118"/>
    <w:rsid w:val="00D57044"/>
    <w:rsid w:val="00D643F9"/>
    <w:rsid w:val="00D910BD"/>
    <w:rsid w:val="00DA1E85"/>
    <w:rsid w:val="00DA705B"/>
    <w:rsid w:val="00DA760F"/>
    <w:rsid w:val="00DB4871"/>
    <w:rsid w:val="00DD0AE1"/>
    <w:rsid w:val="00DE0F93"/>
    <w:rsid w:val="00DE61B0"/>
    <w:rsid w:val="00DE745C"/>
    <w:rsid w:val="00DE7B33"/>
    <w:rsid w:val="00DF1E71"/>
    <w:rsid w:val="00DF6D02"/>
    <w:rsid w:val="00E02F4E"/>
    <w:rsid w:val="00E10F9D"/>
    <w:rsid w:val="00E172F0"/>
    <w:rsid w:val="00E22AE4"/>
    <w:rsid w:val="00E36B1F"/>
    <w:rsid w:val="00E4294B"/>
    <w:rsid w:val="00E56083"/>
    <w:rsid w:val="00E56993"/>
    <w:rsid w:val="00E61891"/>
    <w:rsid w:val="00E658FC"/>
    <w:rsid w:val="00E671B6"/>
    <w:rsid w:val="00E75485"/>
    <w:rsid w:val="00E76394"/>
    <w:rsid w:val="00EA1493"/>
    <w:rsid w:val="00EA3EA3"/>
    <w:rsid w:val="00EB4722"/>
    <w:rsid w:val="00EC1BF6"/>
    <w:rsid w:val="00ED0CA7"/>
    <w:rsid w:val="00ED3ABD"/>
    <w:rsid w:val="00ED3FEE"/>
    <w:rsid w:val="00ED45F9"/>
    <w:rsid w:val="00EE4277"/>
    <w:rsid w:val="00EF1B99"/>
    <w:rsid w:val="00EF32E9"/>
    <w:rsid w:val="00EF7B2B"/>
    <w:rsid w:val="00F0292B"/>
    <w:rsid w:val="00F04C08"/>
    <w:rsid w:val="00F050BF"/>
    <w:rsid w:val="00F052AA"/>
    <w:rsid w:val="00F12400"/>
    <w:rsid w:val="00F17805"/>
    <w:rsid w:val="00F2276C"/>
    <w:rsid w:val="00F227BF"/>
    <w:rsid w:val="00F2423E"/>
    <w:rsid w:val="00F25BBD"/>
    <w:rsid w:val="00F46233"/>
    <w:rsid w:val="00F5451D"/>
    <w:rsid w:val="00F558BE"/>
    <w:rsid w:val="00F61B37"/>
    <w:rsid w:val="00F74C72"/>
    <w:rsid w:val="00F75F8B"/>
    <w:rsid w:val="00F82730"/>
    <w:rsid w:val="00F85352"/>
    <w:rsid w:val="00F90D18"/>
    <w:rsid w:val="00F927DE"/>
    <w:rsid w:val="00F96C28"/>
    <w:rsid w:val="00F96CBE"/>
    <w:rsid w:val="00F97270"/>
    <w:rsid w:val="00F97683"/>
    <w:rsid w:val="00FA0FE4"/>
    <w:rsid w:val="00FB460C"/>
    <w:rsid w:val="00FB6826"/>
    <w:rsid w:val="00FB734A"/>
    <w:rsid w:val="00FC016F"/>
    <w:rsid w:val="00FC2205"/>
    <w:rsid w:val="00FC2E84"/>
    <w:rsid w:val="00FD08BE"/>
    <w:rsid w:val="00FD107E"/>
    <w:rsid w:val="00FD677A"/>
    <w:rsid w:val="00FE3A16"/>
    <w:rsid w:val="00FF1A72"/>
    <w:rsid w:val="1238456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E8CB1C"/>
  <w15:docId w15:val="{0BF4DBFA-1AF3-479B-9E3E-1C6F7E66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107E"/>
    <w:rPr>
      <w:sz w:val="22"/>
      <w:szCs w:val="22"/>
      <w:lang w:val="en-GB" w:eastAsia="en-US"/>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unhideWhenUsed/>
    <w:qFormat/>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pPr>
      <w:spacing w:after="200" w:line="240" w:lineRule="auto"/>
    </w:pPr>
    <w:rPr>
      <w:i/>
      <w:iCs/>
      <w:color w:val="44546A" w:themeColor="text2"/>
      <w:sz w:val="18"/>
      <w:szCs w:val="18"/>
    </w:rPr>
  </w:style>
  <w:style w:type="paragraph" w:styleId="Tekstopmerking">
    <w:name w:val="annotation text"/>
    <w:basedOn w:val="Standaard"/>
    <w:link w:val="TekstopmerkingChar"/>
    <w:uiPriority w:val="99"/>
    <w:unhideWhenUsed/>
    <w:qFormat/>
    <w:pPr>
      <w:widowControl w:val="0"/>
      <w:spacing w:line="240" w:lineRule="auto"/>
      <w:jc w:val="both"/>
    </w:pPr>
    <w:rPr>
      <w:sz w:val="20"/>
      <w:szCs w:val="20"/>
      <w:lang w:val="en-US" w:eastAsia="zh-CN"/>
    </w:rPr>
  </w:style>
  <w:style w:type="paragraph" w:styleId="Inhopg3">
    <w:name w:val="toc 3"/>
    <w:basedOn w:val="Standaard"/>
    <w:next w:val="Standaard"/>
    <w:uiPriority w:val="39"/>
    <w:unhideWhenUsed/>
    <w:pPr>
      <w:spacing w:after="100"/>
      <w:ind w:left="440"/>
    </w:pPr>
  </w:style>
  <w:style w:type="paragraph" w:styleId="Ballontekst">
    <w:name w:val="Balloon Text"/>
    <w:basedOn w:val="Standaard"/>
    <w:link w:val="BallontekstChar"/>
    <w:uiPriority w:val="99"/>
    <w:semiHidden/>
    <w:unhideWhenUsed/>
    <w:pPr>
      <w:spacing w:after="0" w:line="240" w:lineRule="auto"/>
    </w:pPr>
    <w:rPr>
      <w:rFonts w:ascii="Segoe UI" w:hAnsi="Segoe UI" w:cs="Segoe UI"/>
      <w:sz w:val="18"/>
      <w:szCs w:val="18"/>
    </w:rPr>
  </w:style>
  <w:style w:type="paragraph" w:styleId="Voettekst">
    <w:name w:val="footer"/>
    <w:basedOn w:val="Standaard"/>
    <w:link w:val="VoettekstChar"/>
    <w:uiPriority w:val="99"/>
    <w:unhideWhenUsed/>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paragraph" w:styleId="Inhopg1">
    <w:name w:val="toc 1"/>
    <w:basedOn w:val="Standaard"/>
    <w:next w:val="Standaard"/>
    <w:uiPriority w:val="39"/>
    <w:unhideWhenUsed/>
    <w:pPr>
      <w:spacing w:after="100"/>
    </w:pPr>
  </w:style>
  <w:style w:type="paragraph" w:styleId="Lijstmetafbeeldingen">
    <w:name w:val="table of figures"/>
    <w:basedOn w:val="Standaard"/>
    <w:next w:val="Standaard"/>
    <w:uiPriority w:val="99"/>
    <w:unhideWhenUsed/>
    <w:pPr>
      <w:spacing w:after="0"/>
    </w:pPr>
  </w:style>
  <w:style w:type="paragraph" w:styleId="Inhopg2">
    <w:name w:val="toc 2"/>
    <w:basedOn w:val="Standaard"/>
    <w:next w:val="Standaard"/>
    <w:uiPriority w:val="39"/>
    <w:unhideWhenUsed/>
    <w:pPr>
      <w:spacing w:after="100"/>
      <w:ind w:left="220"/>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Pr>
      <w:sz w:val="16"/>
      <w:szCs w:val="16"/>
    </w:rPr>
  </w:style>
  <w:style w:type="paragraph" w:styleId="Geenafstand">
    <w:name w:val="No Spacing"/>
    <w:link w:val="GeenafstandChar"/>
    <w:uiPriority w:val="1"/>
    <w:qFormat/>
    <w:pPr>
      <w:spacing w:after="0" w:line="240" w:lineRule="auto"/>
    </w:pPr>
    <w:rPr>
      <w:sz w:val="22"/>
      <w:szCs w:val="22"/>
    </w:rPr>
  </w:style>
  <w:style w:type="character" w:customStyle="1" w:styleId="GeenafstandChar">
    <w:name w:val="Geen afstand Char"/>
    <w:basedOn w:val="Standaardalinea-lettertype"/>
    <w:link w:val="Geenafstand"/>
    <w:uiPriority w:val="1"/>
    <w:rPr>
      <w:rFonts w:eastAsiaTheme="minorEastAsia"/>
      <w:lang w:eastAsia="nl-NL"/>
    </w:rPr>
  </w:style>
  <w:style w:type="character" w:customStyle="1" w:styleId="BallontekstChar">
    <w:name w:val="Ballontekst Char"/>
    <w:basedOn w:val="Standaardalinea-lettertype"/>
    <w:link w:val="Ballontekst"/>
    <w:uiPriority w:val="99"/>
    <w:semiHidden/>
    <w:rPr>
      <w:rFonts w:ascii="Segoe UI" w:hAnsi="Segoe UI" w:cs="Segoe UI"/>
      <w:sz w:val="18"/>
      <w:szCs w:val="18"/>
      <w:lang w:val="en-GB"/>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lang w:val="en-GB"/>
    </w:rPr>
  </w:style>
  <w:style w:type="paragraph" w:customStyle="1" w:styleId="Kopvaninhoudsopgave1">
    <w:name w:val="Kop van inhoudsopgave1"/>
    <w:basedOn w:val="Kop1"/>
    <w:next w:val="Standaard"/>
    <w:uiPriority w:val="39"/>
    <w:unhideWhenUsed/>
    <w:qFormat/>
    <w:pPr>
      <w:outlineLvl w:val="9"/>
    </w:pPr>
    <w:rPr>
      <w:lang w:val="nl-NL" w:eastAsia="nl-NL"/>
    </w:rPr>
  </w:style>
  <w:style w:type="character" w:customStyle="1" w:styleId="KoptekstChar">
    <w:name w:val="Koptekst Char"/>
    <w:basedOn w:val="Standaardalinea-lettertype"/>
    <w:link w:val="Koptekst"/>
    <w:uiPriority w:val="99"/>
    <w:rPr>
      <w:lang w:val="en-GB"/>
    </w:rPr>
  </w:style>
  <w:style w:type="character" w:customStyle="1" w:styleId="VoettekstChar">
    <w:name w:val="Voettekst Char"/>
    <w:basedOn w:val="Standaardalinea-lettertype"/>
    <w:link w:val="Voettekst"/>
    <w:uiPriority w:val="99"/>
    <w:rPr>
      <w:lang w:val="en-GB"/>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3864" w:themeColor="accent1" w:themeShade="80"/>
      <w:sz w:val="24"/>
      <w:szCs w:val="24"/>
      <w:lang w:val="en-GB"/>
    </w:rPr>
  </w:style>
  <w:style w:type="paragraph" w:styleId="Lijstalinea">
    <w:name w:val="List Paragraph"/>
    <w:basedOn w:val="Standaard"/>
    <w:uiPriority w:val="34"/>
    <w:qFormat/>
    <w:pPr>
      <w:ind w:left="720"/>
      <w:contextualSpacing/>
    </w:pPr>
  </w:style>
  <w:style w:type="character" w:customStyle="1" w:styleId="Onopgelostemelding1">
    <w:name w:val="Onopgeloste melding1"/>
    <w:basedOn w:val="Standaardalinea-lettertype"/>
    <w:uiPriority w:val="99"/>
    <w:semiHidden/>
    <w:unhideWhenUsed/>
    <w:rPr>
      <w:color w:val="605E5C"/>
      <w:shd w:val="clear" w:color="auto" w:fill="E1DFDD"/>
    </w:rPr>
  </w:style>
  <w:style w:type="table" w:customStyle="1" w:styleId="Rastertabel2-Accent11">
    <w:name w:val="Rastertabel 2 - Accent 11"/>
    <w:basedOn w:val="Standaardtabel"/>
    <w:uiPriority w:val="47"/>
    <w:pPr>
      <w:spacing w:after="0" w:line="240" w:lineRule="auto"/>
    </w:p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4Char">
    <w:name w:val="Kop 4 Char"/>
    <w:basedOn w:val="Standaardalinea-lettertype"/>
    <w:link w:val="Kop4"/>
    <w:uiPriority w:val="9"/>
    <w:qFormat/>
    <w:rPr>
      <w:rFonts w:asciiTheme="majorHAnsi" w:eastAsiaTheme="majorEastAsia" w:hAnsiTheme="majorHAnsi" w:cstheme="majorBidi"/>
      <w:i/>
      <w:iCs/>
      <w:color w:val="2F5496" w:themeColor="accent1" w:themeShade="BF"/>
      <w:lang w:val="en-US" w:eastAsia="zh-CN"/>
    </w:rPr>
  </w:style>
  <w:style w:type="character" w:customStyle="1" w:styleId="TekstopmerkingChar">
    <w:name w:val="Tekst opmerking Char"/>
    <w:basedOn w:val="Standaardalinea-lettertype"/>
    <w:link w:val="Tekstopmerking"/>
    <w:uiPriority w:val="99"/>
    <w:rPr>
      <w:rFonts w:eastAsiaTheme="minorEastAsia"/>
      <w:sz w:val="20"/>
      <w:szCs w:val="20"/>
      <w:lang w:val="en-US" w:eastAsia="zh-CN"/>
    </w:rPr>
  </w:style>
  <w:style w:type="paragraph" w:customStyle="1" w:styleId="Bibliografie1">
    <w:name w:val="Bibliografie1"/>
    <w:basedOn w:val="Standaard"/>
    <w:next w:val="Standaard"/>
    <w:uiPriority w:val="37"/>
    <w:unhideWhenUsed/>
  </w:style>
  <w:style w:type="table" w:customStyle="1" w:styleId="Rastertabel3-Accent51">
    <w:name w:val="Rastertabel 3 - Accent 51"/>
    <w:basedOn w:val="Standaardtabel"/>
    <w:uiPriority w:val="48"/>
    <w:pPr>
      <w:spacing w:after="0" w:line="240" w:lineRule="auto"/>
    </w:p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Rastertabel3-Accent11">
    <w:name w:val="Rastertabel 3 - Accent 11"/>
    <w:basedOn w:val="Standaardtabel"/>
    <w:uiPriority w:val="48"/>
    <w:pPr>
      <w:spacing w:after="0" w:line="240" w:lineRule="auto"/>
    </w:p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Lijsttabel2-Accent11">
    <w:name w:val="Lijsttabel 2 - Accent 11"/>
    <w:basedOn w:val="Standaardtabel"/>
    <w:uiPriority w:val="47"/>
    <w:pPr>
      <w:spacing w:after="0" w:line="240" w:lineRule="auto"/>
    </w:pPr>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pPr>
      <w:spacing w:after="0" w:line="240" w:lineRule="auto"/>
    </w:p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1</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2</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3</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4</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5</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6</b:RefOrder>
  </b:Source>
  <b:Source>
    <b:Tag>Wat</b:Tag>
    <b:SourceType>InternetSite</b:SourceType>
    <b:Guid>{8EC28E77-12BE-4B5B-AB5A-D0257E5FE19C}</b:Guid>
    <b:Title>Waterinfo-Wave</b:Title>
    <b:InternetSiteTitle>waterinfo</b:InternetSiteTitle>
    <b:URL>https://waterinfo.rws.nl</b:URL>
    <b:Year>2020</b:Year>
    <b:Month>9</b:Month>
    <b:Day>19</b:Day>
    <b:RefOrder>7</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10</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9</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4FF30D8-900E-4E8D-86F6-0BF6D8D4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568</Words>
  <Characters>3124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Demo test plan</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test plan</dc:title>
  <dc:subject>Propulsion system simulation</dc:subject>
  <dc:creator>Fangzhou chen                                                                                                 Jiacong li                                                                                                            Marco Hoogesteger                                                                          Martijn Crombeen</dc:creator>
  <cp:lastModifiedBy>Martijn Crombeen</cp:lastModifiedBy>
  <cp:revision>314</cp:revision>
  <cp:lastPrinted>2020-09-29T12:19:00Z</cp:lastPrinted>
  <dcterms:created xsi:type="dcterms:W3CDTF">2020-09-22T09:54:00Z</dcterms:created>
  <dcterms:modified xsi:type="dcterms:W3CDTF">2020-09-29T12:19:00Z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