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49664" w14:textId="6021AC77" w:rsidR="000C362A" w:rsidRDefault="000C362A" w:rsidP="00AE3088">
      <w:pPr>
        <w:jc w:val="both"/>
      </w:pPr>
    </w:p>
    <w:sdt>
      <w:sdtPr>
        <w:id w:val="-402907511"/>
        <w:docPartObj>
          <w:docPartGallery w:val="Cover Pages"/>
          <w:docPartUnique/>
        </w:docPartObj>
      </w:sdtPr>
      <w:sdtEndPr/>
      <w:sdtContent>
        <w:p w14:paraId="32D67C7A" w14:textId="7EED9546" w:rsidR="00541D34" w:rsidRPr="00022771" w:rsidRDefault="00541D34" w:rsidP="00AE3088">
          <w:pPr>
            <w:jc w:val="both"/>
          </w:pPr>
        </w:p>
        <w:p w14:paraId="69722025" w14:textId="25E2A2C7" w:rsidR="00541D34" w:rsidRPr="00022771" w:rsidRDefault="00A41305" w:rsidP="00AE3088">
          <w:pPr>
            <w:jc w:val="both"/>
          </w:pPr>
          <w:r w:rsidRPr="00022771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75FF6C87" wp14:editId="5BDEC384">
                <wp:simplePos x="0" y="0"/>
                <wp:positionH relativeFrom="margin">
                  <wp:align>center</wp:align>
                </wp:positionH>
                <wp:positionV relativeFrom="paragraph">
                  <wp:posOffset>1274956</wp:posOffset>
                </wp:positionV>
                <wp:extent cx="4088921" cy="1047470"/>
                <wp:effectExtent l="0" t="0" r="6985" b="635"/>
                <wp:wrapNone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Z_University_of_Applied_Sciences_Log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8921" cy="1047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C3752" w:rsidRPr="00022771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 wp14:anchorId="2F69721F" wp14:editId="7B4BEBB8">
                    <wp:simplePos x="0" y="0"/>
                    <wp:positionH relativeFrom="page">
                      <wp:posOffset>1256665</wp:posOffset>
                    </wp:positionH>
                    <wp:positionV relativeFrom="paragraph">
                      <wp:posOffset>7219950</wp:posOffset>
                    </wp:positionV>
                    <wp:extent cx="3474720" cy="1403985"/>
                    <wp:effectExtent l="0" t="0" r="0" b="0"/>
                    <wp:wrapTopAndBottom/>
                    <wp:docPr id="30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2CB0D2" w14:textId="0147CBDA" w:rsidR="00500846" w:rsidRDefault="0050084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Organisation: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Solar Boat Sealander</w:t>
                                </w:r>
                              </w:p>
                              <w:p w14:paraId="438850BD" w14:textId="77777777" w:rsidR="00500846" w:rsidRDefault="0050084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Client: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Mr. R. Eijlers</w:t>
                                </w:r>
                              </w:p>
                              <w:p w14:paraId="5F8E4497" w14:textId="77777777" w:rsidR="00500846" w:rsidRDefault="0050084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Tutor: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  <w:t>Mr. W. Haak</w:t>
                                </w:r>
                              </w:p>
                              <w:p w14:paraId="6FEA3E34" w14:textId="42786541" w:rsidR="00500846" w:rsidRPr="00074B0B" w:rsidRDefault="00500846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Date: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C8312B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0759F0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4A41A4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-10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-2020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F69721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" o:spid="_x0000_s1026" type="#_x0000_t202" style="position:absolute;left:0;text-align:left;margin-left:98.95pt;margin-top:568.5pt;width:273.6pt;height:110.55pt;z-index:251662336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" filled="f" stroked="f">
                    <v:textbox style="mso-fit-shape-to-text:t">
                      <w:txbxContent>
                        <w:p w14:paraId="6E2CB0D2" w14:textId="0147CBDA" w:rsidR="00500846" w:rsidRDefault="0050084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Organisation: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Solar Boat Sealander</w:t>
                          </w:r>
                        </w:p>
                        <w:p w14:paraId="438850BD" w14:textId="77777777" w:rsidR="00500846" w:rsidRDefault="0050084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Client: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 xml:space="preserve">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Mr. R. Eijlers</w:t>
                          </w:r>
                        </w:p>
                        <w:p w14:paraId="5F8E4497" w14:textId="77777777" w:rsidR="00500846" w:rsidRDefault="0050084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Tutor: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  <w:t>Mr. W. Haak</w:t>
                          </w:r>
                        </w:p>
                        <w:p w14:paraId="6FEA3E34" w14:textId="42786541" w:rsidR="00500846" w:rsidRPr="00074B0B" w:rsidRDefault="00500846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Date: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ab/>
                          </w:r>
                          <w:r w:rsidR="00C8312B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2</w:t>
                          </w:r>
                          <w:r w:rsidR="000759F0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2</w:t>
                          </w:r>
                          <w:r w:rsidR="004A41A4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-10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-2020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541D34" w:rsidRPr="00022771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A9EF798" wp14:editId="2F8D3E8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3667125" cy="2276475"/>
                    <wp:effectExtent l="0" t="0" r="9525" b="9525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7125" cy="2276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EA4014" w14:textId="6F9F00FE" w:rsidR="00500846" w:rsidRPr="00541D34" w:rsidRDefault="0027142C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0A1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 xml:space="preserve">Calculation </w:t>
                                    </w:r>
                                    <w:r w:rsidR="007C57B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s</w:t>
                                    </w:r>
                                    <w:r w:rsidR="00E60A1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ub-s</w:t>
                                    </w:r>
                                    <w:r w:rsidR="004A41A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ystem</w:t>
                                    </w:r>
                                    <w:r w:rsidR="007A5B1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 xml:space="preserve"> 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GB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A8EEEB" w14:textId="77777777" w:rsidR="00500846" w:rsidRPr="00541D34" w:rsidRDefault="00500846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541D34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Propulsion s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  <w:t>ystem simulation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n-GB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E29B4A" w14:textId="77777777" w:rsidR="00500846" w:rsidRPr="00541D34" w:rsidRDefault="00500846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9EF79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7" type="#_x0000_t202" style="position:absolute;left:0;text-align:left;margin-left:0;margin-top:0;width:288.75pt;height:179.25pt;z-index:251660288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" filled="f" stroked="f" strokeweight=".5pt">
                    <v:textbox inset="0,0,0,0">
                      <w:txbxContent>
                        <w:p w14:paraId="14EA4014" w14:textId="6F9F00FE" w:rsidR="00500846" w:rsidRPr="00541D34" w:rsidRDefault="0027142C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60A1A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 xml:space="preserve">Calculation </w:t>
                              </w:r>
                              <w:r w:rsidR="007C57B7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s</w:t>
                              </w:r>
                              <w:r w:rsidR="00E60A1A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ub-s</w:t>
                              </w:r>
                              <w:r w:rsidR="004A41A4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ystem</w:t>
                              </w:r>
                              <w:r w:rsidR="007A5B1F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 xml:space="preserve"> 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GB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9A8EEEB" w14:textId="77777777" w:rsidR="00500846" w:rsidRPr="00541D34" w:rsidRDefault="00500846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541D34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Propulsion s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  <w:t>ystem simulation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GB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0E29B4A" w14:textId="77777777" w:rsidR="00500846" w:rsidRPr="00541D34" w:rsidRDefault="00500846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GB"/>
                                </w:rPr>
                                <w:t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541D34" w:rsidRPr="0002277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A4F013" wp14:editId="4A9AEEB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874ED8" w14:textId="77777777" w:rsidR="00500846" w:rsidRDefault="00500846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8A4F013" id="Rechthoek 132" o:spid="_x0000_s1028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6874ED8" w14:textId="77777777" w:rsidR="00500846" w:rsidRDefault="00500846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541D34" w:rsidRPr="0002277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62504599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5A4824C0" w14:textId="77777777" w:rsidR="000166B3" w:rsidRPr="00022771" w:rsidRDefault="000166B3" w:rsidP="00AE3088">
          <w:pPr>
            <w:pStyle w:val="TOC"/>
            <w:jc w:val="both"/>
            <w:rPr>
              <w:lang w:val="en-GB"/>
            </w:rPr>
          </w:pPr>
          <w:r w:rsidRPr="00022771">
            <w:rPr>
              <w:lang w:val="en-GB"/>
            </w:rPr>
            <w:t>Table of content</w:t>
          </w:r>
        </w:p>
        <w:p w14:paraId="0D6C66A6" w14:textId="3BC377F6" w:rsidR="00D76E6E" w:rsidRDefault="000166B3">
          <w:pPr>
            <w:pStyle w:val="TOC1"/>
            <w:tabs>
              <w:tab w:val="left" w:pos="440"/>
              <w:tab w:val="right" w:leader="dot" w:pos="9060"/>
            </w:tabs>
            <w:rPr>
              <w:noProof/>
              <w:kern w:val="2"/>
              <w:sz w:val="21"/>
              <w:lang w:val="en-US" w:eastAsia="zh-CN"/>
            </w:rPr>
          </w:pPr>
          <w:r w:rsidRPr="00022771">
            <w:fldChar w:fldCharType="begin"/>
          </w:r>
          <w:r w:rsidRPr="00022771">
            <w:instrText xml:space="preserve"> TOC \o "1-3" \h \z \u </w:instrText>
          </w:r>
          <w:r w:rsidRPr="00022771">
            <w:fldChar w:fldCharType="separate"/>
          </w:r>
          <w:hyperlink w:anchor="_Toc54533392" w:history="1">
            <w:r w:rsidR="00D76E6E" w:rsidRPr="00502EE1">
              <w:rPr>
                <w:rStyle w:val="ac"/>
                <w:noProof/>
              </w:rPr>
              <w:t>1.</w:t>
            </w:r>
            <w:r w:rsidR="00D76E6E">
              <w:rPr>
                <w:noProof/>
                <w:kern w:val="2"/>
                <w:sz w:val="21"/>
                <w:lang w:val="en-US" w:eastAsia="zh-CN"/>
              </w:rPr>
              <w:tab/>
            </w:r>
            <w:r w:rsidR="00D76E6E" w:rsidRPr="00502EE1">
              <w:rPr>
                <w:rStyle w:val="ac"/>
                <w:noProof/>
              </w:rPr>
              <w:t>Aim &amp; Hypothesis</w:t>
            </w:r>
            <w:r w:rsidR="00D76E6E">
              <w:rPr>
                <w:noProof/>
                <w:webHidden/>
              </w:rPr>
              <w:tab/>
            </w:r>
            <w:r w:rsidR="00D76E6E">
              <w:rPr>
                <w:noProof/>
                <w:webHidden/>
              </w:rPr>
              <w:fldChar w:fldCharType="begin"/>
            </w:r>
            <w:r w:rsidR="00D76E6E">
              <w:rPr>
                <w:noProof/>
                <w:webHidden/>
              </w:rPr>
              <w:instrText xml:space="preserve"> PAGEREF _Toc54533392 \h </w:instrText>
            </w:r>
            <w:r w:rsidR="00D76E6E">
              <w:rPr>
                <w:noProof/>
                <w:webHidden/>
              </w:rPr>
            </w:r>
            <w:r w:rsidR="00D76E6E">
              <w:rPr>
                <w:noProof/>
                <w:webHidden/>
              </w:rPr>
              <w:fldChar w:fldCharType="separate"/>
            </w:r>
            <w:r w:rsidR="00D76E6E">
              <w:rPr>
                <w:noProof/>
                <w:webHidden/>
              </w:rPr>
              <w:t>2</w:t>
            </w:r>
            <w:r w:rsidR="00D76E6E">
              <w:rPr>
                <w:noProof/>
                <w:webHidden/>
              </w:rPr>
              <w:fldChar w:fldCharType="end"/>
            </w:r>
          </w:hyperlink>
        </w:p>
        <w:p w14:paraId="12AA962B" w14:textId="77F967AF" w:rsidR="00D76E6E" w:rsidRDefault="00D76E6E">
          <w:pPr>
            <w:pStyle w:val="TOC2"/>
            <w:tabs>
              <w:tab w:val="left" w:pos="840"/>
              <w:tab w:val="right" w:leader="dot" w:pos="9060"/>
            </w:tabs>
            <w:rPr>
              <w:noProof/>
              <w:kern w:val="2"/>
              <w:sz w:val="21"/>
              <w:lang w:val="en-US" w:eastAsia="zh-CN"/>
            </w:rPr>
          </w:pPr>
          <w:hyperlink w:anchor="_Toc54533393" w:history="1">
            <w:r w:rsidRPr="00502EE1">
              <w:rPr>
                <w:rStyle w:val="ac"/>
                <w:noProof/>
              </w:rPr>
              <w:t>1.1.</w:t>
            </w:r>
            <w:r>
              <w:rPr>
                <w:noProof/>
                <w:kern w:val="2"/>
                <w:sz w:val="21"/>
                <w:lang w:val="en-US" w:eastAsia="zh-CN"/>
              </w:rPr>
              <w:tab/>
            </w:r>
            <w:r w:rsidRPr="00502EE1">
              <w:rPr>
                <w:rStyle w:val="ac"/>
                <w:noProof/>
              </w:rPr>
              <w:t>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_Toc54533393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FBB60" w14:textId="7A8D6B05" w:rsidR="00D76E6E" w:rsidRDefault="00D76E6E">
          <w:pPr>
            <w:pStyle w:val="TOC2"/>
            <w:tabs>
              <w:tab w:val="left" w:pos="840"/>
              <w:tab w:val="right" w:leader="dot" w:pos="9060"/>
            </w:tabs>
            <w:rPr>
              <w:noProof/>
              <w:kern w:val="2"/>
              <w:sz w:val="21"/>
              <w:lang w:val="en-US" w:eastAsia="zh-CN"/>
            </w:rPr>
          </w:pPr>
          <w:hyperlink w:anchor="_Toc54533394" w:history="1">
            <w:r w:rsidRPr="00502EE1">
              <w:rPr>
                <w:rStyle w:val="ac"/>
                <w:noProof/>
              </w:rPr>
              <w:t>1.2.</w:t>
            </w:r>
            <w:r>
              <w:rPr>
                <w:noProof/>
                <w:kern w:val="2"/>
                <w:sz w:val="21"/>
                <w:lang w:val="en-US" w:eastAsia="zh-CN"/>
              </w:rPr>
              <w:tab/>
            </w:r>
            <w:r w:rsidRPr="00502EE1">
              <w:rPr>
                <w:rStyle w:val="ac"/>
                <w:noProof/>
              </w:rPr>
              <w:t>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_Toc54533394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41DDA" w14:textId="77A32807" w:rsidR="00D76E6E" w:rsidRDefault="00D76E6E">
          <w:pPr>
            <w:pStyle w:val="TOC1"/>
            <w:tabs>
              <w:tab w:val="left" w:pos="440"/>
              <w:tab w:val="right" w:leader="dot" w:pos="9060"/>
            </w:tabs>
            <w:rPr>
              <w:noProof/>
              <w:kern w:val="2"/>
              <w:sz w:val="21"/>
              <w:lang w:val="en-US" w:eastAsia="zh-CN"/>
            </w:rPr>
          </w:pPr>
          <w:hyperlink w:anchor="_Toc54533395" w:history="1">
            <w:r w:rsidRPr="00502EE1">
              <w:rPr>
                <w:rStyle w:val="ac"/>
                <w:noProof/>
              </w:rPr>
              <w:t>2.</w:t>
            </w:r>
            <w:r>
              <w:rPr>
                <w:noProof/>
                <w:kern w:val="2"/>
                <w:sz w:val="21"/>
                <w:lang w:val="en-US" w:eastAsia="zh-CN"/>
              </w:rPr>
              <w:tab/>
            </w:r>
            <w:r w:rsidRPr="00502EE1">
              <w:rPr>
                <w:rStyle w:val="ac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_Toc54533395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A1514" w14:textId="53900043" w:rsidR="00D76E6E" w:rsidRDefault="00D76E6E">
          <w:pPr>
            <w:pStyle w:val="TOC2"/>
            <w:tabs>
              <w:tab w:val="left" w:pos="840"/>
              <w:tab w:val="right" w:leader="dot" w:pos="9060"/>
            </w:tabs>
            <w:rPr>
              <w:noProof/>
              <w:kern w:val="2"/>
              <w:sz w:val="21"/>
              <w:lang w:val="en-US" w:eastAsia="zh-CN"/>
            </w:rPr>
          </w:pPr>
          <w:hyperlink w:anchor="_Toc54533396" w:history="1">
            <w:r w:rsidRPr="00502EE1">
              <w:rPr>
                <w:rStyle w:val="ac"/>
                <w:noProof/>
              </w:rPr>
              <w:t>2.1.</w:t>
            </w:r>
            <w:r>
              <w:rPr>
                <w:noProof/>
                <w:kern w:val="2"/>
                <w:sz w:val="21"/>
                <w:lang w:val="en-US" w:eastAsia="zh-CN"/>
              </w:rPr>
              <w:tab/>
            </w:r>
            <w:r w:rsidRPr="00502EE1">
              <w:rPr>
                <w:rStyle w:val="ac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_Toc54533396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774C9" w14:textId="558ED970" w:rsidR="00D76E6E" w:rsidRDefault="00D76E6E">
          <w:pPr>
            <w:pStyle w:val="TOC2"/>
            <w:tabs>
              <w:tab w:val="left" w:pos="840"/>
              <w:tab w:val="right" w:leader="dot" w:pos="9060"/>
            </w:tabs>
            <w:rPr>
              <w:noProof/>
              <w:kern w:val="2"/>
              <w:sz w:val="21"/>
              <w:lang w:val="en-US" w:eastAsia="zh-CN"/>
            </w:rPr>
          </w:pPr>
          <w:hyperlink w:anchor="_Toc54533397" w:history="1">
            <w:r w:rsidRPr="00502EE1">
              <w:rPr>
                <w:rStyle w:val="ac"/>
                <w:noProof/>
              </w:rPr>
              <w:t>2.2.</w:t>
            </w:r>
            <w:r>
              <w:rPr>
                <w:noProof/>
                <w:kern w:val="2"/>
                <w:sz w:val="21"/>
                <w:lang w:val="en-US" w:eastAsia="zh-CN"/>
              </w:rPr>
              <w:tab/>
            </w:r>
            <w:r w:rsidRPr="00502EE1">
              <w:rPr>
                <w:rStyle w:val="ac"/>
                <w:noProof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_Toc54533397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818A9" w14:textId="6CF697DB" w:rsidR="00D76E6E" w:rsidRDefault="00D76E6E">
          <w:pPr>
            <w:pStyle w:val="TOC1"/>
            <w:tabs>
              <w:tab w:val="left" w:pos="440"/>
              <w:tab w:val="right" w:leader="dot" w:pos="9060"/>
            </w:tabs>
            <w:rPr>
              <w:noProof/>
              <w:kern w:val="2"/>
              <w:sz w:val="21"/>
              <w:lang w:val="en-US" w:eastAsia="zh-CN"/>
            </w:rPr>
          </w:pPr>
          <w:hyperlink w:anchor="_Toc54533398" w:history="1">
            <w:r w:rsidRPr="00502EE1">
              <w:rPr>
                <w:rStyle w:val="ac"/>
                <w:noProof/>
              </w:rPr>
              <w:t>3.</w:t>
            </w:r>
            <w:r>
              <w:rPr>
                <w:noProof/>
                <w:kern w:val="2"/>
                <w:sz w:val="21"/>
                <w:lang w:val="en-US" w:eastAsia="zh-CN"/>
              </w:rPr>
              <w:tab/>
            </w:r>
            <w:r w:rsidRPr="00502EE1">
              <w:rPr>
                <w:rStyle w:val="ac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_Toc54533398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6FCD7" w14:textId="64EEC91B" w:rsidR="00D76E6E" w:rsidRDefault="00D76E6E">
          <w:pPr>
            <w:pStyle w:val="TOC1"/>
            <w:tabs>
              <w:tab w:val="left" w:pos="440"/>
              <w:tab w:val="right" w:leader="dot" w:pos="9060"/>
            </w:tabs>
            <w:rPr>
              <w:noProof/>
              <w:kern w:val="2"/>
              <w:sz w:val="21"/>
              <w:lang w:val="en-US" w:eastAsia="zh-CN"/>
            </w:rPr>
          </w:pPr>
          <w:hyperlink w:anchor="_Toc54533399" w:history="1">
            <w:r w:rsidRPr="00502EE1">
              <w:rPr>
                <w:rStyle w:val="ac"/>
                <w:noProof/>
              </w:rPr>
              <w:t>4.</w:t>
            </w:r>
            <w:r>
              <w:rPr>
                <w:noProof/>
                <w:kern w:val="2"/>
                <w:sz w:val="21"/>
                <w:lang w:val="en-US" w:eastAsia="zh-CN"/>
              </w:rPr>
              <w:tab/>
            </w:r>
            <w:r w:rsidRPr="00502EE1">
              <w:rPr>
                <w:rStyle w:val="ac"/>
                <w:noProof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_Toc54533399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E77BC" w14:textId="57C65C11" w:rsidR="00D76E6E" w:rsidRDefault="00D76E6E">
          <w:pPr>
            <w:pStyle w:val="TOC2"/>
            <w:tabs>
              <w:tab w:val="right" w:leader="dot" w:pos="9060"/>
            </w:tabs>
            <w:rPr>
              <w:noProof/>
              <w:kern w:val="2"/>
              <w:sz w:val="21"/>
              <w:lang w:val="en-US" w:eastAsia="zh-CN"/>
            </w:rPr>
          </w:pPr>
          <w:hyperlink w:anchor="_Toc54533400" w:history="1">
            <w:r w:rsidRPr="00502EE1">
              <w:rPr>
                <w:rStyle w:val="ac"/>
                <w:noProof/>
              </w:rPr>
              <w:t>4.1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_Toc54533400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4208A" w14:textId="23ED89D5" w:rsidR="00D76E6E" w:rsidRDefault="00D76E6E">
          <w:pPr>
            <w:pStyle w:val="TOC3"/>
            <w:tabs>
              <w:tab w:val="right" w:leader="dot" w:pos="9060"/>
            </w:tabs>
            <w:rPr>
              <w:noProof/>
              <w:kern w:val="2"/>
              <w:sz w:val="21"/>
              <w:lang w:val="en-US" w:eastAsia="zh-CN"/>
            </w:rPr>
          </w:pPr>
          <w:hyperlink w:anchor="_Toc54533401" w:history="1">
            <w:r w:rsidRPr="00502EE1">
              <w:rPr>
                <w:rStyle w:val="ac"/>
                <w:noProof/>
              </w:rPr>
              <w:t>4.1.2 Stage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_Toc54533401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145A5" w14:textId="25F077CD" w:rsidR="00D76E6E" w:rsidRDefault="00D76E6E">
          <w:pPr>
            <w:pStyle w:val="TOC3"/>
            <w:tabs>
              <w:tab w:val="right" w:leader="dot" w:pos="9060"/>
            </w:tabs>
            <w:rPr>
              <w:noProof/>
              <w:kern w:val="2"/>
              <w:sz w:val="21"/>
              <w:lang w:val="en-US" w:eastAsia="zh-CN"/>
            </w:rPr>
          </w:pPr>
          <w:hyperlink w:anchor="_Toc54533402" w:history="1">
            <w:r w:rsidRPr="00502EE1">
              <w:rPr>
                <w:rStyle w:val="ac"/>
                <w:noProof/>
              </w:rPr>
              <w:t>4.1.2 Stage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_Toc54533402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999EA" w14:textId="09683435" w:rsidR="00D76E6E" w:rsidRDefault="00D76E6E">
          <w:pPr>
            <w:pStyle w:val="TOC1"/>
            <w:tabs>
              <w:tab w:val="left" w:pos="440"/>
              <w:tab w:val="right" w:leader="dot" w:pos="9060"/>
            </w:tabs>
            <w:rPr>
              <w:noProof/>
              <w:kern w:val="2"/>
              <w:sz w:val="21"/>
              <w:lang w:val="en-US" w:eastAsia="zh-CN"/>
            </w:rPr>
          </w:pPr>
          <w:hyperlink w:anchor="_Toc54533403" w:history="1">
            <w:r w:rsidRPr="00502EE1">
              <w:rPr>
                <w:rStyle w:val="ac"/>
                <w:noProof/>
              </w:rPr>
              <w:t>5.</w:t>
            </w:r>
            <w:r>
              <w:rPr>
                <w:noProof/>
                <w:kern w:val="2"/>
                <w:sz w:val="21"/>
                <w:lang w:val="en-US" w:eastAsia="zh-CN"/>
              </w:rPr>
              <w:tab/>
            </w:r>
            <w:r w:rsidRPr="00502EE1">
              <w:rPr>
                <w:rStyle w:val="ac"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_Toc54533403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29115" w14:textId="0AAFE479" w:rsidR="00D76E6E" w:rsidRDefault="00D76E6E">
          <w:pPr>
            <w:pStyle w:val="TOC1"/>
            <w:tabs>
              <w:tab w:val="left" w:pos="440"/>
              <w:tab w:val="right" w:leader="dot" w:pos="9060"/>
            </w:tabs>
            <w:rPr>
              <w:noProof/>
              <w:kern w:val="2"/>
              <w:sz w:val="21"/>
              <w:lang w:val="en-US" w:eastAsia="zh-CN"/>
            </w:rPr>
          </w:pPr>
          <w:hyperlink w:anchor="_Toc54533404" w:history="1">
            <w:r w:rsidRPr="00502EE1">
              <w:rPr>
                <w:rStyle w:val="ac"/>
                <w:noProof/>
              </w:rPr>
              <w:t>6.</w:t>
            </w:r>
            <w:r>
              <w:rPr>
                <w:noProof/>
                <w:kern w:val="2"/>
                <w:sz w:val="21"/>
                <w:lang w:val="en-US" w:eastAsia="zh-CN"/>
              </w:rPr>
              <w:tab/>
            </w:r>
            <w:r w:rsidRPr="00502EE1">
              <w:rPr>
                <w:rStyle w:val="ac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_Toc54533404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D5C39" w14:textId="08B49BC3" w:rsidR="000166B3" w:rsidRPr="00022771" w:rsidRDefault="000166B3" w:rsidP="00AE3088">
          <w:pPr>
            <w:jc w:val="both"/>
          </w:pPr>
          <w:r w:rsidRPr="00022771">
            <w:rPr>
              <w:b/>
              <w:bCs/>
            </w:rPr>
            <w:fldChar w:fldCharType="end"/>
          </w:r>
        </w:p>
      </w:sdtContent>
    </w:sdt>
    <w:p w14:paraId="5727DC62" w14:textId="77777777" w:rsidR="00F17805" w:rsidRPr="00022771" w:rsidRDefault="00F17805" w:rsidP="00AE3088">
      <w:pPr>
        <w:jc w:val="both"/>
      </w:pPr>
      <w:r w:rsidRPr="00022771">
        <w:br w:type="page"/>
      </w:r>
    </w:p>
    <w:p w14:paraId="2C27B720" w14:textId="154169FD" w:rsidR="007E5949" w:rsidRDefault="00022771" w:rsidP="00063B2C">
      <w:pPr>
        <w:pStyle w:val="1"/>
        <w:numPr>
          <w:ilvl w:val="0"/>
          <w:numId w:val="31"/>
        </w:numPr>
      </w:pPr>
      <w:bookmarkStart w:id="0" w:name="_Toc54533392"/>
      <w:r w:rsidRPr="00022771">
        <w:lastRenderedPageBreak/>
        <w:t>Aim &amp; Hypothesis</w:t>
      </w:r>
      <w:bookmarkEnd w:id="0"/>
    </w:p>
    <w:p w14:paraId="098BDEB6" w14:textId="2437D7BB" w:rsidR="0067690B" w:rsidRPr="0067690B" w:rsidRDefault="0067690B" w:rsidP="0067690B">
      <w:pPr>
        <w:pStyle w:val="2"/>
        <w:numPr>
          <w:ilvl w:val="1"/>
          <w:numId w:val="27"/>
        </w:numPr>
      </w:pPr>
      <w:bookmarkStart w:id="1" w:name="_Toc54533393"/>
      <w:r>
        <w:t>Aim</w:t>
      </w:r>
      <w:bookmarkEnd w:id="1"/>
    </w:p>
    <w:p w14:paraId="7C6D510F" w14:textId="6514B14D" w:rsidR="00022771" w:rsidRDefault="00022771" w:rsidP="00022771">
      <w:r w:rsidRPr="00022771">
        <w:t xml:space="preserve">The aim of this test is </w:t>
      </w:r>
      <w:r w:rsidR="00C90D66">
        <w:t xml:space="preserve">to </w:t>
      </w:r>
      <w:r w:rsidR="00642582">
        <w:t>build and</w:t>
      </w:r>
      <w:r w:rsidR="00BC155D">
        <w:t xml:space="preserve"> verify </w:t>
      </w:r>
      <w:r w:rsidR="00C90D66">
        <w:t xml:space="preserve">the </w:t>
      </w:r>
      <w:r w:rsidR="0022230D">
        <w:t>calculation chain</w:t>
      </w:r>
      <w:r w:rsidR="00C90D66">
        <w:t xml:space="preserve"> of the propulsion system of the </w:t>
      </w:r>
      <w:r w:rsidR="00042A99">
        <w:t>S</w:t>
      </w:r>
      <w:r w:rsidR="00C90D66">
        <w:t>olar</w:t>
      </w:r>
      <w:r w:rsidR="00042A99">
        <w:t xml:space="preserve"> </w:t>
      </w:r>
      <w:r w:rsidR="00C90D66">
        <w:t>boat.</w:t>
      </w:r>
    </w:p>
    <w:p w14:paraId="76CB6717" w14:textId="2BEB7B2D" w:rsidR="0067690B" w:rsidRPr="00022771" w:rsidRDefault="0067690B" w:rsidP="0067690B">
      <w:pPr>
        <w:pStyle w:val="2"/>
        <w:numPr>
          <w:ilvl w:val="1"/>
          <w:numId w:val="27"/>
        </w:numPr>
      </w:pPr>
      <w:bookmarkStart w:id="2" w:name="_Toc54533394"/>
      <w:r>
        <w:t>Hypothesis</w:t>
      </w:r>
      <w:bookmarkEnd w:id="2"/>
    </w:p>
    <w:p w14:paraId="031E6454" w14:textId="15274F00" w:rsidR="00E07F6D" w:rsidRDefault="00E07F6D" w:rsidP="008C5B89">
      <w:r>
        <w:t>Th</w:t>
      </w:r>
      <w:r w:rsidR="00C90D66">
        <w:t xml:space="preserve">e </w:t>
      </w:r>
      <w:r w:rsidR="0022230D">
        <w:t>calculation chain</w:t>
      </w:r>
      <w:r w:rsidR="00C90D66">
        <w:t xml:space="preserve"> will be verified according to the performed tests.</w:t>
      </w:r>
    </w:p>
    <w:p w14:paraId="7482F961" w14:textId="704C6703" w:rsidR="008C5B89" w:rsidRDefault="008C5B89" w:rsidP="00063B2C">
      <w:pPr>
        <w:pStyle w:val="1"/>
        <w:numPr>
          <w:ilvl w:val="0"/>
          <w:numId w:val="31"/>
        </w:numPr>
      </w:pPr>
      <w:bookmarkStart w:id="3" w:name="_Toc54533395"/>
      <w:r>
        <w:t>Variables</w:t>
      </w:r>
      <w:bookmarkEnd w:id="3"/>
    </w:p>
    <w:p w14:paraId="3E18CCD6" w14:textId="4A3584EB" w:rsidR="001115EE" w:rsidRDefault="00E07F6D" w:rsidP="001115EE">
      <w:r>
        <w:t>These are the constants and variables that will be used during the test.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15EE" w:rsidRPr="001115EE" w14:paraId="7DB9F5A2" w14:textId="77777777" w:rsidTr="00E0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F334CC3" w14:textId="0F6969B6" w:rsidR="001115EE" w:rsidRPr="001115EE" w:rsidRDefault="00E07F6D" w:rsidP="001115EE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Constants</w:t>
            </w:r>
            <w:r w:rsidR="00535871">
              <w:rPr>
                <w:lang w:val="en-US"/>
              </w:rPr>
              <w:t xml:space="preserve"> simulation</w:t>
            </w:r>
          </w:p>
        </w:tc>
        <w:tc>
          <w:tcPr>
            <w:tcW w:w="4148" w:type="dxa"/>
          </w:tcPr>
          <w:p w14:paraId="7E14C441" w14:textId="77777777" w:rsidR="001115EE" w:rsidRPr="001115EE" w:rsidRDefault="001115EE" w:rsidP="001115E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115EE">
              <w:rPr>
                <w:lang w:val="en-US"/>
              </w:rPr>
              <w:t>Keep constant at...</w:t>
            </w:r>
          </w:p>
        </w:tc>
      </w:tr>
      <w:tr w:rsidR="00E07F6D" w:rsidRPr="001115EE" w14:paraId="16F7C372" w14:textId="77777777" w:rsidTr="00E0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2114A26" w14:textId="60591ABF" w:rsidR="00E07F6D" w:rsidRPr="001115EE" w:rsidRDefault="00E07F6D" w:rsidP="00E07F6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Ambient temperature</w:t>
            </w:r>
          </w:p>
        </w:tc>
        <w:tc>
          <w:tcPr>
            <w:tcW w:w="4148" w:type="dxa"/>
          </w:tcPr>
          <w:p w14:paraId="2FC0EAAD" w14:textId="760758F2" w:rsidR="00E07F6D" w:rsidRPr="001115EE" w:rsidRDefault="00E07F6D" w:rsidP="00E07F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Standard indoor temperature with lower and upper limits </w:t>
            </w:r>
            <w:r w:rsidRPr="00BF6C64">
              <w:rPr>
                <w:rFonts w:cstheme="minorHAnsi"/>
                <w:lang w:val="en-US"/>
              </w:rPr>
              <w:t>(2</w:t>
            </w:r>
            <w:r>
              <w:rPr>
                <w:rFonts w:cstheme="minorHAnsi"/>
                <w:lang w:val="en-US"/>
              </w:rPr>
              <w:t xml:space="preserve">0 </w:t>
            </w:r>
            <w:r w:rsidRPr="00BF6C64">
              <w:rPr>
                <w:rFonts w:ascii="Cambria Math" w:hAnsi="Cambria Math" w:cs="Cambria Math"/>
                <w:lang w:val="en-US"/>
              </w:rPr>
              <w:t>℃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BF6C64">
              <w:rPr>
                <w:rFonts w:cstheme="minorHAnsi"/>
                <w:lang w:val="en-US"/>
              </w:rPr>
              <w:t>± 5</w:t>
            </w:r>
            <w:r w:rsidRPr="00BF6C64">
              <w:rPr>
                <w:rFonts w:ascii="Cambria Math" w:hAnsi="Cambria Math" w:cs="Cambria Math"/>
                <w:lang w:val="en-US"/>
              </w:rPr>
              <w:t>℃</w:t>
            </w:r>
            <w:r w:rsidRPr="00BF6C64">
              <w:rPr>
                <w:rFonts w:cstheme="minorHAnsi"/>
                <w:lang w:val="en-US"/>
              </w:rPr>
              <w:t>)</w:t>
            </w:r>
            <w:r>
              <w:rPr>
                <w:rFonts w:cstheme="minorHAnsi"/>
                <w:lang w:val="en-US"/>
              </w:rPr>
              <w:t>.</w:t>
            </w:r>
          </w:p>
        </w:tc>
      </w:tr>
      <w:tr w:rsidR="00E07F6D" w:rsidRPr="001115EE" w14:paraId="1FFFB8D9" w14:textId="77777777" w:rsidTr="00E0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A11A2AA" w14:textId="09F9719A" w:rsidR="00E07F6D" w:rsidRPr="001115EE" w:rsidRDefault="00E07F6D" w:rsidP="00E07F6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Battery level computer</w:t>
            </w:r>
          </w:p>
        </w:tc>
        <w:tc>
          <w:tcPr>
            <w:tcW w:w="4148" w:type="dxa"/>
          </w:tcPr>
          <w:p w14:paraId="519A1AB7" w14:textId="52F9CB79" w:rsidR="00E07F6D" w:rsidRPr="001115EE" w:rsidRDefault="00E07F6D" w:rsidP="00E07F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Constant power source.</w:t>
            </w:r>
          </w:p>
        </w:tc>
      </w:tr>
      <w:tr w:rsidR="00E07F6D" w:rsidRPr="001115EE" w14:paraId="09B9E957" w14:textId="77777777" w:rsidTr="00E0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4E8AB3A" w14:textId="703BDFF9" w:rsidR="00E07F6D" w:rsidRPr="001115EE" w:rsidRDefault="00E07F6D" w:rsidP="00E07F6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All input variables</w:t>
            </w:r>
          </w:p>
        </w:tc>
        <w:tc>
          <w:tcPr>
            <w:tcW w:w="0" w:type="auto"/>
          </w:tcPr>
          <w:p w14:paraId="5CFDA543" w14:textId="2028A15A" w:rsidR="00E07F6D" w:rsidRPr="001115EE" w:rsidRDefault="00E07F6D" w:rsidP="00E07F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Real positive numbers &amp; ISO-notation.</w:t>
            </w:r>
          </w:p>
        </w:tc>
      </w:tr>
    </w:tbl>
    <w:p w14:paraId="5A093392" w14:textId="77777777" w:rsidR="00535871" w:rsidRDefault="00535871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5871" w:rsidRPr="001115EE" w14:paraId="220F70C0" w14:textId="77777777" w:rsidTr="003C4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68B4B4F" w14:textId="68948E78" w:rsidR="00535871" w:rsidRDefault="00535871" w:rsidP="00535871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Constants </w:t>
            </w:r>
            <w:r w:rsidR="00C20981">
              <w:rPr>
                <w:lang w:val="en-US"/>
              </w:rPr>
              <w:t>physical measurement</w:t>
            </w:r>
            <w:r w:rsidR="00C04400">
              <w:rPr>
                <w:lang w:val="en-US"/>
              </w:rPr>
              <w:t>s</w:t>
            </w:r>
          </w:p>
        </w:tc>
        <w:tc>
          <w:tcPr>
            <w:tcW w:w="4148" w:type="dxa"/>
          </w:tcPr>
          <w:p w14:paraId="7DBBA0A9" w14:textId="11909474" w:rsidR="00535871" w:rsidRDefault="00535871" w:rsidP="005358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Keep constant at…</w:t>
            </w:r>
          </w:p>
        </w:tc>
      </w:tr>
      <w:tr w:rsidR="00E07F6D" w:rsidRPr="001115EE" w14:paraId="4DF51666" w14:textId="77777777" w:rsidTr="00E0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6C3322C" w14:textId="605C77D9" w:rsidR="00E07F6D" w:rsidRDefault="00E07F6D" w:rsidP="00E07F6D">
            <w:pPr>
              <w:rPr>
                <w:lang w:val="en-US"/>
              </w:rPr>
            </w:pPr>
            <w:r>
              <w:rPr>
                <w:lang w:val="en-US"/>
              </w:rPr>
              <w:t>Water wave frequency</w:t>
            </w:r>
          </w:p>
        </w:tc>
        <w:tc>
          <w:tcPr>
            <w:tcW w:w="0" w:type="auto"/>
            <w:vMerge w:val="restart"/>
            <w:vAlign w:val="center"/>
          </w:tcPr>
          <w:p w14:paraId="3C3FA3D1" w14:textId="77777777" w:rsidR="00E07F6D" w:rsidRPr="00C04400" w:rsidRDefault="000264E0" w:rsidP="00FC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US"/>
              </w:rPr>
            </w:pPr>
            <w:r w:rsidRPr="00C04400">
              <w:rPr>
                <w:i/>
                <w:iCs/>
                <w:lang w:val="en-US"/>
              </w:rPr>
              <w:t xml:space="preserve">Waves in harbor, will </w:t>
            </w:r>
            <w:r w:rsidR="00C04400" w:rsidRPr="00C04400">
              <w:rPr>
                <w:i/>
                <w:iCs/>
                <w:lang w:val="en-US"/>
              </w:rPr>
              <w:t>not be taken into</w:t>
            </w:r>
          </w:p>
          <w:p w14:paraId="4968A0FE" w14:textId="1C4CB690" w:rsidR="00C04400" w:rsidRDefault="00C04400" w:rsidP="00FC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04400">
              <w:rPr>
                <w:i/>
                <w:iCs/>
                <w:lang w:val="en-US"/>
              </w:rPr>
              <w:t>consideration.</w:t>
            </w:r>
          </w:p>
        </w:tc>
      </w:tr>
      <w:tr w:rsidR="00E07F6D" w:rsidRPr="001115EE" w14:paraId="1ADC7A83" w14:textId="77777777" w:rsidTr="00E0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AA7776C" w14:textId="2D6D0A04" w:rsidR="00E07F6D" w:rsidRDefault="00E07F6D" w:rsidP="00E07F6D">
            <w:pPr>
              <w:rPr>
                <w:lang w:val="en-US"/>
              </w:rPr>
            </w:pPr>
            <w:r>
              <w:rPr>
                <w:lang w:val="en-US"/>
              </w:rPr>
              <w:t>Water flow velocity</w:t>
            </w:r>
          </w:p>
        </w:tc>
        <w:tc>
          <w:tcPr>
            <w:tcW w:w="0" w:type="auto"/>
            <w:vMerge/>
          </w:tcPr>
          <w:p w14:paraId="259D33E4" w14:textId="77777777" w:rsidR="00E07F6D" w:rsidRDefault="00E07F6D" w:rsidP="00E0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07F6D" w:rsidRPr="001115EE" w14:paraId="09749C0C" w14:textId="77777777" w:rsidTr="00E0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C395498" w14:textId="77777777" w:rsidR="00E07F6D" w:rsidRPr="001115EE" w:rsidRDefault="00E07F6D" w:rsidP="00E07F6D">
            <w:pPr>
              <w:spacing w:line="259" w:lineRule="auto"/>
              <w:rPr>
                <w:lang w:val="en-US"/>
              </w:rPr>
            </w:pPr>
            <w:r w:rsidRPr="001115EE">
              <w:rPr>
                <w:lang w:val="en-US"/>
              </w:rPr>
              <w:t>Water wave amplitude</w:t>
            </w:r>
          </w:p>
        </w:tc>
        <w:tc>
          <w:tcPr>
            <w:tcW w:w="0" w:type="auto"/>
            <w:vMerge/>
          </w:tcPr>
          <w:p w14:paraId="7E6F2893" w14:textId="77777777" w:rsidR="00E07F6D" w:rsidRPr="001115EE" w:rsidRDefault="00E07F6D" w:rsidP="00E07F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07F6D" w:rsidRPr="001115EE" w14:paraId="48288D2D" w14:textId="77777777" w:rsidTr="00E0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9932996" w14:textId="70F09524" w:rsidR="00E07F6D" w:rsidRPr="001115EE" w:rsidRDefault="00637F19" w:rsidP="00E07F6D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Motor power source</w:t>
            </w:r>
          </w:p>
        </w:tc>
        <w:tc>
          <w:tcPr>
            <w:tcW w:w="4148" w:type="dxa"/>
          </w:tcPr>
          <w:p w14:paraId="7DAF464A" w14:textId="67554AB4" w:rsidR="00E07F6D" w:rsidRPr="001115EE" w:rsidRDefault="00594C70" w:rsidP="00E07F6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Boat </w:t>
            </w:r>
            <w:r w:rsidR="00551A89">
              <w:rPr>
                <w:lang w:val="en-US"/>
              </w:rPr>
              <w:t>battery</w:t>
            </w:r>
            <w:r>
              <w:rPr>
                <w:lang w:val="en-US"/>
              </w:rPr>
              <w:t xml:space="preserve"> pack.</w:t>
            </w:r>
          </w:p>
        </w:tc>
      </w:tr>
      <w:tr w:rsidR="00E07F6D" w:rsidRPr="001115EE" w14:paraId="728B44D1" w14:textId="77777777" w:rsidTr="00E07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6BCE0C5" w14:textId="7855B745" w:rsidR="00E07F6D" w:rsidRPr="00637F19" w:rsidRDefault="009E1CCE" w:rsidP="00E07F6D">
            <w:pPr>
              <w:spacing w:line="259" w:lineRule="auto"/>
            </w:pPr>
            <w:r>
              <w:t>Test setup thrust</w:t>
            </w:r>
          </w:p>
        </w:tc>
        <w:tc>
          <w:tcPr>
            <w:tcW w:w="4148" w:type="dxa"/>
          </w:tcPr>
          <w:p w14:paraId="2707D536" w14:textId="457AB3C7" w:rsidR="00E07F6D" w:rsidRPr="001115EE" w:rsidRDefault="00FC3E9E" w:rsidP="00E07F6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Nihil</w:t>
            </w:r>
            <w:r w:rsidR="00F9667A">
              <w:rPr>
                <w:lang w:val="en-US"/>
              </w:rPr>
              <w:t xml:space="preserve"> movements</w:t>
            </w:r>
            <w:r w:rsidR="00637F19">
              <w:rPr>
                <w:lang w:val="en-US"/>
              </w:rPr>
              <w:t>, setup is fixed to make measurements as precise as possible</w:t>
            </w:r>
            <w:r w:rsidR="00594C70">
              <w:rPr>
                <w:lang w:val="en-US"/>
              </w:rPr>
              <w:t>.</w:t>
            </w:r>
          </w:p>
        </w:tc>
      </w:tr>
      <w:tr w:rsidR="009E1CCE" w:rsidRPr="001115EE" w14:paraId="68E02A33" w14:textId="77777777" w:rsidTr="00E0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7E3FB42" w14:textId="656DB563" w:rsidR="009E1CCE" w:rsidRDefault="009E1CCE" w:rsidP="00E07F6D">
            <w:r>
              <w:t>Test setup boat velocity</w:t>
            </w:r>
          </w:p>
        </w:tc>
        <w:tc>
          <w:tcPr>
            <w:tcW w:w="4148" w:type="dxa"/>
          </w:tcPr>
          <w:p w14:paraId="602AE6AB" w14:textId="77531EC4" w:rsidR="009E1CCE" w:rsidRDefault="00094B8F" w:rsidP="00E0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Sensor</w:t>
            </w:r>
            <w:r w:rsidR="009E1CCE">
              <w:rPr>
                <w:lang w:val="en-US"/>
              </w:rPr>
              <w:t xml:space="preserve"> attached to boat at fixed </w:t>
            </w:r>
            <w:r w:rsidR="00623938">
              <w:rPr>
                <w:lang w:val="en-US"/>
              </w:rPr>
              <w:t>position</w:t>
            </w:r>
            <w:r w:rsidR="009E1CCE">
              <w:rPr>
                <w:lang w:val="en-US"/>
              </w:rPr>
              <w:t>.</w:t>
            </w:r>
          </w:p>
        </w:tc>
      </w:tr>
    </w:tbl>
    <w:p w14:paraId="47CBBF9E" w14:textId="55132BC7" w:rsidR="00E12DDC" w:rsidRDefault="00E12DDC" w:rsidP="00E12DDC"/>
    <w:p w14:paraId="5B835F83" w14:textId="7C205F0F" w:rsidR="00E12DDC" w:rsidRDefault="00E12DDC" w:rsidP="00063B2C">
      <w:pPr>
        <w:pStyle w:val="2"/>
        <w:numPr>
          <w:ilvl w:val="1"/>
          <w:numId w:val="31"/>
        </w:numPr>
      </w:pPr>
      <w:bookmarkStart w:id="4" w:name="_Toc54533396"/>
      <w:r>
        <w:t>Inputs</w:t>
      </w:r>
      <w:bookmarkEnd w:id="4"/>
    </w:p>
    <w:p w14:paraId="303B7978" w14:textId="70981A85" w:rsidR="00E12DDC" w:rsidRDefault="00E12DDC" w:rsidP="00E12DDC">
      <w:r>
        <w:t xml:space="preserve">The limits stated are the limits of the real world. If values </w:t>
      </w:r>
      <w:r w:rsidR="00762985">
        <w:t xml:space="preserve">out of this range </w:t>
      </w:r>
      <w:r>
        <w:t xml:space="preserve">are </w:t>
      </w:r>
      <w:r w:rsidR="00762985">
        <w:t>entered</w:t>
      </w:r>
      <w:r>
        <w:t>, the outputs will be unreliable.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620B" w:rsidRPr="00E36B1F" w14:paraId="6B1D90DC" w14:textId="77777777" w:rsidTr="00754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357670" w14:textId="6739D174" w:rsidR="0004620B" w:rsidRPr="00E36B1F" w:rsidRDefault="0004620B" w:rsidP="00187803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4148" w:type="dxa"/>
          </w:tcPr>
          <w:p w14:paraId="1B0D5FB6" w14:textId="3CBADA2A" w:rsidR="0004620B" w:rsidRPr="00E36B1F" w:rsidRDefault="0004620B" w:rsidP="00187803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04620B" w:rsidRPr="00E36B1F" w14:paraId="3B781838" w14:textId="77777777" w:rsidTr="00754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486793A" w14:textId="5009E978" w:rsidR="0004620B" w:rsidRPr="00E36B1F" w:rsidRDefault="0004620B" w:rsidP="00187803">
            <w:pPr>
              <w:spacing w:line="259" w:lineRule="auto"/>
              <w:rPr>
                <w:lang w:val="en-US"/>
              </w:rPr>
            </w:pPr>
            <w:r w:rsidRPr="00E36B1F">
              <w:rPr>
                <w:lang w:val="en-US"/>
              </w:rPr>
              <w:t xml:space="preserve">Motor input </w:t>
            </w:r>
            <w:r>
              <w:rPr>
                <w:lang w:val="en-US"/>
              </w:rPr>
              <w:t>voltage [V]</w:t>
            </w:r>
          </w:p>
        </w:tc>
        <w:tc>
          <w:tcPr>
            <w:tcW w:w="4148" w:type="dxa"/>
          </w:tcPr>
          <w:p w14:paraId="35E55EF1" w14:textId="769222F9" w:rsidR="0004620B" w:rsidRPr="00E36B1F" w:rsidRDefault="0004620B" w:rsidP="0018780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 value between 0 &amp; 48</w:t>
            </w:r>
            <w:r w:rsidR="007545F3">
              <w:rPr>
                <w:lang w:val="en-US"/>
              </w:rPr>
              <w:t xml:space="preserve"> in equal steps</w:t>
            </w:r>
          </w:p>
        </w:tc>
      </w:tr>
    </w:tbl>
    <w:p w14:paraId="4B37A85F" w14:textId="770D05C3" w:rsidR="0004620B" w:rsidRDefault="0004620B" w:rsidP="001115EE"/>
    <w:p w14:paraId="49A2FB95" w14:textId="7AAF1452" w:rsidR="00E12DDC" w:rsidRDefault="00E12DDC" w:rsidP="00063B2C">
      <w:pPr>
        <w:pStyle w:val="2"/>
        <w:numPr>
          <w:ilvl w:val="1"/>
          <w:numId w:val="31"/>
        </w:numPr>
      </w:pPr>
      <w:bookmarkStart w:id="5" w:name="_Toc54533397"/>
      <w:r>
        <w:t>Outputs</w:t>
      </w:r>
      <w:bookmarkEnd w:id="5"/>
    </w:p>
    <w:p w14:paraId="378780D1" w14:textId="4E046C16" w:rsidR="00E12DDC" w:rsidRPr="00E12DDC" w:rsidRDefault="00E12DDC" w:rsidP="00E12DDC">
      <w:r>
        <w:t>These are the outputs that will be monitored and will be used to see variations or changes in the system.</w:t>
      </w:r>
    </w:p>
    <w:tbl>
      <w:tblPr>
        <w:tblStyle w:val="Rastertabel4-Accent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620B" w14:paraId="7B6F92D0" w14:textId="77777777" w:rsidTr="00187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1DE156" w14:textId="77777777" w:rsidR="0004620B" w:rsidRPr="00E12DDC" w:rsidRDefault="0004620B" w:rsidP="00187803">
            <w:pPr>
              <w:jc w:val="both"/>
              <w:rPr>
                <w:b w:val="0"/>
                <w:bCs w:val="0"/>
                <w:sz w:val="22"/>
                <w:szCs w:val="22"/>
                <w:lang w:val="en-US"/>
              </w:rPr>
            </w:pPr>
            <w:r w:rsidRPr="00E12DDC">
              <w:rPr>
                <w:sz w:val="22"/>
                <w:szCs w:val="22"/>
                <w:lang w:val="en-US"/>
              </w:rPr>
              <w:t>Outputs</w:t>
            </w:r>
          </w:p>
        </w:tc>
        <w:tc>
          <w:tcPr>
            <w:tcW w:w="4148" w:type="dxa"/>
          </w:tcPr>
          <w:p w14:paraId="595A6207" w14:textId="77777777" w:rsidR="0004620B" w:rsidRPr="00E12DDC" w:rsidRDefault="0004620B" w:rsidP="001878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  <w:lang w:val="en-US"/>
              </w:rPr>
            </w:pPr>
            <w:r w:rsidRPr="00E12DDC">
              <w:rPr>
                <w:sz w:val="22"/>
                <w:szCs w:val="22"/>
                <w:lang w:val="en-US"/>
              </w:rPr>
              <w:t>Value</w:t>
            </w:r>
          </w:p>
        </w:tc>
      </w:tr>
      <w:tr w:rsidR="0004620B" w14:paraId="6FC25F65" w14:textId="77777777" w:rsidTr="00187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2602177" w14:textId="77777777" w:rsidR="0004620B" w:rsidRPr="00E12DDC" w:rsidRDefault="0004620B" w:rsidP="00187803">
            <w:pPr>
              <w:jc w:val="both"/>
              <w:rPr>
                <w:b w:val="0"/>
                <w:bCs w:val="0"/>
                <w:sz w:val="22"/>
                <w:szCs w:val="22"/>
                <w:lang w:val="en-US"/>
              </w:rPr>
            </w:pPr>
            <w:r w:rsidRPr="00E12DDC">
              <w:rPr>
                <w:sz w:val="22"/>
                <w:szCs w:val="22"/>
                <w:lang w:val="en-US"/>
              </w:rPr>
              <w:t>Thrust [N]</w:t>
            </w:r>
          </w:p>
        </w:tc>
        <w:tc>
          <w:tcPr>
            <w:tcW w:w="4148" w:type="dxa"/>
          </w:tcPr>
          <w:p w14:paraId="3CF074EC" w14:textId="77777777" w:rsidR="0004620B" w:rsidRPr="00E12DDC" w:rsidRDefault="0004620B" w:rsidP="001878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E12DDC">
              <w:rPr>
                <w:sz w:val="22"/>
                <w:szCs w:val="22"/>
                <w:lang w:val="en-US"/>
              </w:rPr>
              <w:t>Indicator between 0 &amp; 500</w:t>
            </w:r>
          </w:p>
        </w:tc>
      </w:tr>
      <w:tr w:rsidR="0004620B" w14:paraId="2151D440" w14:textId="77777777" w:rsidTr="0018780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E2F3" w:themeFill="accent1" w:themeFillTint="33"/>
          </w:tcPr>
          <w:p w14:paraId="0ED2987C" w14:textId="28D50C19" w:rsidR="0004620B" w:rsidRPr="00E12DDC" w:rsidRDefault="006F7B46" w:rsidP="00187803">
            <w:pPr>
              <w:jc w:val="both"/>
              <w:rPr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Boat velocity [m/s]</w:t>
            </w:r>
          </w:p>
        </w:tc>
        <w:tc>
          <w:tcPr>
            <w:tcW w:w="4148" w:type="dxa"/>
            <w:shd w:val="clear" w:color="auto" w:fill="D9E2F3" w:themeFill="accent1" w:themeFillTint="33"/>
          </w:tcPr>
          <w:p w14:paraId="40308B03" w14:textId="756D4AA0" w:rsidR="0004620B" w:rsidRPr="00E12DDC" w:rsidRDefault="0004620B" w:rsidP="001878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  <w:r w:rsidRPr="00E12DDC">
              <w:rPr>
                <w:sz w:val="22"/>
                <w:szCs w:val="22"/>
                <w:lang w:val="en-US"/>
              </w:rPr>
              <w:t>Indicator between 0</w:t>
            </w:r>
            <w:r w:rsidR="006F7B46">
              <w:rPr>
                <w:sz w:val="22"/>
                <w:szCs w:val="22"/>
                <w:lang w:val="en-US"/>
              </w:rPr>
              <w:t xml:space="preserve"> &amp; 10</w:t>
            </w:r>
          </w:p>
        </w:tc>
      </w:tr>
      <w:tr w:rsidR="0081567B" w14:paraId="600D0C64" w14:textId="77777777" w:rsidTr="0081567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auto"/>
          </w:tcPr>
          <w:p w14:paraId="62F072EB" w14:textId="66EAFEBA" w:rsidR="0081567B" w:rsidRDefault="0081567B" w:rsidP="0081567B">
            <w:pPr>
              <w:jc w:val="both"/>
              <w:rPr>
                <w:lang w:val="en-US"/>
              </w:rPr>
            </w:pPr>
            <w:r w:rsidRPr="000457D6">
              <w:rPr>
                <w:rFonts w:hint="eastAsia"/>
                <w:sz w:val="22"/>
                <w:szCs w:val="22"/>
                <w:lang w:val="en-US"/>
              </w:rPr>
              <w:t>Pr</w:t>
            </w:r>
            <w:r w:rsidRPr="000457D6">
              <w:rPr>
                <w:sz w:val="22"/>
                <w:szCs w:val="22"/>
                <w:lang w:val="en-US"/>
              </w:rPr>
              <w:t>ompts or warnings for successful or failed simulation</w:t>
            </w:r>
          </w:p>
        </w:tc>
        <w:tc>
          <w:tcPr>
            <w:tcW w:w="4148" w:type="dxa"/>
            <w:shd w:val="clear" w:color="auto" w:fill="auto"/>
          </w:tcPr>
          <w:p w14:paraId="3D75821B" w14:textId="603B17C3" w:rsidR="0081567B" w:rsidRPr="00E12DDC" w:rsidRDefault="0081567B" w:rsidP="008156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D56C1">
              <w:rPr>
                <w:rFonts w:hint="eastAsia"/>
                <w:sz w:val="22"/>
                <w:szCs w:val="22"/>
                <w:lang w:val="en-US"/>
              </w:rPr>
              <w:t>S</w:t>
            </w:r>
            <w:r w:rsidRPr="006D56C1">
              <w:rPr>
                <w:sz w:val="22"/>
                <w:szCs w:val="22"/>
                <w:lang w:val="en-US"/>
              </w:rPr>
              <w:t>imulate successfully / unsuccessfully</w:t>
            </w:r>
          </w:p>
        </w:tc>
      </w:tr>
    </w:tbl>
    <w:p w14:paraId="35A849A4" w14:textId="77777777" w:rsidR="0004620B" w:rsidRDefault="0004620B" w:rsidP="001115EE"/>
    <w:p w14:paraId="355C28DF" w14:textId="2B98B0AE" w:rsidR="00B862B2" w:rsidRDefault="00E12DDC" w:rsidP="001115EE">
      <w:r>
        <w:br w:type="page"/>
      </w:r>
    </w:p>
    <w:p w14:paraId="0E18CB6E" w14:textId="3C8D339B" w:rsidR="00B862B2" w:rsidRDefault="000603BE" w:rsidP="00063B2C">
      <w:pPr>
        <w:pStyle w:val="1"/>
        <w:numPr>
          <w:ilvl w:val="0"/>
          <w:numId w:val="31"/>
        </w:numPr>
      </w:pPr>
      <w:bookmarkStart w:id="6" w:name="_Toc54533398"/>
      <w:r>
        <w:lastRenderedPageBreak/>
        <w:t>Tools</w:t>
      </w:r>
      <w:bookmarkEnd w:id="6"/>
    </w:p>
    <w:p w14:paraId="1001A305" w14:textId="7C147353" w:rsidR="000603BE" w:rsidRDefault="000603BE" w:rsidP="000603BE">
      <w:r w:rsidRPr="000603BE">
        <w:t xml:space="preserve">We divide the tools into two types. The first one is </w:t>
      </w:r>
      <w:r>
        <w:t>“</w:t>
      </w:r>
      <w:r w:rsidRPr="000603BE">
        <w:t>testing tools</w:t>
      </w:r>
      <w:r>
        <w:t>”</w:t>
      </w:r>
      <w:r w:rsidRPr="000603BE">
        <w:t xml:space="preserve"> which are the tools requires to perform the test. The second one is </w:t>
      </w:r>
      <w:r w:rsidR="008A381C">
        <w:t>“</w:t>
      </w:r>
      <w:r w:rsidRPr="000603BE">
        <w:t>measuring tools</w:t>
      </w:r>
      <w:r w:rsidR="008A381C">
        <w:t>”</w:t>
      </w:r>
      <w:r w:rsidRPr="000603BE">
        <w:t>, which are the tools required to measure the given limits and properties.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06"/>
        <w:gridCol w:w="4678"/>
      </w:tblGrid>
      <w:tr w:rsidR="00933E99" w:rsidRPr="00933E99" w14:paraId="362F6EE8" w14:textId="77777777" w:rsidTr="00807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0796B2F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Testing tools</w:t>
            </w:r>
          </w:p>
        </w:tc>
        <w:tc>
          <w:tcPr>
            <w:tcW w:w="4678" w:type="dxa"/>
          </w:tcPr>
          <w:p w14:paraId="4D119289" w14:textId="77777777" w:rsidR="00933E99" w:rsidRPr="00933E99" w:rsidRDefault="00933E99" w:rsidP="00933E9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Demand</w:t>
            </w:r>
          </w:p>
        </w:tc>
      </w:tr>
      <w:tr w:rsidR="00933E99" w:rsidRPr="00933E99" w14:paraId="6BF347D6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4BE971E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Computer</w:t>
            </w:r>
          </w:p>
        </w:tc>
        <w:tc>
          <w:tcPr>
            <w:tcW w:w="4678" w:type="dxa"/>
          </w:tcPr>
          <w:p w14:paraId="2EB835C3" w14:textId="77777777" w:rsidR="00933E99" w:rsidRPr="00933E99" w:rsidRDefault="00933E99" w:rsidP="00933E9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Windows 10 compatible</w:t>
            </w:r>
          </w:p>
        </w:tc>
      </w:tr>
      <w:tr w:rsidR="00933E99" w:rsidRPr="00933E99" w14:paraId="229E4E0A" w14:textId="77777777" w:rsidTr="0080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F17E050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Excel</w:t>
            </w:r>
          </w:p>
        </w:tc>
        <w:tc>
          <w:tcPr>
            <w:tcW w:w="4678" w:type="dxa"/>
          </w:tcPr>
          <w:p w14:paraId="02055BC5" w14:textId="24808241" w:rsidR="00933E99" w:rsidRPr="00933E99" w:rsidRDefault="00933E99" w:rsidP="00933E9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N</w:t>
            </w:r>
            <w:r w:rsidR="003105AF">
              <w:rPr>
                <w:lang w:val="en-US"/>
              </w:rPr>
              <w:t>ewest version</w:t>
            </w:r>
          </w:p>
        </w:tc>
      </w:tr>
      <w:tr w:rsidR="00933E99" w:rsidRPr="00933E99" w14:paraId="1BE9C456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E249553" w14:textId="77777777" w:rsidR="00933E99" w:rsidRPr="00933E99" w:rsidRDefault="00933E99" w:rsidP="00933E99">
            <w:pPr>
              <w:spacing w:line="259" w:lineRule="auto"/>
              <w:rPr>
                <w:lang w:val="en-US"/>
              </w:rPr>
            </w:pPr>
            <w:r w:rsidRPr="00933E99">
              <w:rPr>
                <w:lang w:val="en-US"/>
              </w:rPr>
              <w:t>Keyboard</w:t>
            </w:r>
          </w:p>
        </w:tc>
        <w:tc>
          <w:tcPr>
            <w:tcW w:w="4678" w:type="dxa"/>
          </w:tcPr>
          <w:p w14:paraId="4C816AC4" w14:textId="77777777" w:rsidR="00933E99" w:rsidRPr="00933E99" w:rsidRDefault="00933E99" w:rsidP="00933E9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33E99">
              <w:rPr>
                <w:lang w:val="en-US"/>
              </w:rPr>
              <w:t>No limit</w:t>
            </w:r>
          </w:p>
        </w:tc>
      </w:tr>
      <w:tr w:rsidR="003105AF" w:rsidRPr="00933E99" w14:paraId="23499FAF" w14:textId="77777777" w:rsidTr="0080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508D5E9" w14:textId="0AFC415F" w:rsidR="003105AF" w:rsidRPr="00933E99" w:rsidRDefault="003105AF" w:rsidP="00933E99">
            <w:pPr>
              <w:rPr>
                <w:lang w:val="en-US"/>
              </w:rPr>
            </w:pPr>
            <w:r>
              <w:rPr>
                <w:lang w:val="en-US"/>
              </w:rPr>
              <w:t>Mouse</w:t>
            </w:r>
          </w:p>
        </w:tc>
        <w:tc>
          <w:tcPr>
            <w:tcW w:w="4678" w:type="dxa"/>
          </w:tcPr>
          <w:p w14:paraId="2F030E55" w14:textId="3403488D" w:rsidR="003105AF" w:rsidRPr="00933E99" w:rsidRDefault="003105AF" w:rsidP="00933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limit</w:t>
            </w:r>
          </w:p>
        </w:tc>
      </w:tr>
      <w:tr w:rsidR="00637F19" w:rsidRPr="00933E99" w14:paraId="1530734E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37B9753" w14:textId="4B3B715D" w:rsidR="00637F19" w:rsidRDefault="00637F19" w:rsidP="00933E99">
            <w:pPr>
              <w:rPr>
                <w:lang w:val="en-US"/>
              </w:rPr>
            </w:pPr>
            <w:r>
              <w:rPr>
                <w:lang w:val="en-US"/>
              </w:rPr>
              <w:t>Calculator</w:t>
            </w:r>
          </w:p>
        </w:tc>
        <w:tc>
          <w:tcPr>
            <w:tcW w:w="4678" w:type="dxa"/>
          </w:tcPr>
          <w:p w14:paraId="776913FB" w14:textId="74F0AC0D" w:rsidR="00637F19" w:rsidRDefault="00637F19" w:rsidP="00933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Basic calculator</w:t>
            </w:r>
          </w:p>
        </w:tc>
      </w:tr>
      <w:tr w:rsidR="00637F19" w:rsidRPr="00933E99" w14:paraId="3917DF44" w14:textId="77777777" w:rsidTr="0080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4DF5BB6" w14:textId="6ACA8212" w:rsidR="00637F19" w:rsidRDefault="00637F19" w:rsidP="00933E99">
            <w:pPr>
              <w:rPr>
                <w:lang w:val="en-US"/>
              </w:rPr>
            </w:pPr>
            <w:r>
              <w:rPr>
                <w:lang w:val="en-US"/>
              </w:rPr>
              <w:t>Pen &amp; Paper</w:t>
            </w:r>
          </w:p>
        </w:tc>
        <w:tc>
          <w:tcPr>
            <w:tcW w:w="4678" w:type="dxa"/>
          </w:tcPr>
          <w:p w14:paraId="77CE1C12" w14:textId="1B4BA360" w:rsidR="00637F19" w:rsidRDefault="00637F19" w:rsidP="00933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Basic pen &amp; paper</w:t>
            </w:r>
          </w:p>
        </w:tc>
      </w:tr>
    </w:tbl>
    <w:p w14:paraId="23DF4A05" w14:textId="77777777" w:rsidR="001E6436" w:rsidRDefault="001E6436"/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2977"/>
        <w:gridCol w:w="1701"/>
      </w:tblGrid>
      <w:tr w:rsidR="00933E99" w:rsidRPr="00933E99" w14:paraId="7CF83F21" w14:textId="77777777" w:rsidTr="00807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72D9D458" w14:textId="19A2A186" w:rsidR="00933E99" w:rsidRPr="00933E99" w:rsidRDefault="00F65F33" w:rsidP="00933E99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Prototype </w:t>
            </w:r>
            <w:r w:rsidR="00933E99" w:rsidRPr="00933E99">
              <w:rPr>
                <w:lang w:val="en-US"/>
              </w:rPr>
              <w:t>Measuring tools</w:t>
            </w:r>
          </w:p>
        </w:tc>
        <w:tc>
          <w:tcPr>
            <w:tcW w:w="4678" w:type="dxa"/>
            <w:gridSpan w:val="2"/>
          </w:tcPr>
          <w:p w14:paraId="29B4178D" w14:textId="77777777" w:rsidR="00933E99" w:rsidRPr="00933E99" w:rsidRDefault="00933E99" w:rsidP="00933E99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933E99">
              <w:rPr>
                <w:lang w:val="en-US"/>
              </w:rPr>
              <w:t>Demand</w:t>
            </w:r>
          </w:p>
        </w:tc>
      </w:tr>
      <w:tr w:rsidR="00E12DDC" w:rsidRPr="00933E99" w14:paraId="42C7ED8C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27446CA" w14:textId="06C5745A" w:rsidR="00E12DDC" w:rsidRPr="00933E99" w:rsidRDefault="00E12DDC" w:rsidP="00933E99">
            <w:pPr>
              <w:rPr>
                <w:lang w:val="en-US"/>
              </w:rPr>
            </w:pPr>
            <w:r>
              <w:rPr>
                <w:lang w:val="en-US"/>
              </w:rPr>
              <w:t>DC Voltage meter</w:t>
            </w:r>
          </w:p>
        </w:tc>
        <w:tc>
          <w:tcPr>
            <w:tcW w:w="4678" w:type="dxa"/>
            <w:gridSpan w:val="2"/>
          </w:tcPr>
          <w:p w14:paraId="21CCA44D" w14:textId="0F62930B" w:rsidR="00E12DDC" w:rsidRPr="00933E99" w:rsidRDefault="00E12DDC" w:rsidP="00933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Min. Range from 0 to 100 V </w:t>
            </w:r>
          </w:p>
        </w:tc>
      </w:tr>
      <w:tr w:rsidR="00E12DDC" w:rsidRPr="00933E99" w14:paraId="209FF32E" w14:textId="77777777" w:rsidTr="0080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A7C607C" w14:textId="58E66C25" w:rsidR="00E12DDC" w:rsidRDefault="00E12DDC" w:rsidP="00933E99">
            <w:pPr>
              <w:rPr>
                <w:lang w:val="en-US"/>
              </w:rPr>
            </w:pPr>
            <w:r>
              <w:rPr>
                <w:lang w:val="en-US"/>
              </w:rPr>
              <w:t>Current meter</w:t>
            </w:r>
          </w:p>
        </w:tc>
        <w:tc>
          <w:tcPr>
            <w:tcW w:w="4678" w:type="dxa"/>
            <w:gridSpan w:val="2"/>
          </w:tcPr>
          <w:p w14:paraId="708E5D58" w14:textId="267E5C5E" w:rsidR="00E12DDC" w:rsidRDefault="00E12DDC" w:rsidP="00933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Min. Range from 0 to </w:t>
            </w:r>
            <w:r w:rsidR="00C90D66">
              <w:rPr>
                <w:lang w:val="en-US"/>
              </w:rPr>
              <w:t>200</w:t>
            </w:r>
            <w:r>
              <w:rPr>
                <w:lang w:val="en-US"/>
              </w:rPr>
              <w:t xml:space="preserve"> A</w:t>
            </w:r>
          </w:p>
        </w:tc>
      </w:tr>
      <w:tr w:rsidR="00140B42" w:rsidRPr="00933E99" w14:paraId="00F4DCE9" w14:textId="77777777" w:rsidTr="0080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F7192D9" w14:textId="2ADD03D6" w:rsidR="00140B42" w:rsidRPr="00933E99" w:rsidRDefault="00DE331F" w:rsidP="00933E99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>Hanging scale</w:t>
            </w:r>
          </w:p>
        </w:tc>
        <w:tc>
          <w:tcPr>
            <w:tcW w:w="2977" w:type="dxa"/>
          </w:tcPr>
          <w:p w14:paraId="6DFE98F3" w14:textId="721EFF27" w:rsidR="00140B42" w:rsidRPr="00933E99" w:rsidRDefault="00DE331F" w:rsidP="00933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Min. Range from 0 to 50 kg</w:t>
            </w:r>
          </w:p>
        </w:tc>
        <w:tc>
          <w:tcPr>
            <w:tcW w:w="1701" w:type="dxa"/>
            <w:vMerge w:val="restart"/>
            <w:vAlign w:val="center"/>
          </w:tcPr>
          <w:p w14:paraId="731B7F70" w14:textId="3CE39C27" w:rsidR="00140B42" w:rsidRPr="00933E99" w:rsidRDefault="00C90D66" w:rsidP="00C90D66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Waterproof</w:t>
            </w:r>
          </w:p>
        </w:tc>
      </w:tr>
      <w:tr w:rsidR="00140B42" w:rsidRPr="00933E99" w14:paraId="6AE9059C" w14:textId="77777777" w:rsidTr="00807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DBBF0AC" w14:textId="71C5F706" w:rsidR="00140B42" w:rsidRDefault="00F72FE4" w:rsidP="00933E99">
            <w:pPr>
              <w:rPr>
                <w:lang w:val="en-US"/>
              </w:rPr>
            </w:pPr>
            <w:r>
              <w:rPr>
                <w:lang w:val="en-US"/>
              </w:rPr>
              <w:t>Boat velocity meter (</w:t>
            </w:r>
            <w:r w:rsidR="00902F65">
              <w:rPr>
                <w:lang w:val="en-US"/>
              </w:rPr>
              <w:t>GPS</w:t>
            </w:r>
            <w:r>
              <w:rPr>
                <w:lang w:val="en-US"/>
              </w:rPr>
              <w:t>)</w:t>
            </w:r>
          </w:p>
        </w:tc>
        <w:tc>
          <w:tcPr>
            <w:tcW w:w="2977" w:type="dxa"/>
          </w:tcPr>
          <w:p w14:paraId="1B7BE1E2" w14:textId="713A2A37" w:rsidR="00140B42" w:rsidRDefault="00140B42" w:rsidP="00933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Min. Range from 0 to </w:t>
            </w:r>
            <w:r w:rsidR="00C90D66">
              <w:rPr>
                <w:lang w:val="en-US"/>
              </w:rPr>
              <w:t>10</w:t>
            </w:r>
            <w:r>
              <w:rPr>
                <w:lang w:val="en-US"/>
              </w:rPr>
              <w:t xml:space="preserve"> </w:t>
            </w:r>
            <w:r w:rsidR="00C90D66">
              <w:rPr>
                <w:lang w:val="en-US"/>
              </w:rPr>
              <w:t>m/s</w:t>
            </w:r>
          </w:p>
        </w:tc>
        <w:tc>
          <w:tcPr>
            <w:tcW w:w="1701" w:type="dxa"/>
            <w:vMerge/>
          </w:tcPr>
          <w:p w14:paraId="1E0CC4DD" w14:textId="42719C09" w:rsidR="00140B42" w:rsidRDefault="00140B42" w:rsidP="00933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6AB24B8" w14:textId="5D9E6092" w:rsidR="003105AF" w:rsidRDefault="003105AF" w:rsidP="000603BE"/>
    <w:tbl>
      <w:tblPr>
        <w:tblStyle w:val="4-1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678"/>
      </w:tblGrid>
      <w:tr w:rsidR="00F65F33" w:rsidRPr="00933E99" w14:paraId="681230DD" w14:textId="77777777" w:rsidTr="004E5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19C5218" w14:textId="6C8BDBF8" w:rsidR="00F65F33" w:rsidRPr="00933E99" w:rsidRDefault="00F65F33" w:rsidP="004E580F">
            <w:pPr>
              <w:spacing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Environment </w:t>
            </w:r>
            <w:r w:rsidRPr="00933E99">
              <w:rPr>
                <w:lang w:val="en-US"/>
              </w:rPr>
              <w:t>Measuring tools</w:t>
            </w:r>
          </w:p>
        </w:tc>
        <w:tc>
          <w:tcPr>
            <w:tcW w:w="4678" w:type="dxa"/>
          </w:tcPr>
          <w:p w14:paraId="550626FA" w14:textId="77777777" w:rsidR="00F65F33" w:rsidRPr="00933E99" w:rsidRDefault="00F65F33" w:rsidP="004E580F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933E99">
              <w:rPr>
                <w:lang w:val="en-US"/>
              </w:rPr>
              <w:t>Demand</w:t>
            </w:r>
          </w:p>
        </w:tc>
      </w:tr>
      <w:tr w:rsidR="00F65F33" w:rsidRPr="00933E99" w14:paraId="3FABC0AC" w14:textId="77777777" w:rsidTr="004E5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4BDDCA4" w14:textId="77777777" w:rsidR="00F65F33" w:rsidRDefault="00F65F33" w:rsidP="004E580F">
            <w:pPr>
              <w:rPr>
                <w:lang w:val="en-US"/>
              </w:rPr>
            </w:pPr>
            <w:r>
              <w:rPr>
                <w:lang w:val="en-US"/>
              </w:rPr>
              <w:t>Wind speed + direction sensor</w:t>
            </w:r>
          </w:p>
        </w:tc>
        <w:tc>
          <w:tcPr>
            <w:tcW w:w="4678" w:type="dxa"/>
            <w:vMerge w:val="restart"/>
            <w:vAlign w:val="center"/>
          </w:tcPr>
          <w:p w14:paraId="72C66208" w14:textId="77777777" w:rsidR="00F65F33" w:rsidRDefault="00F65F33" w:rsidP="004E58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constant at 1 in simulation.</w:t>
            </w:r>
          </w:p>
        </w:tc>
      </w:tr>
      <w:tr w:rsidR="00F65F33" w:rsidRPr="00933E99" w14:paraId="75A48560" w14:textId="77777777" w:rsidTr="004E5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B0B5263" w14:textId="77777777" w:rsidR="00F65F33" w:rsidRDefault="00F65F33" w:rsidP="004E580F">
            <w:pPr>
              <w:rPr>
                <w:lang w:val="en-US"/>
              </w:rPr>
            </w:pPr>
            <w:r>
              <w:rPr>
                <w:lang w:val="en-US"/>
              </w:rPr>
              <w:t>Humidity sensor</w:t>
            </w:r>
          </w:p>
        </w:tc>
        <w:tc>
          <w:tcPr>
            <w:tcW w:w="4678" w:type="dxa"/>
            <w:vMerge/>
          </w:tcPr>
          <w:p w14:paraId="3C6479E1" w14:textId="77777777" w:rsidR="00F65F33" w:rsidRDefault="00F65F33" w:rsidP="004E5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65F33" w:rsidRPr="00933E99" w14:paraId="52C438FD" w14:textId="77777777" w:rsidTr="004E5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39DAF82" w14:textId="77777777" w:rsidR="00F65F33" w:rsidRDefault="00F65F33" w:rsidP="004E580F">
            <w:pPr>
              <w:rPr>
                <w:lang w:val="en-US"/>
              </w:rPr>
            </w:pPr>
            <w:r>
              <w:rPr>
                <w:lang w:val="en-US"/>
              </w:rPr>
              <w:t>Temperature sensor (motor temp.)</w:t>
            </w:r>
          </w:p>
        </w:tc>
        <w:tc>
          <w:tcPr>
            <w:tcW w:w="4678" w:type="dxa"/>
            <w:vMerge/>
          </w:tcPr>
          <w:p w14:paraId="1362DCFB" w14:textId="77777777" w:rsidR="00F65F33" w:rsidRDefault="00F65F33" w:rsidP="004E5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65F33" w:rsidRPr="00933E99" w14:paraId="0D1618F8" w14:textId="77777777" w:rsidTr="004E5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CCB1767" w14:textId="77777777" w:rsidR="00F65F33" w:rsidRDefault="00F65F33" w:rsidP="004E580F">
            <w:pPr>
              <w:rPr>
                <w:lang w:val="en-US"/>
              </w:rPr>
            </w:pPr>
            <w:r>
              <w:rPr>
                <w:lang w:val="en-US"/>
              </w:rPr>
              <w:t>Temperature sensor (ambient temp.)</w:t>
            </w:r>
          </w:p>
        </w:tc>
        <w:tc>
          <w:tcPr>
            <w:tcW w:w="4678" w:type="dxa"/>
            <w:vMerge/>
          </w:tcPr>
          <w:p w14:paraId="264DADED" w14:textId="77777777" w:rsidR="00F65F33" w:rsidRDefault="00F65F33" w:rsidP="004E5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FEBBC1C" w14:textId="77777777" w:rsidR="00F65F33" w:rsidRDefault="00F65F33" w:rsidP="000603BE"/>
    <w:p w14:paraId="7097177C" w14:textId="22E4F071" w:rsidR="005636DD" w:rsidRDefault="00FB734A" w:rsidP="00063B2C">
      <w:pPr>
        <w:pStyle w:val="1"/>
        <w:numPr>
          <w:ilvl w:val="0"/>
          <w:numId w:val="31"/>
        </w:numPr>
      </w:pPr>
      <w:bookmarkStart w:id="7" w:name="_Toc54533399"/>
      <w:r>
        <w:t>Method</w:t>
      </w:r>
      <w:bookmarkEnd w:id="7"/>
    </w:p>
    <w:p w14:paraId="6C4FA44C" w14:textId="07B69F3E" w:rsidR="003105AF" w:rsidRDefault="003105AF" w:rsidP="003105AF">
      <w:r>
        <w:t>This section consists of actions that need to be performed during the test to conclude a result. The conditions of the constants stated in chapter “2. Variables” have to be met before executing the simulation. To execute the simulation, follow the steps stated in “4.1. Steps”.</w:t>
      </w:r>
    </w:p>
    <w:p w14:paraId="1639DA6D" w14:textId="77777777" w:rsidR="009A7E8C" w:rsidRDefault="009A7E8C" w:rsidP="003105AF">
      <w:pPr>
        <w:rPr>
          <w:lang w:eastAsia="zh-CN"/>
        </w:rPr>
      </w:pPr>
      <w:r>
        <w:t>T</w:t>
      </w:r>
      <w:r>
        <w:rPr>
          <w:lang w:eastAsia="zh-CN"/>
        </w:rPr>
        <w:t xml:space="preserve">here are two stage of validating the design of user-interface sub-system. </w:t>
      </w:r>
    </w:p>
    <w:p w14:paraId="295C974F" w14:textId="7F10E396" w:rsidR="009A7E8C" w:rsidRDefault="009A7E8C" w:rsidP="003105AF">
      <w:pPr>
        <w:rPr>
          <w:lang w:eastAsia="zh-CN"/>
        </w:rPr>
      </w:pPr>
      <w:r>
        <w:rPr>
          <w:lang w:eastAsia="zh-CN"/>
        </w:rPr>
        <w:t>The first stage is an independent part which has no relationship with calculation sub-system which will be used in the final design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We create a new calculation part with only a few simple formulas to check if user-interface sub-system can receive values from users and present data to users</w:t>
      </w:r>
      <w:r w:rsidR="00B02F9D">
        <w:rPr>
          <w:lang w:eastAsia="zh-CN"/>
        </w:rPr>
        <w:t xml:space="preserve"> </w:t>
      </w:r>
      <w:r>
        <w:rPr>
          <w:lang w:eastAsia="zh-CN"/>
        </w:rPr>
        <w:t>successfully.</w:t>
      </w:r>
    </w:p>
    <w:p w14:paraId="62526499" w14:textId="15666A83" w:rsidR="00335E3C" w:rsidRDefault="009A7E8C" w:rsidP="003105AF">
      <w:pPr>
        <w:rPr>
          <w:lang w:eastAsia="zh-CN"/>
        </w:rPr>
      </w:pPr>
      <w:r>
        <w:rPr>
          <w:lang w:eastAsia="zh-CN"/>
        </w:rPr>
        <w:t xml:space="preserve"> The second stage is basing on the successful validation of calculation system which will be used in </w:t>
      </w:r>
      <w:r w:rsidR="00566189">
        <w:rPr>
          <w:lang w:eastAsia="zh-CN"/>
        </w:rPr>
        <w:t xml:space="preserve">the </w:t>
      </w:r>
      <w:r>
        <w:rPr>
          <w:lang w:eastAsia="zh-CN"/>
        </w:rPr>
        <w:t xml:space="preserve">final design and contains all formulas of propulsion system. </w:t>
      </w:r>
      <w:r w:rsidR="00B02F9D">
        <w:rPr>
          <w:lang w:eastAsia="zh-CN"/>
        </w:rPr>
        <w:t>On this stage, we will combine user-interface sub-system with calculation sub-system, input values to user-interface sub-system and check its output to validate design of use -interface subsystem can realize value transmission between user</w:t>
      </w:r>
      <w:r w:rsidR="00D76E6E">
        <w:rPr>
          <w:lang w:eastAsia="zh-CN"/>
        </w:rPr>
        <w:t>s</w:t>
      </w:r>
      <w:r w:rsidR="00B02F9D">
        <w:rPr>
          <w:lang w:eastAsia="zh-CN"/>
        </w:rPr>
        <w:t xml:space="preserve"> and calculation sub-system.</w:t>
      </w:r>
    </w:p>
    <w:p w14:paraId="43D40432" w14:textId="623E45C1" w:rsidR="009A7E8C" w:rsidRDefault="00335E3C" w:rsidP="003105AF">
      <w:pPr>
        <w:rPr>
          <w:rFonts w:hint="eastAsia"/>
          <w:lang w:eastAsia="zh-CN"/>
        </w:rPr>
      </w:pPr>
      <w:r>
        <w:rPr>
          <w:lang w:eastAsia="zh-CN"/>
        </w:rPr>
        <w:br w:type="page"/>
      </w:r>
    </w:p>
    <w:p w14:paraId="18A9881B" w14:textId="2BC217F4" w:rsidR="00117D89" w:rsidRDefault="00BC155D" w:rsidP="00D76E6E">
      <w:pPr>
        <w:pStyle w:val="2"/>
        <w:ind w:firstLine="360"/>
      </w:pPr>
      <w:bookmarkStart w:id="8" w:name="_Toc54533400"/>
      <w:r>
        <w:lastRenderedPageBreak/>
        <w:t>4.1</w:t>
      </w:r>
      <w:r w:rsidR="00335E3C">
        <w:t xml:space="preserve"> Steps</w:t>
      </w:r>
      <w:bookmarkEnd w:id="8"/>
    </w:p>
    <w:p w14:paraId="501DB8BE" w14:textId="60BB7118" w:rsidR="00335E3C" w:rsidRPr="00335E3C" w:rsidRDefault="00335E3C" w:rsidP="00566189">
      <w:pPr>
        <w:pStyle w:val="3"/>
        <w:ind w:firstLine="360"/>
      </w:pPr>
      <w:bookmarkStart w:id="9" w:name="_Toc54533401"/>
      <w:r>
        <w:t xml:space="preserve">4.1.2 </w:t>
      </w:r>
      <w:r>
        <w:t>Stage one</w:t>
      </w:r>
      <w:bookmarkEnd w:id="9"/>
    </w:p>
    <w:p w14:paraId="75144AF1" w14:textId="21F082DC" w:rsidR="00BC155D" w:rsidRPr="00BC155D" w:rsidRDefault="00335E3C" w:rsidP="00117D89">
      <w:pPr>
        <w:pStyle w:val="ab"/>
        <w:numPr>
          <w:ilvl w:val="0"/>
          <w:numId w:val="33"/>
        </w:numPr>
      </w:pPr>
      <w:r>
        <w:t>Build a simple calculation sub-system which only has one or two formulas related to motor input voltage V. For instance, P = U * I, is used in follow steps</w:t>
      </w:r>
      <w:r w:rsidR="002B7423">
        <w:t>. Current I is set to 5 [A].</w:t>
      </w:r>
    </w:p>
    <w:p w14:paraId="7A129B9D" w14:textId="1510E335" w:rsidR="002B7423" w:rsidRDefault="002B7423" w:rsidP="00117D89">
      <w:pPr>
        <w:pStyle w:val="ab"/>
        <w:numPr>
          <w:ilvl w:val="0"/>
          <w:numId w:val="33"/>
        </w:numPr>
      </w:pPr>
      <w:r>
        <w:rPr>
          <w:rFonts w:hint="eastAsia"/>
          <w:lang w:eastAsia="zh-CN"/>
        </w:rPr>
        <w:t>C</w:t>
      </w:r>
      <w:r>
        <w:rPr>
          <w:lang w:eastAsia="zh-CN"/>
        </w:rPr>
        <w:t>ombine the simple calculation sub-system with use</w:t>
      </w:r>
      <w:r w:rsidR="00D76E6E">
        <w:rPr>
          <w:lang w:eastAsia="zh-CN"/>
        </w:rPr>
        <w:t>r</w:t>
      </w:r>
      <w:r>
        <w:rPr>
          <w:lang w:eastAsia="zh-CN"/>
        </w:rPr>
        <w:t>-interface sub-system.</w:t>
      </w:r>
    </w:p>
    <w:p w14:paraId="4FE2EA57" w14:textId="1CEAF788" w:rsidR="00117D89" w:rsidRDefault="002B7423" w:rsidP="00117D89">
      <w:pPr>
        <w:pStyle w:val="ab"/>
        <w:numPr>
          <w:ilvl w:val="0"/>
          <w:numId w:val="33"/>
        </w:numPr>
      </w:pPr>
      <w:r>
        <w:t>Input a random numeric voltage value.</w:t>
      </w:r>
    </w:p>
    <w:p w14:paraId="7D26D965" w14:textId="6BB9DCDA" w:rsidR="002B7423" w:rsidRDefault="00BF17FA" w:rsidP="00117D89">
      <w:pPr>
        <w:pStyle w:val="ab"/>
        <w:numPr>
          <w:ilvl w:val="0"/>
          <w:numId w:val="33"/>
        </w:numPr>
      </w:pPr>
      <w:r>
        <w:rPr>
          <w:rFonts w:hint="eastAsia"/>
          <w:lang w:eastAsia="zh-CN"/>
        </w:rPr>
        <w:t>C</w:t>
      </w:r>
      <w:r>
        <w:rPr>
          <w:lang w:eastAsia="zh-CN"/>
        </w:rPr>
        <w:t>alculate the desired result with the input value on paper.</w:t>
      </w:r>
    </w:p>
    <w:p w14:paraId="3D91E196" w14:textId="74A861EA" w:rsidR="002B7423" w:rsidRDefault="00BF17FA" w:rsidP="00117D89">
      <w:pPr>
        <w:pStyle w:val="ab"/>
        <w:numPr>
          <w:ilvl w:val="0"/>
          <w:numId w:val="33"/>
        </w:numPr>
      </w:pPr>
      <w:r>
        <w:t>Check the output from user-interface sub-system.</w:t>
      </w:r>
    </w:p>
    <w:p w14:paraId="3039FF23" w14:textId="541D021E" w:rsidR="00BC155D" w:rsidRDefault="00BF17FA" w:rsidP="00BF17FA">
      <w:pPr>
        <w:pStyle w:val="ab"/>
        <w:numPr>
          <w:ilvl w:val="0"/>
          <w:numId w:val="33"/>
        </w:numPr>
      </w:pPr>
      <w:r>
        <w:t xml:space="preserve">Compare the output with </w:t>
      </w:r>
      <w:r w:rsidR="00566189">
        <w:t xml:space="preserve">the </w:t>
      </w:r>
      <w:r>
        <w:t>desired result.</w:t>
      </w:r>
    </w:p>
    <w:p w14:paraId="7DA5A5B0" w14:textId="77777777" w:rsidR="00117D89" w:rsidRPr="00BC155D" w:rsidRDefault="00117D89" w:rsidP="00BC155D"/>
    <w:p w14:paraId="60B2F73A" w14:textId="604AB853" w:rsidR="00BC155D" w:rsidRPr="00BC155D" w:rsidRDefault="00BC155D" w:rsidP="00566189">
      <w:pPr>
        <w:pStyle w:val="3"/>
        <w:ind w:firstLine="360"/>
      </w:pPr>
      <w:bookmarkStart w:id="10" w:name="_Toc54533402"/>
      <w:r>
        <w:t xml:space="preserve">4.1.2 </w:t>
      </w:r>
      <w:r w:rsidR="00BF17FA">
        <w:t>Stage two</w:t>
      </w:r>
      <w:bookmarkEnd w:id="10"/>
    </w:p>
    <w:p w14:paraId="2785067A" w14:textId="716E698A" w:rsidR="00BF17FA" w:rsidRDefault="00BF17FA" w:rsidP="00BF17FA">
      <w:pPr>
        <w:pStyle w:val="ab"/>
        <w:numPr>
          <w:ilvl w:val="0"/>
          <w:numId w:val="37"/>
        </w:num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ombine the </w:t>
      </w:r>
      <w:r>
        <w:rPr>
          <w:lang w:eastAsia="zh-CN"/>
        </w:rPr>
        <w:t>completed and validated</w:t>
      </w:r>
      <w:r>
        <w:rPr>
          <w:lang w:eastAsia="zh-CN"/>
        </w:rPr>
        <w:t xml:space="preserve"> calculation sub-system </w:t>
      </w:r>
      <w:r>
        <w:rPr>
          <w:lang w:eastAsia="zh-CN"/>
        </w:rPr>
        <w:t xml:space="preserve">of final design </w:t>
      </w:r>
      <w:r>
        <w:rPr>
          <w:lang w:eastAsia="zh-CN"/>
        </w:rPr>
        <w:t>with use-interface sub-system.</w:t>
      </w:r>
    </w:p>
    <w:p w14:paraId="5DC2E44B" w14:textId="77777777" w:rsidR="00BF17FA" w:rsidRDefault="00BF17FA" w:rsidP="00BF17FA">
      <w:pPr>
        <w:pStyle w:val="ab"/>
        <w:numPr>
          <w:ilvl w:val="0"/>
          <w:numId w:val="37"/>
        </w:numPr>
      </w:pPr>
      <w:r>
        <w:t>Input a random numeric voltage value.</w:t>
      </w:r>
    </w:p>
    <w:p w14:paraId="25289EEC" w14:textId="47679487" w:rsidR="00BF17FA" w:rsidRDefault="00BF17FA" w:rsidP="00BF17FA">
      <w:pPr>
        <w:pStyle w:val="ab"/>
        <w:numPr>
          <w:ilvl w:val="0"/>
          <w:numId w:val="37"/>
        </w:numPr>
      </w:pPr>
      <w:r>
        <w:rPr>
          <w:rFonts w:hint="eastAsia"/>
          <w:lang w:eastAsia="zh-CN"/>
        </w:rPr>
        <w:t>C</w:t>
      </w:r>
      <w:r>
        <w:rPr>
          <w:lang w:eastAsia="zh-CN"/>
        </w:rPr>
        <w:t>alculate the desired result with the input value on paper</w:t>
      </w:r>
      <w:r>
        <w:rPr>
          <w:lang w:eastAsia="zh-CN"/>
        </w:rPr>
        <w:t>.</w:t>
      </w:r>
    </w:p>
    <w:p w14:paraId="2B3911AB" w14:textId="77777777" w:rsidR="00BF17FA" w:rsidRDefault="00BF17FA" w:rsidP="00BF17FA">
      <w:pPr>
        <w:pStyle w:val="ab"/>
        <w:numPr>
          <w:ilvl w:val="0"/>
          <w:numId w:val="37"/>
        </w:numPr>
      </w:pPr>
      <w:r>
        <w:t>Check the output from user-interface sub-system.</w:t>
      </w:r>
    </w:p>
    <w:p w14:paraId="33D3B464" w14:textId="2B5482A2" w:rsidR="00BF17FA" w:rsidRDefault="00BF17FA" w:rsidP="00BF17FA">
      <w:pPr>
        <w:pStyle w:val="ab"/>
        <w:numPr>
          <w:ilvl w:val="0"/>
          <w:numId w:val="37"/>
        </w:numPr>
      </w:pPr>
      <w:r>
        <w:t>Compare the output with desired result.</w:t>
      </w:r>
    </w:p>
    <w:p w14:paraId="7FC1C5C6" w14:textId="26C0BF38" w:rsidR="00BF17FA" w:rsidRDefault="00BF17FA" w:rsidP="00BF17FA">
      <w:pPr>
        <w:pStyle w:val="ab"/>
        <w:numPr>
          <w:ilvl w:val="0"/>
          <w:numId w:val="37"/>
        </w:numPr>
      </w:pPr>
      <w:r>
        <w:t xml:space="preserve">Input a random </w:t>
      </w:r>
      <w:r>
        <w:t>non-</w:t>
      </w:r>
      <w:r>
        <w:t>numeric voltage value</w:t>
      </w:r>
      <w:r>
        <w:t>, such as a letter or a symbol.</w:t>
      </w:r>
    </w:p>
    <w:p w14:paraId="64244DA7" w14:textId="74B9A397" w:rsidR="00BF17FA" w:rsidRDefault="00BF17FA" w:rsidP="00BF17FA">
      <w:pPr>
        <w:pStyle w:val="ab"/>
        <w:numPr>
          <w:ilvl w:val="0"/>
          <w:numId w:val="37"/>
        </w:numPr>
      </w:pPr>
      <w:r>
        <w:rPr>
          <w:rFonts w:hint="eastAsia"/>
          <w:lang w:eastAsia="zh-CN"/>
        </w:rPr>
        <w:t>C</w:t>
      </w:r>
      <w:r>
        <w:rPr>
          <w:lang w:eastAsia="zh-CN"/>
        </w:rPr>
        <w:t>heck the output from user-interface sub-system.</w:t>
      </w:r>
    </w:p>
    <w:p w14:paraId="300E36BE" w14:textId="56DA9041" w:rsidR="007864B6" w:rsidRDefault="00DE61B0" w:rsidP="00063B2C">
      <w:pPr>
        <w:pStyle w:val="1"/>
        <w:numPr>
          <w:ilvl w:val="0"/>
          <w:numId w:val="31"/>
        </w:numPr>
      </w:pPr>
      <w:bookmarkStart w:id="11" w:name="_Toc54533403"/>
      <w:r>
        <w:t>Expected results</w:t>
      </w:r>
      <w:bookmarkEnd w:id="11"/>
    </w:p>
    <w:p w14:paraId="206F2E2A" w14:textId="7D1B16C2" w:rsidR="00EF5B30" w:rsidRDefault="00EF5B30" w:rsidP="00EF5B30">
      <w:pPr>
        <w:spacing w:after="0"/>
        <w:jc w:val="both"/>
      </w:pPr>
      <w:r>
        <w:t xml:space="preserve">The expected results of the outputs are as followed. </w:t>
      </w:r>
    </w:p>
    <w:p w14:paraId="440ED67E" w14:textId="7A36DDA7" w:rsidR="00613CBA" w:rsidRDefault="00613CBA" w:rsidP="00EF5B30">
      <w:pPr>
        <w:spacing w:after="0"/>
        <w:jc w:val="both"/>
      </w:pPr>
    </w:p>
    <w:p w14:paraId="25E25AF6" w14:textId="56B523E2" w:rsidR="00566189" w:rsidRDefault="00566189" w:rsidP="00EF5B30">
      <w:pPr>
        <w:spacing w:after="0"/>
        <w:jc w:val="both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n ‘4.1.1 Stage one’, the output from user-interface sub-system is same as the desired result. There is also the prompt of ‘</w:t>
      </w:r>
      <w:r w:rsidRPr="006D56C1">
        <w:rPr>
          <w:rFonts w:hint="eastAsia"/>
          <w:lang w:val="en-US"/>
        </w:rPr>
        <w:t>S</w:t>
      </w:r>
      <w:r w:rsidRPr="006D56C1">
        <w:rPr>
          <w:lang w:val="en-US"/>
        </w:rPr>
        <w:t>imulate successfully</w:t>
      </w:r>
      <w:r>
        <w:rPr>
          <w:lang w:eastAsia="zh-CN"/>
        </w:rPr>
        <w:t>’.</w:t>
      </w:r>
    </w:p>
    <w:p w14:paraId="7CE52EE3" w14:textId="7F44AB9A" w:rsidR="00566189" w:rsidRDefault="00566189" w:rsidP="00EF5B30">
      <w:pPr>
        <w:spacing w:after="0"/>
        <w:jc w:val="both"/>
        <w:rPr>
          <w:lang w:eastAsia="zh-CN"/>
        </w:rPr>
      </w:pPr>
    </w:p>
    <w:p w14:paraId="08783DF1" w14:textId="206520FF" w:rsidR="00566189" w:rsidRDefault="00566189" w:rsidP="00EF5B30">
      <w:pPr>
        <w:spacing w:after="0"/>
        <w:jc w:val="both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n ‘4.1.2 Stage two’, when a numeric value is input into </w:t>
      </w:r>
      <w:r>
        <w:rPr>
          <w:lang w:eastAsia="zh-CN"/>
        </w:rPr>
        <w:t>user-interface sub-system</w:t>
      </w:r>
      <w:r>
        <w:rPr>
          <w:lang w:eastAsia="zh-CN"/>
        </w:rPr>
        <w:t xml:space="preserve">, </w:t>
      </w:r>
      <w:r>
        <w:rPr>
          <w:lang w:eastAsia="zh-CN"/>
        </w:rPr>
        <w:t>the output from user-interface sub-system is same as the desired result.</w:t>
      </w:r>
      <w:r>
        <w:rPr>
          <w:lang w:eastAsia="zh-CN"/>
        </w:rPr>
        <w:t xml:space="preserve"> </w:t>
      </w:r>
      <w:r>
        <w:rPr>
          <w:lang w:eastAsia="zh-CN"/>
        </w:rPr>
        <w:t>There is also the prompt of ‘</w:t>
      </w:r>
      <w:r w:rsidRPr="006D56C1">
        <w:rPr>
          <w:rFonts w:hint="eastAsia"/>
          <w:lang w:val="en-US"/>
        </w:rPr>
        <w:t>S</w:t>
      </w:r>
      <w:r w:rsidRPr="006D56C1">
        <w:rPr>
          <w:lang w:val="en-US"/>
        </w:rPr>
        <w:t>imulate successfully</w:t>
      </w:r>
      <w:r>
        <w:rPr>
          <w:lang w:eastAsia="zh-CN"/>
        </w:rPr>
        <w:t>’.</w:t>
      </w:r>
      <w:r>
        <w:rPr>
          <w:lang w:eastAsia="zh-CN"/>
        </w:rPr>
        <w:t xml:space="preserve"> When a non-numeric value </w:t>
      </w:r>
      <w:r>
        <w:rPr>
          <w:lang w:eastAsia="zh-CN"/>
        </w:rPr>
        <w:t>is input into user-interface sub-system,</w:t>
      </w:r>
      <w:r>
        <w:rPr>
          <w:lang w:eastAsia="zh-CN"/>
        </w:rPr>
        <w:t xml:space="preserve"> there is no output from user-interface sub-system. But the warning of ‘Simulate unsuccessfully’ is presented.</w:t>
      </w:r>
    </w:p>
    <w:p w14:paraId="7CFFE9DB" w14:textId="77777777" w:rsidR="00566189" w:rsidRDefault="00566189" w:rsidP="00EF5B30">
      <w:pPr>
        <w:spacing w:after="0"/>
        <w:jc w:val="both"/>
        <w:rPr>
          <w:rFonts w:hint="eastAsia"/>
          <w:lang w:eastAsia="zh-CN"/>
        </w:rPr>
      </w:pPr>
    </w:p>
    <w:p w14:paraId="7E02B2CE" w14:textId="3AF1C91C" w:rsidR="00063B2C" w:rsidRDefault="00063B2C" w:rsidP="00AA1A4C">
      <w:pPr>
        <w:pStyle w:val="1"/>
        <w:numPr>
          <w:ilvl w:val="0"/>
          <w:numId w:val="31"/>
        </w:numPr>
      </w:pPr>
      <w:bookmarkStart w:id="12" w:name="_Toc54533404"/>
      <w:r>
        <w:t>Conclusion</w:t>
      </w:r>
      <w:bookmarkEnd w:id="12"/>
    </w:p>
    <w:p w14:paraId="28C51DC4" w14:textId="3466E6E1" w:rsidR="00D71965" w:rsidRDefault="00566189" w:rsidP="00D76E6E">
      <w:pPr>
        <w:spacing w:after="0"/>
        <w:jc w:val="both"/>
        <w:rPr>
          <w:lang w:eastAsia="zh-CN"/>
        </w:rPr>
      </w:pPr>
      <w:r>
        <w:rPr>
          <w:lang w:eastAsia="zh-CN"/>
        </w:rPr>
        <w:t xml:space="preserve">When a numeric value is input in user-interface sub-system, </w:t>
      </w:r>
      <w:r>
        <w:rPr>
          <w:lang w:eastAsia="zh-CN"/>
        </w:rPr>
        <w:t>the output from user-interface sub-system is same as the desired result</w:t>
      </w:r>
      <w:r>
        <w:rPr>
          <w:lang w:eastAsia="zh-CN"/>
        </w:rPr>
        <w:t xml:space="preserve"> and t</w:t>
      </w:r>
      <w:r>
        <w:rPr>
          <w:lang w:eastAsia="zh-CN"/>
        </w:rPr>
        <w:t>here is also the prompt of ‘</w:t>
      </w:r>
      <w:r w:rsidRPr="00D76E6E">
        <w:rPr>
          <w:rFonts w:hint="eastAsia"/>
          <w:lang w:eastAsia="zh-CN"/>
        </w:rPr>
        <w:t>S</w:t>
      </w:r>
      <w:r w:rsidRPr="00D76E6E">
        <w:rPr>
          <w:lang w:eastAsia="zh-CN"/>
        </w:rPr>
        <w:t>imulate successfully</w:t>
      </w:r>
      <w:r>
        <w:rPr>
          <w:lang w:eastAsia="zh-CN"/>
        </w:rPr>
        <w:t>’</w:t>
      </w:r>
      <w:r>
        <w:rPr>
          <w:lang w:eastAsia="zh-CN"/>
        </w:rPr>
        <w:t xml:space="preserve">, we state this test is </w:t>
      </w:r>
      <w:r w:rsidR="00D76E6E">
        <w:rPr>
          <w:lang w:eastAsia="zh-CN"/>
        </w:rPr>
        <w:t>successful</w:t>
      </w:r>
      <w:r>
        <w:rPr>
          <w:lang w:eastAsia="zh-CN"/>
        </w:rPr>
        <w:t>.</w:t>
      </w:r>
    </w:p>
    <w:p w14:paraId="6AB423FF" w14:textId="1BD5DACF" w:rsidR="00D76E6E" w:rsidRDefault="00D76E6E" w:rsidP="00D76E6E">
      <w:pPr>
        <w:spacing w:after="0"/>
        <w:jc w:val="both"/>
        <w:rPr>
          <w:lang w:eastAsia="zh-CN"/>
        </w:rPr>
      </w:pPr>
    </w:p>
    <w:p w14:paraId="763803A0" w14:textId="65B1FEC7" w:rsidR="00D76E6E" w:rsidRDefault="00D76E6E" w:rsidP="00D76E6E">
      <w:pPr>
        <w:spacing w:after="0"/>
        <w:jc w:val="both"/>
        <w:rPr>
          <w:lang w:eastAsia="zh-CN"/>
        </w:rPr>
      </w:pPr>
      <w:bookmarkStart w:id="13" w:name="OLE_LINK1"/>
      <w:bookmarkStart w:id="14" w:name="OLE_LINK2"/>
      <w:r>
        <w:rPr>
          <w:lang w:eastAsia="zh-CN"/>
        </w:rPr>
        <w:t xml:space="preserve">When a </w:t>
      </w:r>
      <w:r>
        <w:rPr>
          <w:lang w:eastAsia="zh-CN"/>
        </w:rPr>
        <w:t>non-</w:t>
      </w:r>
      <w:r>
        <w:rPr>
          <w:lang w:eastAsia="zh-CN"/>
        </w:rPr>
        <w:t>numeric value is input in user-interface sub-system, there is no output from user-interface sub-system</w:t>
      </w:r>
      <w:r>
        <w:rPr>
          <w:lang w:eastAsia="zh-CN"/>
        </w:rPr>
        <w:t xml:space="preserve"> b</w:t>
      </w:r>
      <w:r>
        <w:rPr>
          <w:lang w:eastAsia="zh-CN"/>
        </w:rPr>
        <w:t>ut the warning of ‘Simulate unsuccessfully’ is presented</w:t>
      </w:r>
      <w:r>
        <w:rPr>
          <w:lang w:eastAsia="zh-CN"/>
        </w:rPr>
        <w:t>,</w:t>
      </w:r>
      <w:r>
        <w:rPr>
          <w:lang w:eastAsia="zh-CN"/>
        </w:rPr>
        <w:t xml:space="preserve"> we state this test is successful.</w:t>
      </w:r>
    </w:p>
    <w:bookmarkEnd w:id="13"/>
    <w:bookmarkEnd w:id="14"/>
    <w:p w14:paraId="7887F7C0" w14:textId="77777777" w:rsidR="00D76E6E" w:rsidRDefault="00D76E6E" w:rsidP="00D76E6E">
      <w:pPr>
        <w:spacing w:after="0"/>
        <w:jc w:val="both"/>
        <w:rPr>
          <w:rFonts w:hint="eastAsia"/>
          <w:lang w:eastAsia="zh-CN"/>
        </w:rPr>
      </w:pPr>
    </w:p>
    <w:p w14:paraId="2CCF87A0" w14:textId="04E7F2A2" w:rsidR="00D76E6E" w:rsidRDefault="00D76E6E" w:rsidP="00D76E6E">
      <w:pPr>
        <w:spacing w:after="0"/>
        <w:jc w:val="both"/>
        <w:rPr>
          <w:lang w:eastAsia="zh-CN"/>
        </w:rPr>
      </w:pPr>
      <w:r>
        <w:rPr>
          <w:lang w:eastAsia="zh-CN"/>
        </w:rPr>
        <w:t xml:space="preserve">When a numeric value is input in user-interface sub-system, the output from user-interface sub-system is </w:t>
      </w:r>
      <w:r>
        <w:rPr>
          <w:lang w:eastAsia="zh-CN"/>
        </w:rPr>
        <w:t>different from</w:t>
      </w:r>
      <w:r>
        <w:rPr>
          <w:lang w:eastAsia="zh-CN"/>
        </w:rPr>
        <w:t xml:space="preserve"> the desired result </w:t>
      </w:r>
      <w:r>
        <w:rPr>
          <w:lang w:eastAsia="zh-CN"/>
        </w:rPr>
        <w:t>or</w:t>
      </w:r>
      <w:r>
        <w:rPr>
          <w:lang w:eastAsia="zh-CN"/>
        </w:rPr>
        <w:t xml:space="preserve"> there is </w:t>
      </w:r>
      <w:r>
        <w:rPr>
          <w:lang w:eastAsia="zh-CN"/>
        </w:rPr>
        <w:t>no</w:t>
      </w:r>
      <w:r>
        <w:rPr>
          <w:lang w:eastAsia="zh-CN"/>
        </w:rPr>
        <w:t xml:space="preserve"> prompt of ‘</w:t>
      </w:r>
      <w:r w:rsidRPr="00D76E6E">
        <w:rPr>
          <w:rFonts w:hint="eastAsia"/>
          <w:lang w:eastAsia="zh-CN"/>
        </w:rPr>
        <w:t>S</w:t>
      </w:r>
      <w:r w:rsidRPr="00D76E6E">
        <w:rPr>
          <w:lang w:eastAsia="zh-CN"/>
        </w:rPr>
        <w:t>imulate successfully</w:t>
      </w:r>
      <w:r>
        <w:rPr>
          <w:lang w:eastAsia="zh-CN"/>
        </w:rPr>
        <w:t xml:space="preserve">’, we state this test is </w:t>
      </w:r>
      <w:r>
        <w:rPr>
          <w:lang w:eastAsia="zh-CN"/>
        </w:rPr>
        <w:t>failed</w:t>
      </w:r>
      <w:r>
        <w:rPr>
          <w:lang w:eastAsia="zh-CN"/>
        </w:rPr>
        <w:t>.</w:t>
      </w:r>
    </w:p>
    <w:p w14:paraId="5153EF91" w14:textId="1C1A68CB" w:rsidR="00D76E6E" w:rsidRDefault="00D76E6E" w:rsidP="00D76E6E">
      <w:pPr>
        <w:spacing w:after="0"/>
        <w:jc w:val="both"/>
        <w:rPr>
          <w:lang w:eastAsia="zh-CN"/>
        </w:rPr>
      </w:pPr>
    </w:p>
    <w:p w14:paraId="204CBF0A" w14:textId="3BB7E97B" w:rsidR="003E1F76" w:rsidRPr="00063B2C" w:rsidRDefault="00D76E6E" w:rsidP="00D76E6E">
      <w:pPr>
        <w:spacing w:after="0"/>
        <w:jc w:val="both"/>
      </w:pPr>
      <w:r>
        <w:rPr>
          <w:lang w:eastAsia="zh-CN"/>
        </w:rPr>
        <w:t xml:space="preserve">When a non-numeric value is input in user-interface sub-system, there is </w:t>
      </w:r>
      <w:r>
        <w:rPr>
          <w:lang w:eastAsia="zh-CN"/>
        </w:rPr>
        <w:t>an</w:t>
      </w:r>
      <w:r>
        <w:rPr>
          <w:lang w:eastAsia="zh-CN"/>
        </w:rPr>
        <w:t xml:space="preserve"> output from user-interface sub-system </w:t>
      </w:r>
      <w:r>
        <w:rPr>
          <w:lang w:eastAsia="zh-CN"/>
        </w:rPr>
        <w:t>or</w:t>
      </w:r>
      <w:r>
        <w:rPr>
          <w:lang w:eastAsia="zh-CN"/>
        </w:rPr>
        <w:t xml:space="preserve"> the warning of ‘Simulate unsuccessfully’ is</w:t>
      </w:r>
      <w:r>
        <w:rPr>
          <w:lang w:eastAsia="zh-CN"/>
        </w:rPr>
        <w:t xml:space="preserve"> not</w:t>
      </w:r>
      <w:r>
        <w:rPr>
          <w:lang w:eastAsia="zh-CN"/>
        </w:rPr>
        <w:t xml:space="preserve"> presented, we state this test is </w:t>
      </w:r>
      <w:r>
        <w:rPr>
          <w:lang w:eastAsia="zh-CN"/>
        </w:rPr>
        <w:t>failed.</w:t>
      </w:r>
    </w:p>
    <w:sectPr w:rsidR="003E1F76" w:rsidRPr="00063B2C" w:rsidSect="00135231">
      <w:headerReference w:type="default" r:id="rId10"/>
      <w:footerReference w:type="default" r:id="rId11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71148" w14:textId="77777777" w:rsidR="0027142C" w:rsidRDefault="0027142C" w:rsidP="008A26D3">
      <w:pPr>
        <w:spacing w:after="0" w:line="240" w:lineRule="auto"/>
      </w:pPr>
      <w:r>
        <w:separator/>
      </w:r>
    </w:p>
  </w:endnote>
  <w:endnote w:type="continuationSeparator" w:id="0">
    <w:p w14:paraId="00584B95" w14:textId="77777777" w:rsidR="0027142C" w:rsidRDefault="0027142C" w:rsidP="008A2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73473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nl-NL"/>
      </w:rPr>
    </w:sdtEndPr>
    <w:sdtContent>
      <w:p w14:paraId="3207A05C" w14:textId="2F637C9D" w:rsidR="00500846" w:rsidRDefault="00500846">
        <w:pPr>
          <w:pStyle w:val="a9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  <w:r>
          <w:rPr>
            <w:lang w:val="nl-NL"/>
          </w:rPr>
          <w:t xml:space="preserve"> | </w:t>
        </w:r>
        <w:r>
          <w:rPr>
            <w:color w:val="7F7F7F" w:themeColor="background1" w:themeShade="7F"/>
            <w:spacing w:val="60"/>
            <w:lang w:val="nl-NL"/>
          </w:rPr>
          <w:t>Page</w:t>
        </w:r>
      </w:p>
    </w:sdtContent>
  </w:sdt>
  <w:p w14:paraId="699FC6A1" w14:textId="77777777" w:rsidR="00500846" w:rsidRDefault="0050084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B7E59" w14:textId="77777777" w:rsidR="0027142C" w:rsidRDefault="0027142C" w:rsidP="008A26D3">
      <w:pPr>
        <w:spacing w:after="0" w:line="240" w:lineRule="auto"/>
      </w:pPr>
      <w:r>
        <w:separator/>
      </w:r>
    </w:p>
  </w:footnote>
  <w:footnote w:type="continuationSeparator" w:id="0">
    <w:p w14:paraId="7B9BD4FD" w14:textId="77777777" w:rsidR="0027142C" w:rsidRDefault="0027142C" w:rsidP="008A2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909FC" w14:textId="487251D3" w:rsidR="00500846" w:rsidRDefault="00500846" w:rsidP="008A26D3">
    <w:pPr>
      <w:pStyle w:val="a7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7B7D08" wp14:editId="1F788901">
          <wp:simplePos x="0" y="0"/>
          <wp:positionH relativeFrom="column">
            <wp:posOffset>-480695</wp:posOffset>
          </wp:positionH>
          <wp:positionV relativeFrom="paragraph">
            <wp:posOffset>-40005</wp:posOffset>
          </wp:positionV>
          <wp:extent cx="1003912" cy="257175"/>
          <wp:effectExtent l="0" t="0" r="6350" b="0"/>
          <wp:wrapNone/>
          <wp:docPr id="2" name="Afbeelding 2" descr="Afbeelding met object, klok, bord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Z_University_of_Applied_Science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12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41A4">
      <w:t>System</w:t>
    </w:r>
    <w:r w:rsidR="007A5B1F">
      <w:t xml:space="preserve"> test plan</w:t>
    </w:r>
    <w:r>
      <w:t xml:space="preserve"> – Propulsion system simulation Solar Boat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04D6F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E14441"/>
    <w:multiLevelType w:val="multilevel"/>
    <w:tmpl w:val="56FC78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243A18"/>
    <w:multiLevelType w:val="hybridMultilevel"/>
    <w:tmpl w:val="BE2658FC"/>
    <w:lvl w:ilvl="0" w:tplc="5E2EA9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C771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691811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7DA3FD7"/>
    <w:multiLevelType w:val="multilevel"/>
    <w:tmpl w:val="C3BEC6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B195095"/>
    <w:multiLevelType w:val="multilevel"/>
    <w:tmpl w:val="64F6D2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F123C0"/>
    <w:multiLevelType w:val="hybridMultilevel"/>
    <w:tmpl w:val="45FC69C2"/>
    <w:lvl w:ilvl="0" w:tplc="889ADD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791430"/>
    <w:multiLevelType w:val="hybridMultilevel"/>
    <w:tmpl w:val="5204DD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531D3"/>
    <w:multiLevelType w:val="hybridMultilevel"/>
    <w:tmpl w:val="157A6EC2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AC0606"/>
    <w:multiLevelType w:val="hybridMultilevel"/>
    <w:tmpl w:val="A0CEAB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A006F"/>
    <w:multiLevelType w:val="hybridMultilevel"/>
    <w:tmpl w:val="8064F4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80F9D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A4072FA"/>
    <w:multiLevelType w:val="hybridMultilevel"/>
    <w:tmpl w:val="C4B84AB0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AC2857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B1A1025"/>
    <w:multiLevelType w:val="hybridMultilevel"/>
    <w:tmpl w:val="07B8585A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B353E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D77AD"/>
    <w:multiLevelType w:val="hybridMultilevel"/>
    <w:tmpl w:val="477837BC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2B1E17"/>
    <w:multiLevelType w:val="hybridMultilevel"/>
    <w:tmpl w:val="0F8482B8"/>
    <w:lvl w:ilvl="0" w:tplc="5E2EA9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25AB9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5D83672"/>
    <w:multiLevelType w:val="hybridMultilevel"/>
    <w:tmpl w:val="4C18905C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512C0F"/>
    <w:multiLevelType w:val="hybridMultilevel"/>
    <w:tmpl w:val="213A1980"/>
    <w:lvl w:ilvl="0" w:tplc="889AD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8034CDE"/>
    <w:multiLevelType w:val="multilevel"/>
    <w:tmpl w:val="64F6D24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CAF1C07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FAE7B2F"/>
    <w:multiLevelType w:val="multilevel"/>
    <w:tmpl w:val="C3BEC6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1531277"/>
    <w:multiLevelType w:val="multilevel"/>
    <w:tmpl w:val="64F6D2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6" w15:restartNumberingAfterBreak="0">
    <w:nsid w:val="54104071"/>
    <w:multiLevelType w:val="hybridMultilevel"/>
    <w:tmpl w:val="ABD69BD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4661385"/>
    <w:multiLevelType w:val="multilevel"/>
    <w:tmpl w:val="FDD69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B6B6E0A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D4E492D"/>
    <w:multiLevelType w:val="hybridMultilevel"/>
    <w:tmpl w:val="0CEE7C9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F1DC4"/>
    <w:multiLevelType w:val="hybridMultilevel"/>
    <w:tmpl w:val="212E5794"/>
    <w:lvl w:ilvl="0" w:tplc="FF506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2D1B7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5C755C3"/>
    <w:multiLevelType w:val="multilevel"/>
    <w:tmpl w:val="64F6D24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3" w15:restartNumberingAfterBreak="0">
    <w:nsid w:val="68BA03E9"/>
    <w:multiLevelType w:val="hybridMultilevel"/>
    <w:tmpl w:val="83E2F9EE"/>
    <w:lvl w:ilvl="0" w:tplc="5E2EA9A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E22BD4"/>
    <w:multiLevelType w:val="multilevel"/>
    <w:tmpl w:val="287C9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8215ABE"/>
    <w:multiLevelType w:val="hybridMultilevel"/>
    <w:tmpl w:val="B4ACD0A0"/>
    <w:lvl w:ilvl="0" w:tplc="5E2EA9A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1277F0"/>
    <w:multiLevelType w:val="hybridMultilevel"/>
    <w:tmpl w:val="F500A29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19"/>
  </w:num>
  <w:num w:numId="3">
    <w:abstractNumId w:val="30"/>
  </w:num>
  <w:num w:numId="4">
    <w:abstractNumId w:val="12"/>
  </w:num>
  <w:num w:numId="5">
    <w:abstractNumId w:val="11"/>
  </w:num>
  <w:num w:numId="6">
    <w:abstractNumId w:val="2"/>
  </w:num>
  <w:num w:numId="7">
    <w:abstractNumId w:val="33"/>
  </w:num>
  <w:num w:numId="8">
    <w:abstractNumId w:val="35"/>
  </w:num>
  <w:num w:numId="9">
    <w:abstractNumId w:val="14"/>
  </w:num>
  <w:num w:numId="10">
    <w:abstractNumId w:val="34"/>
  </w:num>
  <w:num w:numId="11">
    <w:abstractNumId w:val="18"/>
  </w:num>
  <w:num w:numId="12">
    <w:abstractNumId w:val="10"/>
  </w:num>
  <w:num w:numId="13">
    <w:abstractNumId w:val="21"/>
  </w:num>
  <w:num w:numId="14">
    <w:abstractNumId w:val="7"/>
  </w:num>
  <w:num w:numId="15">
    <w:abstractNumId w:val="13"/>
  </w:num>
  <w:num w:numId="16">
    <w:abstractNumId w:val="9"/>
  </w:num>
  <w:num w:numId="17">
    <w:abstractNumId w:val="17"/>
  </w:num>
  <w:num w:numId="18">
    <w:abstractNumId w:val="20"/>
  </w:num>
  <w:num w:numId="19">
    <w:abstractNumId w:val="15"/>
  </w:num>
  <w:num w:numId="20">
    <w:abstractNumId w:val="31"/>
  </w:num>
  <w:num w:numId="21">
    <w:abstractNumId w:val="4"/>
  </w:num>
  <w:num w:numId="22">
    <w:abstractNumId w:val="0"/>
  </w:num>
  <w:num w:numId="23">
    <w:abstractNumId w:val="28"/>
  </w:num>
  <w:num w:numId="24">
    <w:abstractNumId w:val="36"/>
  </w:num>
  <w:num w:numId="25">
    <w:abstractNumId w:val="29"/>
  </w:num>
  <w:num w:numId="26">
    <w:abstractNumId w:val="26"/>
  </w:num>
  <w:num w:numId="27">
    <w:abstractNumId w:val="3"/>
  </w:num>
  <w:num w:numId="28">
    <w:abstractNumId w:val="1"/>
  </w:num>
  <w:num w:numId="29">
    <w:abstractNumId w:val="24"/>
  </w:num>
  <w:num w:numId="30">
    <w:abstractNumId w:val="5"/>
  </w:num>
  <w:num w:numId="31">
    <w:abstractNumId w:val="27"/>
  </w:num>
  <w:num w:numId="32">
    <w:abstractNumId w:val="16"/>
  </w:num>
  <w:num w:numId="33">
    <w:abstractNumId w:val="25"/>
  </w:num>
  <w:num w:numId="34">
    <w:abstractNumId w:val="6"/>
  </w:num>
  <w:num w:numId="35">
    <w:abstractNumId w:val="22"/>
  </w:num>
  <w:num w:numId="36">
    <w:abstractNumId w:val="8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34"/>
    <w:rsid w:val="00005822"/>
    <w:rsid w:val="00005BF5"/>
    <w:rsid w:val="00005E49"/>
    <w:rsid w:val="000146E2"/>
    <w:rsid w:val="000166B3"/>
    <w:rsid w:val="0002108A"/>
    <w:rsid w:val="00022771"/>
    <w:rsid w:val="000264E0"/>
    <w:rsid w:val="00026A4B"/>
    <w:rsid w:val="0003456E"/>
    <w:rsid w:val="00042A99"/>
    <w:rsid w:val="00044AE3"/>
    <w:rsid w:val="0004620B"/>
    <w:rsid w:val="00051153"/>
    <w:rsid w:val="000522F4"/>
    <w:rsid w:val="00054110"/>
    <w:rsid w:val="000549B2"/>
    <w:rsid w:val="000603BE"/>
    <w:rsid w:val="00063B2C"/>
    <w:rsid w:val="00073085"/>
    <w:rsid w:val="000737DE"/>
    <w:rsid w:val="00074B0B"/>
    <w:rsid w:val="000759F0"/>
    <w:rsid w:val="00081C6F"/>
    <w:rsid w:val="0008365A"/>
    <w:rsid w:val="000844C5"/>
    <w:rsid w:val="00087A9A"/>
    <w:rsid w:val="0009350C"/>
    <w:rsid w:val="00094B8F"/>
    <w:rsid w:val="000A1B66"/>
    <w:rsid w:val="000A366D"/>
    <w:rsid w:val="000B193B"/>
    <w:rsid w:val="000C362A"/>
    <w:rsid w:val="000C4F68"/>
    <w:rsid w:val="000D1CD2"/>
    <w:rsid w:val="000F1E55"/>
    <w:rsid w:val="00103F9A"/>
    <w:rsid w:val="00107182"/>
    <w:rsid w:val="001115EE"/>
    <w:rsid w:val="00117D89"/>
    <w:rsid w:val="00122812"/>
    <w:rsid w:val="00122AA4"/>
    <w:rsid w:val="00134C88"/>
    <w:rsid w:val="00135231"/>
    <w:rsid w:val="001370B1"/>
    <w:rsid w:val="001406D0"/>
    <w:rsid w:val="00140B42"/>
    <w:rsid w:val="001506CB"/>
    <w:rsid w:val="00150E13"/>
    <w:rsid w:val="00156799"/>
    <w:rsid w:val="001602A5"/>
    <w:rsid w:val="00164D64"/>
    <w:rsid w:val="00186A4D"/>
    <w:rsid w:val="0019317F"/>
    <w:rsid w:val="001971F0"/>
    <w:rsid w:val="001A0EF3"/>
    <w:rsid w:val="001A491D"/>
    <w:rsid w:val="001A58A5"/>
    <w:rsid w:val="001A7BC4"/>
    <w:rsid w:val="001B3595"/>
    <w:rsid w:val="001C3E5B"/>
    <w:rsid w:val="001C681C"/>
    <w:rsid w:val="001C741F"/>
    <w:rsid w:val="001D5FC9"/>
    <w:rsid w:val="001D791C"/>
    <w:rsid w:val="001E1898"/>
    <w:rsid w:val="001E6436"/>
    <w:rsid w:val="001F6C94"/>
    <w:rsid w:val="00203332"/>
    <w:rsid w:val="0021525E"/>
    <w:rsid w:val="0021662F"/>
    <w:rsid w:val="00217D40"/>
    <w:rsid w:val="0022230D"/>
    <w:rsid w:val="00224DC0"/>
    <w:rsid w:val="00225FE9"/>
    <w:rsid w:val="00226FCA"/>
    <w:rsid w:val="00230D29"/>
    <w:rsid w:val="0023733A"/>
    <w:rsid w:val="00251005"/>
    <w:rsid w:val="00251480"/>
    <w:rsid w:val="00252783"/>
    <w:rsid w:val="00257AAB"/>
    <w:rsid w:val="00260267"/>
    <w:rsid w:val="00260ECB"/>
    <w:rsid w:val="00263E81"/>
    <w:rsid w:val="002670DF"/>
    <w:rsid w:val="0027142C"/>
    <w:rsid w:val="00274A76"/>
    <w:rsid w:val="002815AE"/>
    <w:rsid w:val="002838A8"/>
    <w:rsid w:val="00286139"/>
    <w:rsid w:val="00287DBB"/>
    <w:rsid w:val="002916E4"/>
    <w:rsid w:val="00292B4F"/>
    <w:rsid w:val="002B640B"/>
    <w:rsid w:val="002B7423"/>
    <w:rsid w:val="002C1EB8"/>
    <w:rsid w:val="002D405C"/>
    <w:rsid w:val="002D74A5"/>
    <w:rsid w:val="002D77F8"/>
    <w:rsid w:val="002E2651"/>
    <w:rsid w:val="002F136D"/>
    <w:rsid w:val="00302419"/>
    <w:rsid w:val="003105AF"/>
    <w:rsid w:val="0031336E"/>
    <w:rsid w:val="00313808"/>
    <w:rsid w:val="003209E4"/>
    <w:rsid w:val="00321A4B"/>
    <w:rsid w:val="00327698"/>
    <w:rsid w:val="00335E3C"/>
    <w:rsid w:val="00337594"/>
    <w:rsid w:val="00342673"/>
    <w:rsid w:val="0034380A"/>
    <w:rsid w:val="00347B28"/>
    <w:rsid w:val="00353B1F"/>
    <w:rsid w:val="00357743"/>
    <w:rsid w:val="00375395"/>
    <w:rsid w:val="00387EF7"/>
    <w:rsid w:val="00391FCE"/>
    <w:rsid w:val="003B1347"/>
    <w:rsid w:val="003B26DC"/>
    <w:rsid w:val="003B6000"/>
    <w:rsid w:val="003B781C"/>
    <w:rsid w:val="003C2016"/>
    <w:rsid w:val="003C37F0"/>
    <w:rsid w:val="003D5FA6"/>
    <w:rsid w:val="003D65D7"/>
    <w:rsid w:val="003E072E"/>
    <w:rsid w:val="003E0CFE"/>
    <w:rsid w:val="003E1F76"/>
    <w:rsid w:val="003E346D"/>
    <w:rsid w:val="003F6714"/>
    <w:rsid w:val="004032CF"/>
    <w:rsid w:val="0041380B"/>
    <w:rsid w:val="00416E73"/>
    <w:rsid w:val="00432629"/>
    <w:rsid w:val="00432F46"/>
    <w:rsid w:val="0044375D"/>
    <w:rsid w:val="004443F6"/>
    <w:rsid w:val="0045005C"/>
    <w:rsid w:val="00451875"/>
    <w:rsid w:val="00464E7B"/>
    <w:rsid w:val="00465165"/>
    <w:rsid w:val="0046637F"/>
    <w:rsid w:val="00473C37"/>
    <w:rsid w:val="00476909"/>
    <w:rsid w:val="0048686F"/>
    <w:rsid w:val="0049699D"/>
    <w:rsid w:val="004A34F4"/>
    <w:rsid w:val="004A41A4"/>
    <w:rsid w:val="004A7284"/>
    <w:rsid w:val="004B7D2E"/>
    <w:rsid w:val="004C12C8"/>
    <w:rsid w:val="004C5B47"/>
    <w:rsid w:val="004D3002"/>
    <w:rsid w:val="004D3A43"/>
    <w:rsid w:val="004E799B"/>
    <w:rsid w:val="004F0BAF"/>
    <w:rsid w:val="004F110F"/>
    <w:rsid w:val="004F2EA2"/>
    <w:rsid w:val="00500846"/>
    <w:rsid w:val="0050120E"/>
    <w:rsid w:val="00501D42"/>
    <w:rsid w:val="00504AD4"/>
    <w:rsid w:val="00513F7C"/>
    <w:rsid w:val="005141BE"/>
    <w:rsid w:val="0051448D"/>
    <w:rsid w:val="00514715"/>
    <w:rsid w:val="005343B4"/>
    <w:rsid w:val="00534C64"/>
    <w:rsid w:val="00535871"/>
    <w:rsid w:val="00541D34"/>
    <w:rsid w:val="00542890"/>
    <w:rsid w:val="00551A89"/>
    <w:rsid w:val="00553D59"/>
    <w:rsid w:val="00554FD9"/>
    <w:rsid w:val="00556D0A"/>
    <w:rsid w:val="00563132"/>
    <w:rsid w:val="005636DD"/>
    <w:rsid w:val="00564FCD"/>
    <w:rsid w:val="00566189"/>
    <w:rsid w:val="0057343C"/>
    <w:rsid w:val="00587D84"/>
    <w:rsid w:val="0059235B"/>
    <w:rsid w:val="00594C70"/>
    <w:rsid w:val="005A09BC"/>
    <w:rsid w:val="005A3565"/>
    <w:rsid w:val="005A4A70"/>
    <w:rsid w:val="005A6B51"/>
    <w:rsid w:val="005B19EA"/>
    <w:rsid w:val="005B41EA"/>
    <w:rsid w:val="005B5530"/>
    <w:rsid w:val="005B5AF4"/>
    <w:rsid w:val="005C2C92"/>
    <w:rsid w:val="005C3B67"/>
    <w:rsid w:val="005C54EA"/>
    <w:rsid w:val="005C6361"/>
    <w:rsid w:val="005D25C9"/>
    <w:rsid w:val="005E75F8"/>
    <w:rsid w:val="005F147B"/>
    <w:rsid w:val="005F21A3"/>
    <w:rsid w:val="005F2A29"/>
    <w:rsid w:val="005F450D"/>
    <w:rsid w:val="00606070"/>
    <w:rsid w:val="00613CBA"/>
    <w:rsid w:val="0061608F"/>
    <w:rsid w:val="00623938"/>
    <w:rsid w:val="0062754E"/>
    <w:rsid w:val="006330FD"/>
    <w:rsid w:val="00637F19"/>
    <w:rsid w:val="006411F6"/>
    <w:rsid w:val="0064175D"/>
    <w:rsid w:val="00642582"/>
    <w:rsid w:val="006474C2"/>
    <w:rsid w:val="006508D2"/>
    <w:rsid w:val="006532E8"/>
    <w:rsid w:val="0065397F"/>
    <w:rsid w:val="00655EE0"/>
    <w:rsid w:val="00660595"/>
    <w:rsid w:val="00661435"/>
    <w:rsid w:val="00664ABE"/>
    <w:rsid w:val="00667C60"/>
    <w:rsid w:val="0067690B"/>
    <w:rsid w:val="0068056C"/>
    <w:rsid w:val="00690BC7"/>
    <w:rsid w:val="006B29E3"/>
    <w:rsid w:val="006B4217"/>
    <w:rsid w:val="006C2F9E"/>
    <w:rsid w:val="006C390B"/>
    <w:rsid w:val="006C459D"/>
    <w:rsid w:val="006C5E4F"/>
    <w:rsid w:val="006E4F9D"/>
    <w:rsid w:val="006F2771"/>
    <w:rsid w:val="006F7B46"/>
    <w:rsid w:val="00705938"/>
    <w:rsid w:val="00706627"/>
    <w:rsid w:val="0071174C"/>
    <w:rsid w:val="00711D04"/>
    <w:rsid w:val="00712B74"/>
    <w:rsid w:val="00730E77"/>
    <w:rsid w:val="00732CA0"/>
    <w:rsid w:val="00733415"/>
    <w:rsid w:val="007344C6"/>
    <w:rsid w:val="0075208B"/>
    <w:rsid w:val="00752BA5"/>
    <w:rsid w:val="00753238"/>
    <w:rsid w:val="007545F3"/>
    <w:rsid w:val="00762985"/>
    <w:rsid w:val="00766BB0"/>
    <w:rsid w:val="00767822"/>
    <w:rsid w:val="00780B54"/>
    <w:rsid w:val="0078357C"/>
    <w:rsid w:val="00783FE8"/>
    <w:rsid w:val="007864B6"/>
    <w:rsid w:val="00792767"/>
    <w:rsid w:val="007A393D"/>
    <w:rsid w:val="007A3946"/>
    <w:rsid w:val="007A5B1F"/>
    <w:rsid w:val="007A5D6D"/>
    <w:rsid w:val="007B197B"/>
    <w:rsid w:val="007B4CC6"/>
    <w:rsid w:val="007C57B7"/>
    <w:rsid w:val="007D17E9"/>
    <w:rsid w:val="007D1BCE"/>
    <w:rsid w:val="007D4FE6"/>
    <w:rsid w:val="007E5949"/>
    <w:rsid w:val="007F128A"/>
    <w:rsid w:val="007F6F72"/>
    <w:rsid w:val="007F7C38"/>
    <w:rsid w:val="007F7FD2"/>
    <w:rsid w:val="008076F6"/>
    <w:rsid w:val="0081567B"/>
    <w:rsid w:val="008203C4"/>
    <w:rsid w:val="0082085C"/>
    <w:rsid w:val="008307FD"/>
    <w:rsid w:val="008335F0"/>
    <w:rsid w:val="008414C2"/>
    <w:rsid w:val="008467DD"/>
    <w:rsid w:val="00871AD7"/>
    <w:rsid w:val="008A00C4"/>
    <w:rsid w:val="008A09C4"/>
    <w:rsid w:val="008A26D3"/>
    <w:rsid w:val="008A381C"/>
    <w:rsid w:val="008A616A"/>
    <w:rsid w:val="008B21E3"/>
    <w:rsid w:val="008B5D0A"/>
    <w:rsid w:val="008C5B89"/>
    <w:rsid w:val="008D11E7"/>
    <w:rsid w:val="008D17DC"/>
    <w:rsid w:val="008D4E27"/>
    <w:rsid w:val="008D5948"/>
    <w:rsid w:val="008E14BC"/>
    <w:rsid w:val="008E2EDD"/>
    <w:rsid w:val="008F2DF3"/>
    <w:rsid w:val="008F6CFF"/>
    <w:rsid w:val="008F7528"/>
    <w:rsid w:val="00901424"/>
    <w:rsid w:val="00902F65"/>
    <w:rsid w:val="0090333E"/>
    <w:rsid w:val="00907CF7"/>
    <w:rsid w:val="00912B16"/>
    <w:rsid w:val="00913645"/>
    <w:rsid w:val="0091477C"/>
    <w:rsid w:val="009164E3"/>
    <w:rsid w:val="00917D67"/>
    <w:rsid w:val="009231BF"/>
    <w:rsid w:val="00923303"/>
    <w:rsid w:val="00923824"/>
    <w:rsid w:val="0092545F"/>
    <w:rsid w:val="00930894"/>
    <w:rsid w:val="00933BE3"/>
    <w:rsid w:val="00933E99"/>
    <w:rsid w:val="009406F7"/>
    <w:rsid w:val="0094624E"/>
    <w:rsid w:val="00960ADB"/>
    <w:rsid w:val="00961E8E"/>
    <w:rsid w:val="009832E5"/>
    <w:rsid w:val="00987515"/>
    <w:rsid w:val="009875CD"/>
    <w:rsid w:val="00991DA7"/>
    <w:rsid w:val="0099458B"/>
    <w:rsid w:val="009A4E3C"/>
    <w:rsid w:val="009A4FFE"/>
    <w:rsid w:val="009A7C59"/>
    <w:rsid w:val="009A7E8C"/>
    <w:rsid w:val="009B28C4"/>
    <w:rsid w:val="009B3ACF"/>
    <w:rsid w:val="009B4084"/>
    <w:rsid w:val="009B4627"/>
    <w:rsid w:val="009B65AE"/>
    <w:rsid w:val="009C6FCD"/>
    <w:rsid w:val="009C7222"/>
    <w:rsid w:val="009C7AFF"/>
    <w:rsid w:val="009D3764"/>
    <w:rsid w:val="009D4050"/>
    <w:rsid w:val="009D7970"/>
    <w:rsid w:val="009E1CCE"/>
    <w:rsid w:val="009F0B11"/>
    <w:rsid w:val="009F32EB"/>
    <w:rsid w:val="009F4D50"/>
    <w:rsid w:val="00A022AB"/>
    <w:rsid w:val="00A06689"/>
    <w:rsid w:val="00A06898"/>
    <w:rsid w:val="00A16E3E"/>
    <w:rsid w:val="00A22C9F"/>
    <w:rsid w:val="00A2394B"/>
    <w:rsid w:val="00A25E0C"/>
    <w:rsid w:val="00A271A6"/>
    <w:rsid w:val="00A41305"/>
    <w:rsid w:val="00A50261"/>
    <w:rsid w:val="00A538E3"/>
    <w:rsid w:val="00A53EB8"/>
    <w:rsid w:val="00A76E96"/>
    <w:rsid w:val="00A8648B"/>
    <w:rsid w:val="00A977B4"/>
    <w:rsid w:val="00AA1A4C"/>
    <w:rsid w:val="00AC4014"/>
    <w:rsid w:val="00AD1694"/>
    <w:rsid w:val="00AD701A"/>
    <w:rsid w:val="00AE054C"/>
    <w:rsid w:val="00AE08D7"/>
    <w:rsid w:val="00AE3088"/>
    <w:rsid w:val="00AE6F49"/>
    <w:rsid w:val="00B02F9D"/>
    <w:rsid w:val="00B038DA"/>
    <w:rsid w:val="00B06093"/>
    <w:rsid w:val="00B10A6D"/>
    <w:rsid w:val="00B21FA6"/>
    <w:rsid w:val="00B333FA"/>
    <w:rsid w:val="00B338BC"/>
    <w:rsid w:val="00B346F1"/>
    <w:rsid w:val="00B37BE7"/>
    <w:rsid w:val="00B423B1"/>
    <w:rsid w:val="00B45CB5"/>
    <w:rsid w:val="00B646FB"/>
    <w:rsid w:val="00B81756"/>
    <w:rsid w:val="00B82E78"/>
    <w:rsid w:val="00B8417B"/>
    <w:rsid w:val="00B8431E"/>
    <w:rsid w:val="00B862B2"/>
    <w:rsid w:val="00B9292C"/>
    <w:rsid w:val="00BA1288"/>
    <w:rsid w:val="00BB02BF"/>
    <w:rsid w:val="00BB0EAE"/>
    <w:rsid w:val="00BB4532"/>
    <w:rsid w:val="00BB58F5"/>
    <w:rsid w:val="00BC155D"/>
    <w:rsid w:val="00BC4BE6"/>
    <w:rsid w:val="00BD19D3"/>
    <w:rsid w:val="00BD4093"/>
    <w:rsid w:val="00BD6170"/>
    <w:rsid w:val="00BE4C07"/>
    <w:rsid w:val="00BE6478"/>
    <w:rsid w:val="00BF17FA"/>
    <w:rsid w:val="00BF39E8"/>
    <w:rsid w:val="00C04400"/>
    <w:rsid w:val="00C05D49"/>
    <w:rsid w:val="00C1229E"/>
    <w:rsid w:val="00C12FFF"/>
    <w:rsid w:val="00C20981"/>
    <w:rsid w:val="00C25616"/>
    <w:rsid w:val="00C27BDF"/>
    <w:rsid w:val="00C30FEA"/>
    <w:rsid w:val="00C3370B"/>
    <w:rsid w:val="00C40004"/>
    <w:rsid w:val="00C413EF"/>
    <w:rsid w:val="00C4177A"/>
    <w:rsid w:val="00C44BCD"/>
    <w:rsid w:val="00C4519C"/>
    <w:rsid w:val="00C470F6"/>
    <w:rsid w:val="00C50E7F"/>
    <w:rsid w:val="00C6632C"/>
    <w:rsid w:val="00C72F64"/>
    <w:rsid w:val="00C76414"/>
    <w:rsid w:val="00C77C70"/>
    <w:rsid w:val="00C8312B"/>
    <w:rsid w:val="00C90D66"/>
    <w:rsid w:val="00CA26C6"/>
    <w:rsid w:val="00CA7797"/>
    <w:rsid w:val="00CB01C8"/>
    <w:rsid w:val="00CB4019"/>
    <w:rsid w:val="00CB7824"/>
    <w:rsid w:val="00CC2583"/>
    <w:rsid w:val="00CC3752"/>
    <w:rsid w:val="00CC5055"/>
    <w:rsid w:val="00CC5439"/>
    <w:rsid w:val="00CD50A3"/>
    <w:rsid w:val="00CE4540"/>
    <w:rsid w:val="00CE5DD8"/>
    <w:rsid w:val="00CF1052"/>
    <w:rsid w:val="00CF2C69"/>
    <w:rsid w:val="00CF2CF1"/>
    <w:rsid w:val="00D02D87"/>
    <w:rsid w:val="00D114DC"/>
    <w:rsid w:val="00D13CFB"/>
    <w:rsid w:val="00D171AB"/>
    <w:rsid w:val="00D2663A"/>
    <w:rsid w:val="00D41215"/>
    <w:rsid w:val="00D42523"/>
    <w:rsid w:val="00D47118"/>
    <w:rsid w:val="00D501DB"/>
    <w:rsid w:val="00D54CD2"/>
    <w:rsid w:val="00D57044"/>
    <w:rsid w:val="00D62D98"/>
    <w:rsid w:val="00D643F9"/>
    <w:rsid w:val="00D71965"/>
    <w:rsid w:val="00D76E6E"/>
    <w:rsid w:val="00D910BD"/>
    <w:rsid w:val="00D93A49"/>
    <w:rsid w:val="00D97DDD"/>
    <w:rsid w:val="00DA1C77"/>
    <w:rsid w:val="00DA1E85"/>
    <w:rsid w:val="00DB4871"/>
    <w:rsid w:val="00DC626A"/>
    <w:rsid w:val="00DE331F"/>
    <w:rsid w:val="00DE61B0"/>
    <w:rsid w:val="00DE745C"/>
    <w:rsid w:val="00DE7B33"/>
    <w:rsid w:val="00DF1E71"/>
    <w:rsid w:val="00DF6D02"/>
    <w:rsid w:val="00E02F4E"/>
    <w:rsid w:val="00E07F6D"/>
    <w:rsid w:val="00E10F9D"/>
    <w:rsid w:val="00E12DDC"/>
    <w:rsid w:val="00E15E06"/>
    <w:rsid w:val="00E172F0"/>
    <w:rsid w:val="00E22AE4"/>
    <w:rsid w:val="00E335A3"/>
    <w:rsid w:val="00E36B1F"/>
    <w:rsid w:val="00E47D1E"/>
    <w:rsid w:val="00E56083"/>
    <w:rsid w:val="00E56993"/>
    <w:rsid w:val="00E60A1A"/>
    <w:rsid w:val="00E61891"/>
    <w:rsid w:val="00E658FC"/>
    <w:rsid w:val="00E671B6"/>
    <w:rsid w:val="00E75485"/>
    <w:rsid w:val="00E76394"/>
    <w:rsid w:val="00EA3EA3"/>
    <w:rsid w:val="00EC679D"/>
    <w:rsid w:val="00ED0CA7"/>
    <w:rsid w:val="00ED3ABD"/>
    <w:rsid w:val="00ED45F9"/>
    <w:rsid w:val="00EE4277"/>
    <w:rsid w:val="00EF5B30"/>
    <w:rsid w:val="00F00570"/>
    <w:rsid w:val="00F0292B"/>
    <w:rsid w:val="00F04C08"/>
    <w:rsid w:val="00F050BF"/>
    <w:rsid w:val="00F052AA"/>
    <w:rsid w:val="00F17805"/>
    <w:rsid w:val="00F2276C"/>
    <w:rsid w:val="00F227BF"/>
    <w:rsid w:val="00F2423E"/>
    <w:rsid w:val="00F25BBD"/>
    <w:rsid w:val="00F3046C"/>
    <w:rsid w:val="00F40125"/>
    <w:rsid w:val="00F46233"/>
    <w:rsid w:val="00F558BE"/>
    <w:rsid w:val="00F61B37"/>
    <w:rsid w:val="00F65F33"/>
    <w:rsid w:val="00F72FE4"/>
    <w:rsid w:val="00F74C72"/>
    <w:rsid w:val="00F76434"/>
    <w:rsid w:val="00F82730"/>
    <w:rsid w:val="00F85352"/>
    <w:rsid w:val="00F90D18"/>
    <w:rsid w:val="00F9667A"/>
    <w:rsid w:val="00F96C28"/>
    <w:rsid w:val="00F96CBE"/>
    <w:rsid w:val="00F97270"/>
    <w:rsid w:val="00F97683"/>
    <w:rsid w:val="00FA0FE4"/>
    <w:rsid w:val="00FA58E8"/>
    <w:rsid w:val="00FB460C"/>
    <w:rsid w:val="00FB6FD5"/>
    <w:rsid w:val="00FB734A"/>
    <w:rsid w:val="00FC016F"/>
    <w:rsid w:val="00FC2205"/>
    <w:rsid w:val="00FC2E84"/>
    <w:rsid w:val="00FC3E9E"/>
    <w:rsid w:val="00FD08BE"/>
    <w:rsid w:val="00FD677A"/>
    <w:rsid w:val="00FE3A16"/>
    <w:rsid w:val="00FE5DB8"/>
    <w:rsid w:val="00FF1A72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0E73F"/>
  <w15:chartTrackingRefBased/>
  <w15:docId w15:val="{7A0EB850-66E5-48E5-A4C2-E9173487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20B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016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4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62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B0EAE"/>
    <w:pPr>
      <w:keepNext/>
      <w:keepLines/>
      <w:widowControl w:val="0"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41D34"/>
    <w:pPr>
      <w:spacing w:after="0" w:line="240" w:lineRule="auto"/>
    </w:pPr>
    <w:rPr>
      <w:lang w:eastAsia="nl-NL"/>
    </w:rPr>
  </w:style>
  <w:style w:type="character" w:customStyle="1" w:styleId="a4">
    <w:name w:val="无间隔 字符"/>
    <w:basedOn w:val="a0"/>
    <w:link w:val="a3"/>
    <w:uiPriority w:val="1"/>
    <w:rsid w:val="00541D34"/>
    <w:rPr>
      <w:rFonts w:eastAsiaTheme="minorEastAsia"/>
      <w:lang w:eastAsia="nl-NL"/>
    </w:rPr>
  </w:style>
  <w:style w:type="paragraph" w:styleId="a5">
    <w:name w:val="Balloon Text"/>
    <w:basedOn w:val="a"/>
    <w:link w:val="a6"/>
    <w:uiPriority w:val="99"/>
    <w:semiHidden/>
    <w:unhideWhenUsed/>
    <w:rsid w:val="00783F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83FE8"/>
    <w:rPr>
      <w:rFonts w:ascii="Segoe UI" w:hAnsi="Segoe UI" w:cs="Segoe UI"/>
      <w:sz w:val="18"/>
      <w:szCs w:val="18"/>
      <w:lang w:val="en-GB"/>
    </w:rPr>
  </w:style>
  <w:style w:type="character" w:customStyle="1" w:styleId="10">
    <w:name w:val="标题 1 字符"/>
    <w:basedOn w:val="a0"/>
    <w:link w:val="1"/>
    <w:uiPriority w:val="9"/>
    <w:rsid w:val="000166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">
    <w:name w:val="TOC Heading"/>
    <w:basedOn w:val="1"/>
    <w:next w:val="a"/>
    <w:uiPriority w:val="39"/>
    <w:unhideWhenUsed/>
    <w:qFormat/>
    <w:rsid w:val="000166B3"/>
    <w:pPr>
      <w:outlineLvl w:val="9"/>
    </w:pPr>
    <w:rPr>
      <w:lang w:val="nl-NL" w:eastAsia="nl-NL"/>
    </w:rPr>
  </w:style>
  <w:style w:type="paragraph" w:styleId="a7">
    <w:name w:val="header"/>
    <w:basedOn w:val="a"/>
    <w:link w:val="a8"/>
    <w:uiPriority w:val="99"/>
    <w:unhideWhenUsed/>
    <w:rsid w:val="008A2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A26D3"/>
    <w:rPr>
      <w:lang w:val="en-GB"/>
    </w:rPr>
  </w:style>
  <w:style w:type="paragraph" w:styleId="a9">
    <w:name w:val="footer"/>
    <w:basedOn w:val="a"/>
    <w:link w:val="aa"/>
    <w:uiPriority w:val="99"/>
    <w:unhideWhenUsed/>
    <w:rsid w:val="008A26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A26D3"/>
    <w:rPr>
      <w:lang w:val="en-GB"/>
    </w:rPr>
  </w:style>
  <w:style w:type="character" w:customStyle="1" w:styleId="20">
    <w:name w:val="标题 2 字符"/>
    <w:basedOn w:val="a0"/>
    <w:link w:val="2"/>
    <w:uiPriority w:val="9"/>
    <w:rsid w:val="000844C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30">
    <w:name w:val="标题 3 字符"/>
    <w:basedOn w:val="a0"/>
    <w:link w:val="3"/>
    <w:uiPriority w:val="9"/>
    <w:rsid w:val="009462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ab">
    <w:name w:val="List Paragraph"/>
    <w:basedOn w:val="a"/>
    <w:uiPriority w:val="34"/>
    <w:qFormat/>
    <w:rsid w:val="0094624E"/>
    <w:pPr>
      <w:ind w:left="720"/>
      <w:contextualSpacing/>
    </w:pPr>
  </w:style>
  <w:style w:type="paragraph" w:styleId="TOC1">
    <w:name w:val="toc 1"/>
    <w:basedOn w:val="a"/>
    <w:next w:val="a"/>
    <w:autoRedefine/>
    <w:uiPriority w:val="39"/>
    <w:unhideWhenUsed/>
    <w:rsid w:val="0079276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792767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792767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79276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F2DF3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7A3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3438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">
    <w:name w:val="caption"/>
    <w:basedOn w:val="a"/>
    <w:next w:val="a"/>
    <w:uiPriority w:val="35"/>
    <w:unhideWhenUsed/>
    <w:qFormat/>
    <w:rsid w:val="006330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sid w:val="00BB0EAE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zh-CN"/>
    </w:rPr>
  </w:style>
  <w:style w:type="paragraph" w:styleId="af0">
    <w:name w:val="annotation text"/>
    <w:basedOn w:val="a"/>
    <w:link w:val="af1"/>
    <w:uiPriority w:val="99"/>
    <w:unhideWhenUsed/>
    <w:qFormat/>
    <w:rsid w:val="00BB0EAE"/>
    <w:pPr>
      <w:widowControl w:val="0"/>
      <w:spacing w:line="240" w:lineRule="auto"/>
      <w:jc w:val="both"/>
    </w:pPr>
    <w:rPr>
      <w:sz w:val="20"/>
      <w:szCs w:val="20"/>
      <w:lang w:val="en-US" w:eastAsia="zh-CN"/>
    </w:rPr>
  </w:style>
  <w:style w:type="character" w:customStyle="1" w:styleId="af1">
    <w:name w:val="批注文字 字符"/>
    <w:basedOn w:val="a0"/>
    <w:link w:val="af0"/>
    <w:uiPriority w:val="99"/>
    <w:rsid w:val="00BB0EAE"/>
    <w:rPr>
      <w:rFonts w:eastAsiaTheme="minorEastAsia"/>
      <w:sz w:val="20"/>
      <w:szCs w:val="20"/>
      <w:lang w:val="en-US" w:eastAsia="zh-CN"/>
    </w:rPr>
  </w:style>
  <w:style w:type="character" w:styleId="af2">
    <w:name w:val="annotation reference"/>
    <w:basedOn w:val="a0"/>
    <w:uiPriority w:val="99"/>
    <w:semiHidden/>
    <w:unhideWhenUsed/>
    <w:rsid w:val="00186A4D"/>
    <w:rPr>
      <w:sz w:val="16"/>
      <w:szCs w:val="16"/>
    </w:rPr>
  </w:style>
  <w:style w:type="paragraph" w:styleId="af3">
    <w:name w:val="Bibliography"/>
    <w:basedOn w:val="a"/>
    <w:next w:val="a"/>
    <w:uiPriority w:val="37"/>
    <w:unhideWhenUsed/>
    <w:rsid w:val="009C7222"/>
  </w:style>
  <w:style w:type="paragraph" w:styleId="af4">
    <w:name w:val="table of figures"/>
    <w:basedOn w:val="a"/>
    <w:next w:val="a"/>
    <w:uiPriority w:val="99"/>
    <w:unhideWhenUsed/>
    <w:rsid w:val="007E5949"/>
    <w:pPr>
      <w:spacing w:after="0"/>
    </w:pPr>
  </w:style>
  <w:style w:type="table" w:styleId="3-5">
    <w:name w:val="Grid Table 3 Accent 5"/>
    <w:basedOn w:val="a1"/>
    <w:uiPriority w:val="48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1">
    <w:name w:val="Grid Table 3 Accent 1"/>
    <w:basedOn w:val="a1"/>
    <w:uiPriority w:val="48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2-10">
    <w:name w:val="List Table 2 Accent 1"/>
    <w:basedOn w:val="a1"/>
    <w:uiPriority w:val="47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1115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Rastertabel4-Accent11">
    <w:name w:val="Rastertabel 4 - Accent 11"/>
    <w:basedOn w:val="a1"/>
    <w:uiPriority w:val="49"/>
    <w:rsid w:val="003105AF"/>
    <w:pPr>
      <w:spacing w:after="0" w:line="240" w:lineRule="auto"/>
    </w:pPr>
    <w:rPr>
      <w:sz w:val="20"/>
      <w:szCs w:val="20"/>
      <w:lang w:eastAsia="nl-NL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f5">
    <w:name w:val="Subtle Emphasis"/>
    <w:basedOn w:val="a0"/>
    <w:uiPriority w:val="19"/>
    <w:qFormat/>
    <w:rsid w:val="00D71965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3D65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WSh09</b:Tag>
    <b:SourceType>InternetSite</b:SourceType>
    <b:Guid>{5E7E1007-06A1-4E18-847F-CF4DDC1647A3}</b:Guid>
    <b:LCID>en-US</b:LCID>
    <b:Title>Analysis of energy conversion in ship</b:Title>
    <b:Year>2009</b:Year>
    <b:Author>
      <b:Author>
        <b:NameList>
          <b:Person>
            <b:Last>Shi1</b:Last>
            <b:First>W.</b:First>
          </b:Person>
          <b:Person>
            <b:Last>Grimmelius</b:Last>
            <b:First>D.</b:First>
            <b:Middle>Stapersma &amp; H. T.</b:Middle>
          </b:Person>
        </b:NameList>
      </b:Author>
    </b:Author>
    <b:URL>https://www.witpress.com/Secure/elibrary/papers/ESUS09/ESUS09041FU1.pdf</b:URL>
    <b:RefOrder>1</b:RefOrder>
  </b:Source>
  <b:Source>
    <b:Tag>Kla11</b:Tag>
    <b:SourceType>DocumentFromInternetSite</b:SourceType>
    <b:Guid>{F778FA29-A20E-44CA-A512-49B871B8C990}</b:Guid>
    <b:LCID>en-US</b:LCID>
    <b:Title>Influence factors on gearbox power loss</b:Title>
    <b:Year>2011</b:Year>
    <b:URL>https://mediatum.ub.tum.de/doc/1323611/file.pdf</b:URL>
    <b:Author>
      <b:Author>
        <b:NameList>
          <b:Person>
            <b:Last>Klaus Michaelis</b:Last>
            <b:First>Bernd-Robert</b:First>
            <b:Middle>Ho¨hn and Michael Hinterstoißer</b:Middle>
          </b:Person>
        </b:NameList>
      </b:Author>
    </b:Author>
    <b:RefOrder>2</b:RefOrder>
  </b:Source>
  <b:Source>
    <b:Tag>Lin18</b:Tag>
    <b:SourceType>DocumentFromInternetSite</b:SourceType>
    <b:Guid>{1855A02B-62DE-4BEA-B460-4D3EECBC45AE}</b:Guid>
    <b:LCID>en-US</b:LCID>
    <b:Author>
      <b:Author>
        <b:NameList>
          <b:Person>
            <b:Last>Lin Zou</b:Last>
            <b:First>Mingya</b:First>
            <b:Middle>Du, Bing Jia, Jinli Xu, Liangshun Ren</b:Middle>
          </b:Person>
        </b:NameList>
      </b:Author>
    </b:Author>
    <b:Title>Numerical Simulation of the Churning Power</b:Title>
    <b:InternetSiteTitle>Wuhan University of Technology</b:InternetSiteTitle>
    <b:Year>2018</b:Year>
    <b:Month>6</b:Month>
    <b:URL>https://pdfs.semanticscholar.org/ef43/b4a9f1f400e9fefe3b8d3c2f5841b9e99c18.pdf</b:URL>
    <b:RefOrder>3</b:RefOrder>
  </b:Source>
  <b:Source>
    <b:Tag>Den13</b:Tag>
    <b:SourceType>DocumentFromInternetSite</b:SourceType>
    <b:Guid>{507696F7-8DDC-42F6-AE1D-47D62FAD87E9}</b:Guid>
    <b:Author>
      <b:Author>
        <b:NameList>
          <b:Person>
            <b:Last>Lauer</b:Last>
            <b:First>Dennis</b:First>
            <b:Middle>A.</b:Middle>
          </b:Person>
        </b:NameList>
      </b:Author>
    </b:Author>
    <b:Title>Gear Lubrication</b:Title>
    <b:InternetSiteTitle>Encyclopedia of Tribology</b:InternetSiteTitle>
    <b:Year>2013</b:Year>
    <b:URL>https://link.springer.com/referenceworkentry/10.1007%2F978-0-387-92897-5_19#howtocite</b:URL>
    <b:RefOrder>4</b:RefOrder>
  </b:Source>
  <b:Source>
    <b:Tag>kMi</b:Tag>
    <b:SourceType>DocumentFromInternetSite</b:SourceType>
    <b:Guid>{BA777C2B-4902-4677-9483-499ECE58D4F4}</b:Guid>
    <b:Author>
      <b:Author>
        <b:NameList>
          <b:Person>
            <b:Last>k.Michaelis&amp;B.-R.Hohn</b:Last>
          </b:Person>
        </b:NameList>
      </b:Author>
    </b:Author>
    <b:Title>Influence of Lubricants on Power Loss of Cylindrical Gears</b:Title>
    <b:InternetSiteTitle>Taylor and Francis Online</b:InternetSiteTitle>
    <b:URL>https://www.tandfonline.com/doi/abs/10.1080/10402009408983279</b:URL>
    <b:RefOrder>5</b:RefOrder>
  </b:Source>
  <b:Source>
    <b:Tag>Ann</b:Tag>
    <b:SourceType>InternetSite</b:SourceType>
    <b:Guid>{015D41D7-F0C8-4636-A024-17939AECFBBC}</b:Guid>
    <b:Title>Annual Average Wind Speeds in the Netherlands</b:Title>
    <b:InternetSiteTitle>Current Results weather and science facts</b:InternetSiteTitle>
    <b:URL>https://www.currentresults.com/Weather/Netherlands/wind-speed-annual.php</b:URL>
    <b:Year>2010</b:Year>
    <b:RefOrder>6</b:RefOrder>
  </b:Source>
  <b:Source>
    <b:Tag>Wat</b:Tag>
    <b:SourceType>InternetSite</b:SourceType>
    <b:Guid>{8EC28E77-12BE-4B5B-AB5A-D0257E5FE19C}</b:Guid>
    <b:Title>Waterinfo-Wave</b:Title>
    <b:InternetSiteTitle>waterinfo</b:InternetSiteTitle>
    <b:URL>https://waterinfo.rws.nl</b:URL>
    <b:Year>2020</b:Year>
    <b:Month>9</b:Month>
    <b:Day>19</b:Day>
    <b:RefOrder>7</b:RefOrder>
  </b:Source>
  <b:Source>
    <b:Tag>Die19</b:Tag>
    <b:SourceType>InternetSite</b:SourceType>
    <b:Guid>{0146BFC6-C2D6-4F95-985F-CFD2645DCA0A}</b:Guid>
    <b:Author>
      <b:Author>
        <b:NameList>
          <b:Person>
            <b:Last>Willemsen</b:Last>
            <b:First>Diederik</b:First>
          </b:Person>
        </b:NameList>
      </b:Author>
    </b:Author>
    <b:Title>Currents</b:Title>
    <b:InternetSiteTitle>Currents &amp; Navigation</b:InternetSiteTitle>
    <b:Year>2019</b:Year>
    <b:Month>April</b:Month>
    <b:Day>7</b:Day>
    <b:URL>https://www.sailingissues.com/navcourse8.html</b:URL>
    <b:RefOrder>10</b:RefOrder>
  </b:Source>
  <b:Source>
    <b:Tag>Nor</b:Tag>
    <b:SourceType>InternetSite</b:SourceType>
    <b:Guid>{4BFE0DD1-6A5B-4551-B81F-A918D8CC2629}</b:Guid>
    <b:Title>North Atlantic Current</b:Title>
    <b:InternetSiteTitle>wikipedia</b:InternetSiteTitle>
    <b:URL>https://en.wikipedia.org/wiki/North_Atlantic_Current#:~:text=The%20NAC%20flows%20northward%20east,crosses%20the%20Mid%2DAtlantic%20Ridge.</b:URL>
    <b:RefOrder>9</b:RefOrder>
  </b:Source>
  <b:Source>
    <b:Tag>Majun</b:Tag>
    <b:SourceType>InternetSite</b:SourceType>
    <b:Guid>{D708563E-AB41-4AE5-9F50-4440319239A8}</b:Guid>
    <b:LCID>en-US</b:LCID>
    <b:Title>Major Ocean Currents</b:Title>
    <b:InternetSiteTitle>national weather servies</b:InternetSiteTitle>
    <b:URL>https://www.weather.gov/jetstream/currents_max</b:URL>
    <b:RefOrder>8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4B49CF-967C-4DA9-B180-670B9DA1E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 test plan</vt:lpstr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Calculation sub-system test plan</dc:title>
  <dc:subject>Propulsion system simulation</dc:subject>
  <dc:creator>Fangzhou chen                                                                                                 Jiacong li                                                                                                            Marco Hoogesteger                                                                          Martijn Crombeen</dc:creator>
  <cp:keywords/>
  <dc:description/>
  <cp:lastModifiedBy>Jiacong Li</cp:lastModifiedBy>
  <cp:revision>5</cp:revision>
  <cp:lastPrinted>2020-10-16T13:49:00Z</cp:lastPrinted>
  <dcterms:created xsi:type="dcterms:W3CDTF">2020-10-25T11:12:00Z</dcterms:created>
  <dcterms:modified xsi:type="dcterms:W3CDTF">2020-10-25T14:51:00Z</dcterms:modified>
</cp:coreProperties>
</file>