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9D31F" w14:textId="55AAF36E" w:rsidR="00BF566A" w:rsidRDefault="001D1DFD" w:rsidP="00DD7EA9">
      <w:pPr>
        <w:spacing w:after="0"/>
        <w:rPr>
          <w:b/>
          <w:bCs/>
        </w:rPr>
      </w:pPr>
      <w:bookmarkStart w:id="0" w:name="_Hlk61868572"/>
      <w:r>
        <w:rPr>
          <w:b/>
          <w:bCs/>
        </w:rPr>
        <w:t>INPUT BLOCK</w:t>
      </w:r>
    </w:p>
    <w:p w14:paraId="1A815634" w14:textId="490616E9" w:rsidR="00E627E8" w:rsidRDefault="00E627E8" w:rsidP="00DD7EA9">
      <w:pPr>
        <w:spacing w:after="0"/>
        <w:rPr>
          <w:b/>
          <w:bCs/>
        </w:rPr>
      </w:pPr>
      <w:r>
        <w:rPr>
          <w:b/>
          <w:bCs/>
        </w:rPr>
        <w:t>Performed steps</w:t>
      </w:r>
    </w:p>
    <w:p w14:paraId="2EF3CEC8" w14:textId="566EC334" w:rsidR="00D67F9D" w:rsidRDefault="00D67F9D" w:rsidP="005A77C0">
      <w:pPr>
        <w:pStyle w:val="Lijstalinea"/>
        <w:numPr>
          <w:ilvl w:val="0"/>
          <w:numId w:val="1"/>
        </w:numPr>
      </w:pPr>
      <w:r>
        <w:t>Open up simulation.</w:t>
      </w:r>
    </w:p>
    <w:p w14:paraId="2DF32D2B" w14:textId="1BCFCCE1" w:rsidR="00A430C0" w:rsidRDefault="006D1C11" w:rsidP="00A430C0">
      <w:pPr>
        <w:pStyle w:val="Lijstalinea"/>
        <w:numPr>
          <w:ilvl w:val="0"/>
          <w:numId w:val="1"/>
        </w:numPr>
      </w:pPr>
      <w:r>
        <w:t>Insert variables.</w:t>
      </w:r>
    </w:p>
    <w:p w14:paraId="0DF39DC5" w14:textId="50614088" w:rsidR="00AA0EC3" w:rsidRDefault="00AA0EC3" w:rsidP="00AA0EC3">
      <w:pPr>
        <w:pStyle w:val="Lijstalinea"/>
        <w:numPr>
          <w:ilvl w:val="0"/>
          <w:numId w:val="1"/>
        </w:numPr>
      </w:pPr>
      <w:r>
        <w:t>Compare results with expected results from “test plan”.</w:t>
      </w:r>
    </w:p>
    <w:p w14:paraId="38ABD010" w14:textId="77777777" w:rsidR="00376571" w:rsidRDefault="00376571" w:rsidP="00376571"/>
    <w:p w14:paraId="0E50A98E" w14:textId="5EE20796" w:rsidR="006D1C11" w:rsidRDefault="006D1C11" w:rsidP="00DD7EA9">
      <w:pPr>
        <w:spacing w:after="0"/>
        <w:rPr>
          <w:b/>
          <w:bCs/>
        </w:rPr>
      </w:pPr>
      <w:r>
        <w:rPr>
          <w:b/>
          <w:bCs/>
        </w:rPr>
        <w:t>Results</w:t>
      </w:r>
    </w:p>
    <w:p w14:paraId="2049EBE2" w14:textId="1F28377E" w:rsidR="00F2006D" w:rsidRDefault="00F2006D" w:rsidP="006D1C11">
      <w:r>
        <w:t xml:space="preserve">This is the </w:t>
      </w:r>
      <w:r w:rsidR="003460EA">
        <w:t>formula. Block A1 is an input block. Block B1 is the output block. For the formula “=”, they are both the same. Therefore the input and output blocks both work.</w:t>
      </w:r>
    </w:p>
    <w:p w14:paraId="33A1C4C0" w14:textId="0E33CF5F" w:rsidR="00211AA4" w:rsidRDefault="003460EA" w:rsidP="006D1C11">
      <w:r>
        <w:rPr>
          <w:noProof/>
        </w:rPr>
        <w:drawing>
          <wp:inline distT="0" distB="0" distL="0" distR="0" wp14:anchorId="74A73860" wp14:editId="4E2AA9A8">
            <wp:extent cx="1485900" cy="4381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79DC" w14:textId="018A4B01" w:rsidR="00211AA4" w:rsidRDefault="003460EA" w:rsidP="006D1C11">
      <w:r>
        <w:rPr>
          <w:noProof/>
        </w:rPr>
        <w:drawing>
          <wp:inline distT="0" distB="0" distL="0" distR="0" wp14:anchorId="316C0F19" wp14:editId="198C1298">
            <wp:extent cx="1504950" cy="41910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702DD" w14:textId="4DA3F059" w:rsidR="00211AA4" w:rsidRPr="00F2006D" w:rsidRDefault="00211AA4" w:rsidP="006D1C11"/>
    <w:p w14:paraId="3FC771A7" w14:textId="77777777" w:rsidR="00376571" w:rsidRDefault="00376571" w:rsidP="00DD7EA9">
      <w:pPr>
        <w:spacing w:after="0"/>
        <w:rPr>
          <w:rStyle w:val="Subtielebenadrukking"/>
          <w:rFonts w:eastAsiaTheme="minorEastAsia"/>
          <w:b/>
          <w:bCs/>
          <w:i w:val="0"/>
          <w:iCs w:val="0"/>
          <w:sz w:val="24"/>
          <w:szCs w:val="24"/>
        </w:rPr>
      </w:pPr>
    </w:p>
    <w:p w14:paraId="4F33283D" w14:textId="058E5109" w:rsidR="00DD7EA9" w:rsidRDefault="00DD7EA9" w:rsidP="00DD7EA9">
      <w:pPr>
        <w:spacing w:after="0"/>
        <w:rPr>
          <w:rStyle w:val="Subtielebenadrukking"/>
          <w:rFonts w:eastAsiaTheme="minorEastAsia"/>
          <w:b/>
          <w:bCs/>
          <w:i w:val="0"/>
          <w:iCs w:val="0"/>
          <w:sz w:val="24"/>
          <w:szCs w:val="24"/>
        </w:rPr>
      </w:pPr>
      <w:r w:rsidRPr="00376571">
        <w:rPr>
          <w:rStyle w:val="Subtielebenadrukking"/>
          <w:rFonts w:eastAsiaTheme="minorEastAsia"/>
          <w:b/>
          <w:bCs/>
          <w:i w:val="0"/>
          <w:iCs w:val="0"/>
        </w:rPr>
        <w:t>Conclusion</w:t>
      </w:r>
    </w:p>
    <w:p w14:paraId="4FF9AAAD" w14:textId="0D44FCCE" w:rsidR="00DD7EA9" w:rsidRPr="00DD3979" w:rsidRDefault="00DD7EA9" w:rsidP="00DD3979">
      <w:pPr>
        <w:rPr>
          <w:rStyle w:val="Subtielebenadrukking"/>
          <w:rFonts w:eastAsiaTheme="minorEastAsia"/>
          <w:i w:val="0"/>
          <w:iCs w:val="0"/>
        </w:rPr>
      </w:pPr>
      <w:r w:rsidRPr="00DD3979">
        <w:rPr>
          <w:rStyle w:val="Subtielebenadrukking"/>
          <w:rFonts w:eastAsiaTheme="minorEastAsia"/>
          <w:i w:val="0"/>
          <w:iCs w:val="0"/>
        </w:rPr>
        <w:t xml:space="preserve">In </w:t>
      </w:r>
      <w:r w:rsidR="00DD3979" w:rsidRPr="00DD3979">
        <w:rPr>
          <w:rStyle w:val="Subtielebenadrukking"/>
          <w:rFonts w:eastAsiaTheme="minorEastAsia"/>
          <w:i w:val="0"/>
          <w:iCs w:val="0"/>
        </w:rPr>
        <w:t>conclusion, the outputs from the simulation match the outputs from the calculations. Therefore, the hypothesis:</w:t>
      </w:r>
    </w:p>
    <w:p w14:paraId="0FCA0966" w14:textId="33A0B1A5" w:rsidR="00500615" w:rsidRPr="00500615" w:rsidRDefault="00500615" w:rsidP="00500615">
      <w:pPr>
        <w:rPr>
          <w:i/>
          <w:iCs/>
        </w:rPr>
      </w:pPr>
      <w:r w:rsidRPr="00500615">
        <w:rPr>
          <w:i/>
          <w:iCs/>
        </w:rPr>
        <w:t>“The user input is transmitted to the calculation.”</w:t>
      </w:r>
    </w:p>
    <w:p w14:paraId="2AA31C37" w14:textId="1F41324B" w:rsidR="00DD3979" w:rsidRPr="00DD7EA9" w:rsidRDefault="00DD3979" w:rsidP="00714F42">
      <w:pPr>
        <w:pStyle w:val="Geenafstand"/>
        <w:rPr>
          <w:rStyle w:val="Subtielebenadrukking"/>
          <w:rFonts w:eastAsiaTheme="minorEastAsia"/>
          <w:i w:val="0"/>
          <w:iCs w:val="0"/>
          <w:sz w:val="24"/>
          <w:szCs w:val="24"/>
        </w:rPr>
      </w:pPr>
      <w:r>
        <w:rPr>
          <w:rStyle w:val="Subtielebenadrukking"/>
          <w:rFonts w:eastAsiaTheme="minorEastAsia"/>
          <w:i w:val="0"/>
          <w:iCs w:val="0"/>
          <w:sz w:val="24"/>
          <w:szCs w:val="24"/>
        </w:rPr>
        <w:t>is correct and the simulation works as intended.</w:t>
      </w:r>
    </w:p>
    <w:p w14:paraId="46D20F41" w14:textId="77777777" w:rsidR="00F2006D" w:rsidRPr="00DE6D24" w:rsidRDefault="00F2006D" w:rsidP="00F2006D">
      <w:pPr>
        <w:rPr>
          <w:rStyle w:val="Subtielebenadrukking"/>
          <w:rFonts w:eastAsiaTheme="minorEastAsia"/>
          <w:i w:val="0"/>
          <w:sz w:val="20"/>
          <w:szCs w:val="20"/>
        </w:rPr>
      </w:pPr>
    </w:p>
    <w:bookmarkEnd w:id="0"/>
    <w:p w14:paraId="0B0A1A36" w14:textId="77777777" w:rsidR="00F2006D" w:rsidRPr="00F2006D" w:rsidRDefault="00F2006D" w:rsidP="006D1C11"/>
    <w:sectPr w:rsidR="00F2006D" w:rsidRPr="00F200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900DFB"/>
    <w:multiLevelType w:val="hybridMultilevel"/>
    <w:tmpl w:val="125A8BE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30C"/>
    <w:rsid w:val="00056631"/>
    <w:rsid w:val="00103F9A"/>
    <w:rsid w:val="001D1DFD"/>
    <w:rsid w:val="00211AA4"/>
    <w:rsid w:val="00262EE9"/>
    <w:rsid w:val="002664F0"/>
    <w:rsid w:val="003460EA"/>
    <w:rsid w:val="00376571"/>
    <w:rsid w:val="003A7709"/>
    <w:rsid w:val="00451AFF"/>
    <w:rsid w:val="004717FE"/>
    <w:rsid w:val="00500615"/>
    <w:rsid w:val="00576768"/>
    <w:rsid w:val="005A77C0"/>
    <w:rsid w:val="006823AD"/>
    <w:rsid w:val="006D1C11"/>
    <w:rsid w:val="00714F42"/>
    <w:rsid w:val="00746C7E"/>
    <w:rsid w:val="00780B54"/>
    <w:rsid w:val="008E330C"/>
    <w:rsid w:val="00A1325F"/>
    <w:rsid w:val="00A430C0"/>
    <w:rsid w:val="00AA0EC3"/>
    <w:rsid w:val="00B21364"/>
    <w:rsid w:val="00B902C2"/>
    <w:rsid w:val="00B95CE2"/>
    <w:rsid w:val="00BF566A"/>
    <w:rsid w:val="00D57044"/>
    <w:rsid w:val="00D65F57"/>
    <w:rsid w:val="00D67F9D"/>
    <w:rsid w:val="00DD3979"/>
    <w:rsid w:val="00DD7EA9"/>
    <w:rsid w:val="00DE6D24"/>
    <w:rsid w:val="00E01072"/>
    <w:rsid w:val="00E627E8"/>
    <w:rsid w:val="00EC52BB"/>
    <w:rsid w:val="00F2006D"/>
    <w:rsid w:val="00FA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27898"/>
  <w15:chartTrackingRefBased/>
  <w15:docId w15:val="{01EC69AE-7578-4047-A849-34A111A08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E627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627E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jstalinea">
    <w:name w:val="List Paragraph"/>
    <w:basedOn w:val="Standaard"/>
    <w:uiPriority w:val="34"/>
    <w:qFormat/>
    <w:rsid w:val="005A77C0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D67F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67F9D"/>
    <w:rPr>
      <w:rFonts w:ascii="Segoe UI" w:hAnsi="Segoe UI" w:cs="Segoe UI"/>
      <w:sz w:val="18"/>
      <w:szCs w:val="18"/>
      <w:lang w:val="en-GB"/>
    </w:rPr>
  </w:style>
  <w:style w:type="character" w:styleId="Subtielebenadrukking">
    <w:name w:val="Subtle Emphasis"/>
    <w:basedOn w:val="Standaardalinea-lettertype"/>
    <w:uiPriority w:val="19"/>
    <w:qFormat/>
    <w:rsid w:val="00F2006D"/>
    <w:rPr>
      <w:i/>
      <w:iCs/>
      <w:color w:val="404040" w:themeColor="text1" w:themeTint="BF"/>
    </w:rPr>
  </w:style>
  <w:style w:type="paragraph" w:styleId="Tekstopmerking">
    <w:name w:val="annotation text"/>
    <w:basedOn w:val="Standaard"/>
    <w:link w:val="TekstopmerkingChar"/>
    <w:uiPriority w:val="99"/>
    <w:unhideWhenUsed/>
    <w:qFormat/>
    <w:rsid w:val="00F2006D"/>
    <w:pPr>
      <w:widowControl w:val="0"/>
      <w:spacing w:line="240" w:lineRule="auto"/>
      <w:jc w:val="both"/>
    </w:pPr>
    <w:rPr>
      <w:rFonts w:eastAsiaTheme="minorEastAsia"/>
      <w:sz w:val="20"/>
      <w:szCs w:val="20"/>
      <w:lang w:val="en-US" w:eastAsia="zh-CN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2006D"/>
    <w:rPr>
      <w:rFonts w:eastAsiaTheme="minorEastAsia"/>
      <w:sz w:val="20"/>
      <w:szCs w:val="20"/>
      <w:lang w:val="en-US" w:eastAsia="zh-CN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F2006D"/>
    <w:rPr>
      <w:sz w:val="16"/>
      <w:szCs w:val="16"/>
    </w:rPr>
  </w:style>
  <w:style w:type="paragraph" w:styleId="Geenafstand">
    <w:name w:val="No Spacing"/>
    <w:uiPriority w:val="1"/>
    <w:qFormat/>
    <w:rsid w:val="00714F42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82</Words>
  <Characters>457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Crombeen</dc:creator>
  <cp:keywords/>
  <dc:description/>
  <cp:lastModifiedBy>Martijn Crombeen</cp:lastModifiedBy>
  <cp:revision>31</cp:revision>
  <dcterms:created xsi:type="dcterms:W3CDTF">2020-12-22T15:50:00Z</dcterms:created>
  <dcterms:modified xsi:type="dcterms:W3CDTF">2021-01-18T12:32:00Z</dcterms:modified>
</cp:coreProperties>
</file>