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Tarea_1_Actuarial</w:t>
      </w:r>
    </w:p>
    <w:p>
      <w:pPr>
        <w:pStyle w:val="22"/>
      </w:pPr>
      <w:r>
        <w:t>Joel Díaz León</w:t>
      </w:r>
    </w:p>
    <w:p>
      <w:pPr>
        <w:pStyle w:val="3"/>
        <w:rPr>
          <w:color w:val="0000FF"/>
        </w:rPr>
      </w:pPr>
      <w:bookmarkStart w:id="6" w:name="_GoBack"/>
      <w:r>
        <w:rPr>
          <w:color w:val="0000FF"/>
        </w:rPr>
        <w:t>JC: Genera el archivo *.Rmd en futuras ocasiones...</w:t>
      </w:r>
    </w:p>
    <w:bookmarkEnd w:id="6"/>
    <w:p>
      <w:pPr>
        <w:pStyle w:val="11"/>
      </w:pPr>
      <w:r>
        <w:t>11 de febrero de 2019</w:t>
      </w:r>
    </w:p>
    <w:p>
      <w:pPr>
        <w:pStyle w:val="32"/>
      </w:pPr>
      <w:r>
        <w:rPr>
          <w:rStyle w:val="34"/>
        </w:rPr>
        <w:t>library</w:t>
      </w:r>
      <w:r>
        <w:rPr>
          <w:rStyle w:val="64"/>
        </w:rPr>
        <w:t>(</w:t>
      </w:r>
      <w:r>
        <w:rPr>
          <w:rStyle w:val="42"/>
        </w:rPr>
        <w:t>"repmis"</w:t>
      </w:r>
      <w:r>
        <w:rPr>
          <w:rStyle w:val="64"/>
        </w:rPr>
        <w:t>)</w:t>
      </w:r>
    </w:p>
    <w:p>
      <w:pPr>
        <w:pStyle w:val="32"/>
      </w:pPr>
      <w:r>
        <w:rPr>
          <w:rStyle w:val="31"/>
        </w:rPr>
        <w:t>## Warning: package 'repmis' was built under R version 3.3.3</w:t>
      </w:r>
    </w:p>
    <w:p>
      <w:pPr>
        <w:pStyle w:val="32"/>
      </w:pPr>
      <w:r>
        <w:rPr>
          <w:rStyle w:val="64"/>
        </w:rPr>
        <w:t>data &lt;-</w:t>
      </w:r>
      <w:r>
        <w:rPr>
          <w:rStyle w:val="42"/>
        </w:rPr>
        <w:t xml:space="preserve"> </w:t>
      </w:r>
      <w:r>
        <w:rPr>
          <w:rStyle w:val="34"/>
        </w:rPr>
        <w:t>source_data</w:t>
      </w:r>
      <w:r>
        <w:rPr>
          <w:rStyle w:val="64"/>
        </w:rPr>
        <w:t>(</w:t>
      </w:r>
      <w:r>
        <w:rPr>
          <w:rStyle w:val="42"/>
        </w:rPr>
        <w:t>"https://github.com/JCMO-ITAM/Data4Analysis/blob/master/d4a_allstateclaim_data.csv?raw=true"</w:t>
      </w:r>
      <w:r>
        <w:rPr>
          <w:rStyle w:val="64"/>
        </w:rPr>
        <w:t>)</w:t>
      </w:r>
    </w:p>
    <w:p>
      <w:pPr>
        <w:pStyle w:val="32"/>
      </w:pPr>
      <w:r>
        <w:rPr>
          <w:rStyle w:val="31"/>
        </w:rPr>
        <w:t>## Downloading data from: https://github.com/JCMO-ITAM/Data4Analysis/blob/master/d4a_allstateclaim_data.csv?raw=true</w:t>
      </w:r>
    </w:p>
    <w:p>
      <w:pPr>
        <w:pStyle w:val="32"/>
      </w:pPr>
      <w:r>
        <w:rPr>
          <w:rStyle w:val="31"/>
        </w:rPr>
        <w:t>## SHA-1 hash of the downloaded data file is:</w:t>
      </w:r>
      <w:r>
        <w:br w:type="textWrapping"/>
      </w:r>
      <w:r>
        <w:rPr>
          <w:rStyle w:val="31"/>
        </w:rPr>
        <w:t>## f99c63d65351dd1ff9e67aa3c66c94f5d9139f22</w:t>
      </w:r>
    </w:p>
    <w:p>
      <w:pPr>
        <w:pStyle w:val="20"/>
      </w:pPr>
      <w:r>
        <w:t xml:space="preserve">La variable </w:t>
      </w:r>
      <w:r>
        <w:rPr>
          <w:rStyle w:val="31"/>
        </w:rPr>
        <w:t>Claim_Amount</w:t>
      </w:r>
      <w:r>
        <w:t xml:space="preserve"> representa el monto de reclamo individual, nuestros valores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.</w:t>
      </w:r>
    </w:p>
    <w:p>
      <w:pPr>
        <w:pStyle w:val="3"/>
      </w:pPr>
      <w:r>
        <w:t xml:space="preserve">Los casos </w:t>
      </w:r>
      <w:r>
        <w:rPr>
          <w:rStyle w:val="31"/>
        </w:rPr>
        <w:t>Claim_Amount==0</w:t>
      </w:r>
      <w:r>
        <w:t xml:space="preserve"> representan no siniestro en la poliza correspondiente.</w:t>
      </w:r>
    </w:p>
    <w:p>
      <w:pPr>
        <w:pStyle w:val="3"/>
      </w:pPr>
      <m:oMath>
        <m:r>
          <w:rPr>
            <w:rFonts w:ascii="Cambria Math" w:hAnsi="Cambria Math"/>
          </w:rPr>
          <m:t>J</m:t>
        </m:r>
      </m:oMath>
      <w:r>
        <w:t xml:space="preserve"> es el numero de polizas en los </w:t>
      </w:r>
      <w:r>
        <w:rPr>
          <w:rStyle w:val="31"/>
        </w:rPr>
        <w:t>datos</w:t>
      </w:r>
      <w:r>
        <w:t xml:space="preserve">, y </w:t>
      </w:r>
      <m:oMath>
        <m:r>
          <w:rPr>
            <w:rFonts w:ascii="Cambria Math" w:hAnsi="Cambria Math"/>
          </w:rPr>
          <m:t>n</m:t>
        </m:r>
      </m:oMath>
      <w:r>
        <w:t xml:space="preserve"> es el numero de polizas con no siniestro.</w:t>
      </w:r>
    </w:p>
    <w:p>
      <w:pPr>
        <w:pStyle w:val="32"/>
      </w:pPr>
      <w:r>
        <w:rPr>
          <w:rStyle w:val="31"/>
        </w:rPr>
        <w:t>## [1] 1048575</w:t>
      </w:r>
    </w:p>
    <w:p>
      <w:pPr>
        <w:pStyle w:val="32"/>
      </w:pPr>
      <w:r>
        <w:rPr>
          <w:rStyle w:val="31"/>
        </w:rPr>
        <w:t>## [1] 1040145</w:t>
      </w:r>
    </w:p>
    <w:p>
      <w:pPr>
        <w:pStyle w:val="2"/>
      </w:pPr>
      <w:bookmarkStart w:id="0" w:name="caso-geometrico"/>
      <w:bookmarkEnd w:id="0"/>
      <w:r>
        <w:t>Caso Geometrico</w:t>
      </w:r>
    </w:p>
    <w:p>
      <w:pPr>
        <w:pStyle w:val="4"/>
      </w:pPr>
      <w:bookmarkStart w:id="1" w:name="maxima-verosimilitud"/>
      <w:bookmarkEnd w:id="1"/>
      <w:r>
        <w:t>Maxima verosimilitud</w:t>
      </w:r>
    </w:p>
    <w:p>
      <w:pPr>
        <w:pStyle w:val="21"/>
      </w:pPr>
      <w:r>
        <w:t xml:space="preserve">Encontrar el EMV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con base en los </w:t>
      </w:r>
      <w:r>
        <w:rPr>
          <w:rStyle w:val="31"/>
        </w:rPr>
        <w:t>datos</w:t>
      </w:r>
    </w:p>
    <w:p>
      <w:pPr>
        <w:pStyle w:val="3"/>
      </w:pPr>
      <w:r>
        <w:t xml:space="preserve">por lo que el valor estimado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es</w:t>
      </w:r>
    </w:p>
    <w:p>
      <w:pPr>
        <w:pStyle w:val="32"/>
      </w:pPr>
      <w:r>
        <w:rPr>
          <w:rStyle w:val="64"/>
        </w:rPr>
        <w:t>thetac_star &lt;-</w:t>
      </w:r>
      <w:r>
        <w:rPr>
          <w:rStyle w:val="42"/>
        </w:rPr>
        <w:t xml:space="preserve"> </w:t>
      </w:r>
      <w:r>
        <w:rPr>
          <w:rStyle w:val="64"/>
        </w:rPr>
        <w:t>J/(n0+J)</w:t>
      </w:r>
      <w:r>
        <w:br w:type="textWrapping"/>
      </w:r>
      <w:r>
        <w:rPr>
          <w:rStyle w:val="64"/>
        </w:rPr>
        <w:t>thetac_star</w:t>
      </w:r>
    </w:p>
    <w:p>
      <w:pPr>
        <w:pStyle w:val="32"/>
      </w:pPr>
      <w:r>
        <w:rPr>
          <w:rStyle w:val="31"/>
        </w:rPr>
        <w:t>## [1] 0.502018</w:t>
      </w:r>
    </w:p>
    <w:p>
      <w:pPr>
        <w:pStyle w:val="20"/>
      </w:pPr>
      <w:r>
        <w:t>Graficamos</w:t>
      </w:r>
    </w:p>
    <w:p>
      <w:pPr>
        <w:pStyle w:val="32"/>
      </w:pPr>
      <w:r>
        <w:rPr>
          <w:rStyle w:val="64"/>
        </w:rPr>
        <w:t>theta0 &lt;-</w:t>
      </w:r>
      <w:r>
        <w:rPr>
          <w:rStyle w:val="42"/>
        </w:rPr>
        <w:t xml:space="preserve"> </w:t>
      </w:r>
      <w:r>
        <w:rPr>
          <w:rStyle w:val="34"/>
        </w:rPr>
        <w:t>seq</w:t>
      </w:r>
      <w:r>
        <w:rPr>
          <w:rStyle w:val="64"/>
        </w:rPr>
        <w:t>(.</w:t>
      </w:r>
      <w:r>
        <w:rPr>
          <w:rStyle w:val="36"/>
        </w:rPr>
        <w:t>001</w:t>
      </w:r>
      <w:r>
        <w:rPr>
          <w:rStyle w:val="64"/>
        </w:rPr>
        <w:t>, .</w:t>
      </w:r>
      <w:r>
        <w:rPr>
          <w:rStyle w:val="36"/>
        </w:rPr>
        <w:t>999</w:t>
      </w:r>
      <w:r>
        <w:rPr>
          <w:rStyle w:val="64"/>
        </w:rPr>
        <w:t>, .</w:t>
      </w:r>
      <w:r>
        <w:rPr>
          <w:rStyle w:val="36"/>
        </w:rPr>
        <w:t>001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lik_theta0 &lt;-</w:t>
      </w:r>
      <w:r>
        <w:rPr>
          <w:rStyle w:val="42"/>
        </w:rPr>
        <w:t xml:space="preserve"> </w:t>
      </w:r>
      <w:r>
        <w:rPr>
          <w:rStyle w:val="34"/>
        </w:rPr>
        <w:t>dbeta</w:t>
      </w:r>
      <w:r>
        <w:rPr>
          <w:rStyle w:val="64"/>
        </w:rPr>
        <w:t xml:space="preserve">(theta0, </w:t>
      </w:r>
      <w:r>
        <w:rPr>
          <w:rStyle w:val="36"/>
        </w:rPr>
        <w:t>1</w:t>
      </w:r>
      <w:r>
        <w:rPr>
          <w:rStyle w:val="64"/>
        </w:rPr>
        <w:t xml:space="preserve"> +</w:t>
      </w:r>
      <w:r>
        <w:rPr>
          <w:rStyle w:val="42"/>
        </w:rPr>
        <w:t xml:space="preserve"> </w:t>
      </w:r>
      <w:r>
        <w:rPr>
          <w:rStyle w:val="64"/>
        </w:rPr>
        <w:t xml:space="preserve">J, </w:t>
      </w:r>
      <w:r>
        <w:rPr>
          <w:rStyle w:val="36"/>
        </w:rPr>
        <w:t>1</w:t>
      </w:r>
      <w:r>
        <w:rPr>
          <w:rStyle w:val="64"/>
        </w:rPr>
        <w:t xml:space="preserve"> +</w:t>
      </w:r>
      <w:r>
        <w:rPr>
          <w:rStyle w:val="42"/>
        </w:rPr>
        <w:t xml:space="preserve"> </w:t>
      </w:r>
      <w:r>
        <w:rPr>
          <w:rStyle w:val="64"/>
        </w:rPr>
        <w:t>n0)</w:t>
      </w:r>
      <w:r>
        <w:br w:type="textWrapping"/>
      </w:r>
      <w:r>
        <w:br w:type="textWrapping"/>
      </w:r>
      <w:r>
        <w:rPr>
          <w:rStyle w:val="34"/>
        </w:rPr>
        <w:t>plot</w:t>
      </w:r>
      <w:r>
        <w:rPr>
          <w:rStyle w:val="64"/>
        </w:rPr>
        <w:t xml:space="preserve">(theta0, lik_theta0, </w:t>
      </w:r>
      <w:r>
        <w:rPr>
          <w:rStyle w:val="35"/>
        </w:rPr>
        <w:t>xlim=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0</w:t>
      </w:r>
      <w:r>
        <w:rPr>
          <w:rStyle w:val="64"/>
        </w:rPr>
        <w:t>,</w:t>
      </w:r>
      <w:r>
        <w:rPr>
          <w:rStyle w:val="36"/>
        </w:rPr>
        <w:t>1</w:t>
      </w:r>
      <w:r>
        <w:rPr>
          <w:rStyle w:val="64"/>
        </w:rPr>
        <w:t xml:space="preserve">), </w:t>
      </w:r>
      <w:r>
        <w:rPr>
          <w:rStyle w:val="35"/>
        </w:rPr>
        <w:t>ylim=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8"/>
        </w:rPr>
        <w:t>1.25</w:t>
      </w:r>
      <w:r>
        <w:rPr>
          <w:rStyle w:val="64"/>
        </w:rPr>
        <w:t xml:space="preserve"> *</w:t>
      </w:r>
      <w:r>
        <w:rPr>
          <w:rStyle w:val="42"/>
        </w:rPr>
        <w:t xml:space="preserve"> </w:t>
      </w:r>
      <w:r>
        <w:rPr>
          <w:rStyle w:val="34"/>
        </w:rPr>
        <w:t>max</w:t>
      </w:r>
      <w:r>
        <w:rPr>
          <w:rStyle w:val="64"/>
        </w:rPr>
        <w:t>(lik_theta0,</w:t>
      </w:r>
      <w:r>
        <w:rPr>
          <w:rStyle w:val="38"/>
        </w:rPr>
        <w:t>1.6</w:t>
      </w:r>
      <w:r>
        <w:rPr>
          <w:rStyle w:val="64"/>
        </w:rPr>
        <w:t xml:space="preserve">)), </w:t>
      </w:r>
      <w:r>
        <w:br w:type="textWrapping"/>
      </w:r>
      <w:r>
        <w:rPr>
          <w:rStyle w:val="64"/>
        </w:rPr>
        <w:t xml:space="preserve">     </w:t>
      </w:r>
      <w:r>
        <w:rPr>
          <w:rStyle w:val="35"/>
        </w:rPr>
        <w:t>type =</w:t>
      </w:r>
      <w:r>
        <w:rPr>
          <w:rStyle w:val="64"/>
        </w:rPr>
        <w:t xml:space="preserve"> </w:t>
      </w:r>
      <w:r>
        <w:rPr>
          <w:rStyle w:val="42"/>
        </w:rPr>
        <w:t>"l"</w:t>
      </w:r>
      <w:r>
        <w:rPr>
          <w:rStyle w:val="64"/>
        </w:rPr>
        <w:t xml:space="preserve">, </w:t>
      </w:r>
      <w:r>
        <w:rPr>
          <w:rStyle w:val="35"/>
        </w:rPr>
        <w:t>ylab=</w:t>
      </w:r>
      <w:r>
        <w:rPr>
          <w:rStyle w:val="64"/>
        </w:rPr>
        <w:t xml:space="preserve"> </w:t>
      </w:r>
      <w:r>
        <w:rPr>
          <w:rStyle w:val="42"/>
        </w:rPr>
        <w:t>"Verosimilitud"</w:t>
      </w:r>
      <w:r>
        <w:rPr>
          <w:rStyle w:val="64"/>
        </w:rPr>
        <w:t xml:space="preserve">, </w:t>
      </w:r>
      <w:r>
        <w:rPr>
          <w:rStyle w:val="35"/>
        </w:rPr>
        <w:t>lty =</w:t>
      </w:r>
      <w:r>
        <w:rPr>
          <w:rStyle w:val="64"/>
        </w:rPr>
        <w:t xml:space="preserve"> </w:t>
      </w:r>
      <w:r>
        <w:rPr>
          <w:rStyle w:val="36"/>
        </w:rPr>
        <w:t>3</w:t>
      </w:r>
      <w:r>
        <w:rPr>
          <w:rStyle w:val="64"/>
        </w:rPr>
        <w:t>,</w:t>
      </w:r>
      <w:r>
        <w:br w:type="textWrapping"/>
      </w:r>
      <w:r>
        <w:rPr>
          <w:rStyle w:val="64"/>
        </w:rPr>
        <w:t xml:space="preserve">     </w:t>
      </w:r>
      <w:r>
        <w:rPr>
          <w:rStyle w:val="35"/>
        </w:rPr>
        <w:t>xlab=</w:t>
      </w:r>
      <w:r>
        <w:rPr>
          <w:rStyle w:val="64"/>
        </w:rPr>
        <w:t xml:space="preserve"> </w:t>
      </w:r>
      <w:r>
        <w:rPr>
          <w:rStyle w:val="42"/>
        </w:rPr>
        <w:t>"theta_0"</w:t>
      </w:r>
      <w:r>
        <w:rPr>
          <w:rStyle w:val="64"/>
        </w:rPr>
        <w:t xml:space="preserve">, </w:t>
      </w:r>
      <w:r>
        <w:rPr>
          <w:rStyle w:val="35"/>
        </w:rPr>
        <w:t>las=</w:t>
      </w:r>
      <w:r>
        <w:rPr>
          <w:rStyle w:val="36"/>
        </w:rPr>
        <w:t>1</w:t>
      </w:r>
      <w:r>
        <w:rPr>
          <w:rStyle w:val="64"/>
        </w:rPr>
        <w:t xml:space="preserve">, </w:t>
      </w:r>
      <w:r>
        <w:rPr>
          <w:rStyle w:val="35"/>
        </w:rPr>
        <w:t>main=</w:t>
      </w:r>
      <w:r>
        <w:rPr>
          <w:rStyle w:val="42"/>
        </w:rPr>
        <w:t>""</w:t>
      </w:r>
      <w:r>
        <w:rPr>
          <w:rStyle w:val="64"/>
        </w:rPr>
        <w:t>,</w:t>
      </w:r>
      <w:r>
        <w:rPr>
          <w:rStyle w:val="35"/>
        </w:rPr>
        <w:t>lwd=</w:t>
      </w:r>
      <w:r>
        <w:rPr>
          <w:rStyle w:val="36"/>
        </w:rPr>
        <w:t>2</w:t>
      </w:r>
      <w:r>
        <w:rPr>
          <w:rStyle w:val="64"/>
        </w:rPr>
        <w:t>,</w:t>
      </w:r>
      <w:r>
        <w:br w:type="textWrapping"/>
      </w:r>
      <w:r>
        <w:rPr>
          <w:rStyle w:val="64"/>
        </w:rPr>
        <w:t xml:space="preserve">     </w:t>
      </w:r>
      <w:r>
        <w:rPr>
          <w:rStyle w:val="35"/>
        </w:rPr>
        <w:t>cex.lab=</w:t>
      </w:r>
      <w:r>
        <w:rPr>
          <w:rStyle w:val="38"/>
        </w:rPr>
        <w:t>1.5</w:t>
      </w:r>
      <w:r>
        <w:rPr>
          <w:rStyle w:val="64"/>
        </w:rPr>
        <w:t xml:space="preserve">, </w:t>
      </w:r>
      <w:r>
        <w:rPr>
          <w:rStyle w:val="35"/>
        </w:rPr>
        <w:t>cex.main=</w:t>
      </w:r>
      <w:r>
        <w:rPr>
          <w:rStyle w:val="38"/>
        </w:rPr>
        <w:t>1.5</w:t>
      </w:r>
      <w:r>
        <w:rPr>
          <w:rStyle w:val="64"/>
        </w:rPr>
        <w:t xml:space="preserve">, </w:t>
      </w:r>
      <w:r>
        <w:rPr>
          <w:rStyle w:val="35"/>
        </w:rPr>
        <w:t>col =</w:t>
      </w:r>
      <w:r>
        <w:rPr>
          <w:rStyle w:val="64"/>
        </w:rPr>
        <w:t xml:space="preserve"> </w:t>
      </w:r>
      <w:r>
        <w:rPr>
          <w:rStyle w:val="42"/>
        </w:rPr>
        <w:t>"darkorange"</w:t>
      </w:r>
      <w:r>
        <w:rPr>
          <w:rStyle w:val="64"/>
        </w:rPr>
        <w:t xml:space="preserve">, </w:t>
      </w:r>
      <w:r>
        <w:rPr>
          <w:rStyle w:val="35"/>
        </w:rPr>
        <w:t>axes=</w:t>
      </w:r>
      <w:r>
        <w:rPr>
          <w:rStyle w:val="50"/>
        </w:rPr>
        <w:t>FALSE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axis</w:t>
      </w:r>
      <w:r>
        <w:rPr>
          <w:rStyle w:val="64"/>
        </w:rPr>
        <w:t>(</w:t>
      </w:r>
      <w:r>
        <w:rPr>
          <w:rStyle w:val="36"/>
        </w:rPr>
        <w:t>1</w:t>
      </w:r>
      <w:r>
        <w:rPr>
          <w:rStyle w:val="64"/>
        </w:rPr>
        <w:t xml:space="preserve">, </w:t>
      </w:r>
      <w:r>
        <w:rPr>
          <w:rStyle w:val="35"/>
        </w:rPr>
        <w:t>at =</w:t>
      </w:r>
      <w:r>
        <w:rPr>
          <w:rStyle w:val="64"/>
        </w:rPr>
        <w:t xml:space="preserve"> </w:t>
      </w:r>
      <w:r>
        <w:rPr>
          <w:rStyle w:val="34"/>
        </w:rPr>
        <w:t>seq</w:t>
      </w:r>
      <w:r>
        <w:rPr>
          <w:rStyle w:val="64"/>
        </w:rPr>
        <w:t>(</w:t>
      </w:r>
      <w:r>
        <w:rPr>
          <w:rStyle w:val="36"/>
        </w:rPr>
        <w:t>0</w:t>
      </w:r>
      <w:r>
        <w:rPr>
          <w:rStyle w:val="64"/>
        </w:rPr>
        <w:t>,</w:t>
      </w:r>
      <w:r>
        <w:rPr>
          <w:rStyle w:val="36"/>
        </w:rPr>
        <w:t>1</w:t>
      </w:r>
      <w:r>
        <w:rPr>
          <w:rStyle w:val="64"/>
        </w:rPr>
        <w:t>,.</w:t>
      </w:r>
      <w:r>
        <w:rPr>
          <w:rStyle w:val="36"/>
        </w:rPr>
        <w:t>2</w:t>
      </w:r>
      <w:r>
        <w:rPr>
          <w:rStyle w:val="64"/>
        </w:rPr>
        <w:t xml:space="preserve">)) </w:t>
      </w:r>
      <w:r>
        <w:rPr>
          <w:rStyle w:val="46"/>
        </w:rPr>
        <w:t>#adds custom x axis</w:t>
      </w:r>
      <w:r>
        <w:br w:type="textWrapping"/>
      </w:r>
      <w:r>
        <w:rPr>
          <w:rStyle w:val="34"/>
        </w:rPr>
        <w:t>axis</w:t>
      </w:r>
      <w:r>
        <w:rPr>
          <w:rStyle w:val="64"/>
        </w:rPr>
        <w:t>(</w:t>
      </w:r>
      <w:r>
        <w:rPr>
          <w:rStyle w:val="36"/>
        </w:rPr>
        <w:t>2</w:t>
      </w:r>
      <w:r>
        <w:rPr>
          <w:rStyle w:val="64"/>
        </w:rPr>
        <w:t xml:space="preserve">, </w:t>
      </w:r>
      <w:r>
        <w:rPr>
          <w:rStyle w:val="35"/>
        </w:rPr>
        <w:t>las=</w:t>
      </w:r>
      <w:r>
        <w:rPr>
          <w:rStyle w:val="36"/>
        </w:rPr>
        <w:t>1</w:t>
      </w:r>
      <w:r>
        <w:rPr>
          <w:rStyle w:val="64"/>
        </w:rPr>
        <w:t xml:space="preserve">) </w:t>
      </w:r>
      <w:r>
        <w:rPr>
          <w:rStyle w:val="46"/>
        </w:rPr>
        <w:t># custom y axis</w:t>
      </w:r>
    </w:p>
    <w:p>
      <w:pPr>
        <w:pStyle w:val="20"/>
      </w:pPr>
      <w:r>
        <w:rPr>
          <w:lang w:val="es-MX" w:eastAsia="es-MX"/>
        </w:rPr>
        <w:drawing>
          <wp:inline distT="0" distB="0" distL="0" distR="0">
            <wp:extent cx="4619625" cy="3695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" w:name="caso-binomial"/>
      <w:bookmarkEnd w:id="2"/>
      <w:r>
        <w:t>Caso Binomial</w:t>
      </w:r>
    </w:p>
    <w:p>
      <w:pPr>
        <w:pStyle w:val="4"/>
      </w:pPr>
      <w:bookmarkStart w:id="3" w:name="maxima-verosimilitud-1"/>
      <w:bookmarkEnd w:id="3"/>
      <w:r>
        <w:t>Maxima verosimilitud</w:t>
      </w:r>
    </w:p>
    <w:p>
      <w:pPr>
        <w:pStyle w:val="21"/>
      </w:pPr>
      <w:r>
        <w:t xml:space="preserve">Encontrar el EMV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con base en los </w:t>
      </w:r>
      <w:r>
        <w:rPr>
          <w:rStyle w:val="31"/>
        </w:rPr>
        <w:t>datos</w:t>
      </w:r>
    </w:p>
    <w:p>
      <w:pPr>
        <w:pStyle w:val="3"/>
      </w:pPr>
      <w:r>
        <w:t xml:space="preserve">por lo que el valor estimado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es</w:t>
      </w:r>
    </w:p>
    <w:p>
      <w:pPr>
        <w:pStyle w:val="32"/>
      </w:pPr>
      <w:r>
        <w:rPr>
          <w:rStyle w:val="64"/>
        </w:rPr>
        <w:t>theta0_star &lt;-</w:t>
      </w:r>
      <w:r>
        <w:rPr>
          <w:rStyle w:val="42"/>
        </w:rPr>
        <w:t xml:space="preserve"> </w:t>
      </w:r>
      <w:r>
        <w:rPr>
          <w:rStyle w:val="64"/>
        </w:rPr>
        <w:t>n0/(J^</w:t>
      </w:r>
      <w:r>
        <w:rPr>
          <w:rStyle w:val="36"/>
        </w:rPr>
        <w:t>2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theta0_star</w:t>
      </w:r>
    </w:p>
    <w:p>
      <w:pPr>
        <w:pStyle w:val="32"/>
      </w:pPr>
      <w:r>
        <w:rPr>
          <w:rStyle w:val="31"/>
        </w:rPr>
        <w:t>## [1] 9.460082e-07</w:t>
      </w:r>
    </w:p>
    <w:p>
      <w:pPr>
        <w:pStyle w:val="20"/>
      </w:pPr>
      <w:r>
        <w:t>Graficamos</w:t>
      </w:r>
    </w:p>
    <w:p>
      <w:pPr>
        <w:pStyle w:val="32"/>
      </w:pPr>
      <w:r>
        <w:rPr>
          <w:rStyle w:val="64"/>
        </w:rPr>
        <w:t>theta0 &lt;-</w:t>
      </w:r>
      <w:r>
        <w:rPr>
          <w:rStyle w:val="42"/>
        </w:rPr>
        <w:t xml:space="preserve"> </w:t>
      </w:r>
      <w:r>
        <w:rPr>
          <w:rStyle w:val="34"/>
        </w:rPr>
        <w:t>seq</w:t>
      </w:r>
      <w:r>
        <w:rPr>
          <w:rStyle w:val="64"/>
        </w:rPr>
        <w:t>(.</w:t>
      </w:r>
      <w:r>
        <w:rPr>
          <w:rStyle w:val="36"/>
        </w:rPr>
        <w:t>0001</w:t>
      </w:r>
      <w:r>
        <w:rPr>
          <w:rStyle w:val="64"/>
        </w:rPr>
        <w:t>, .</w:t>
      </w:r>
      <w:r>
        <w:rPr>
          <w:rStyle w:val="36"/>
        </w:rPr>
        <w:t>999</w:t>
      </w:r>
      <w:r>
        <w:rPr>
          <w:rStyle w:val="64"/>
        </w:rPr>
        <w:t>, .</w:t>
      </w:r>
      <w:r>
        <w:rPr>
          <w:rStyle w:val="36"/>
        </w:rPr>
        <w:t>001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lik_theta0 &lt;-</w:t>
      </w:r>
      <w:r>
        <w:rPr>
          <w:rStyle w:val="42"/>
        </w:rPr>
        <w:t xml:space="preserve"> </w:t>
      </w:r>
      <w:r>
        <w:rPr>
          <w:rStyle w:val="34"/>
        </w:rPr>
        <w:t>dbeta</w:t>
      </w:r>
      <w:r>
        <w:rPr>
          <w:rStyle w:val="64"/>
        </w:rPr>
        <w:t xml:space="preserve">(theta0, </w:t>
      </w:r>
      <w:r>
        <w:rPr>
          <w:rStyle w:val="36"/>
        </w:rPr>
        <w:t>1</w:t>
      </w:r>
      <w:r>
        <w:rPr>
          <w:rStyle w:val="64"/>
        </w:rPr>
        <w:t xml:space="preserve"> +</w:t>
      </w:r>
      <w:r>
        <w:rPr>
          <w:rStyle w:val="42"/>
        </w:rPr>
        <w:t xml:space="preserve"> </w:t>
      </w:r>
      <w:r>
        <w:rPr>
          <w:rStyle w:val="64"/>
        </w:rPr>
        <w:t xml:space="preserve">n0, </w:t>
      </w:r>
      <w:r>
        <w:rPr>
          <w:rStyle w:val="36"/>
        </w:rPr>
        <w:t>1</w:t>
      </w:r>
      <w:r>
        <w:rPr>
          <w:rStyle w:val="64"/>
        </w:rPr>
        <w:t xml:space="preserve"> +</w:t>
      </w:r>
      <w:r>
        <w:rPr>
          <w:rStyle w:val="42"/>
        </w:rPr>
        <w:t xml:space="preserve"> </w:t>
      </w:r>
      <w:r>
        <w:rPr>
          <w:rStyle w:val="64"/>
        </w:rPr>
        <w:t>((J^</w:t>
      </w:r>
      <w:r>
        <w:rPr>
          <w:rStyle w:val="36"/>
        </w:rPr>
        <w:t>2</w:t>
      </w:r>
      <w:r>
        <w:rPr>
          <w:rStyle w:val="64"/>
        </w:rPr>
        <w:t>)-n0) )</w:t>
      </w:r>
      <w:r>
        <w:br w:type="textWrapping"/>
      </w:r>
      <w:r>
        <w:br w:type="textWrapping"/>
      </w:r>
      <w:r>
        <w:rPr>
          <w:rStyle w:val="34"/>
        </w:rPr>
        <w:t>plot</w:t>
      </w:r>
      <w:r>
        <w:rPr>
          <w:rStyle w:val="64"/>
        </w:rPr>
        <w:t xml:space="preserve">(theta0, lik_theta0, </w:t>
      </w:r>
      <w:r>
        <w:rPr>
          <w:rStyle w:val="35"/>
        </w:rPr>
        <w:t>xlim=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0</w:t>
      </w:r>
      <w:r>
        <w:rPr>
          <w:rStyle w:val="64"/>
        </w:rPr>
        <w:t>,</w:t>
      </w:r>
      <w:r>
        <w:rPr>
          <w:rStyle w:val="36"/>
        </w:rPr>
        <w:t>1</w:t>
      </w:r>
      <w:r>
        <w:rPr>
          <w:rStyle w:val="64"/>
        </w:rPr>
        <w:t xml:space="preserve">), </w:t>
      </w:r>
      <w:r>
        <w:rPr>
          <w:rStyle w:val="35"/>
        </w:rPr>
        <w:t>ylim=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8"/>
        </w:rPr>
        <w:t>1.25</w:t>
      </w:r>
      <w:r>
        <w:rPr>
          <w:rStyle w:val="64"/>
        </w:rPr>
        <w:t xml:space="preserve"> *</w:t>
      </w:r>
      <w:r>
        <w:rPr>
          <w:rStyle w:val="42"/>
        </w:rPr>
        <w:t xml:space="preserve"> </w:t>
      </w:r>
      <w:r>
        <w:rPr>
          <w:rStyle w:val="34"/>
        </w:rPr>
        <w:t>max</w:t>
      </w:r>
      <w:r>
        <w:rPr>
          <w:rStyle w:val="64"/>
        </w:rPr>
        <w:t>(lik_theta0,</w:t>
      </w:r>
      <w:r>
        <w:rPr>
          <w:rStyle w:val="38"/>
        </w:rPr>
        <w:t>1.6</w:t>
      </w:r>
      <w:r>
        <w:rPr>
          <w:rStyle w:val="64"/>
        </w:rPr>
        <w:t xml:space="preserve">)), </w:t>
      </w:r>
      <w:r>
        <w:br w:type="textWrapping"/>
      </w:r>
      <w:r>
        <w:rPr>
          <w:rStyle w:val="64"/>
        </w:rPr>
        <w:t xml:space="preserve">     </w:t>
      </w:r>
      <w:r>
        <w:rPr>
          <w:rStyle w:val="35"/>
        </w:rPr>
        <w:t>type =</w:t>
      </w:r>
      <w:r>
        <w:rPr>
          <w:rStyle w:val="64"/>
        </w:rPr>
        <w:t xml:space="preserve"> </w:t>
      </w:r>
      <w:r>
        <w:rPr>
          <w:rStyle w:val="42"/>
        </w:rPr>
        <w:t>"l"</w:t>
      </w:r>
      <w:r>
        <w:rPr>
          <w:rStyle w:val="64"/>
        </w:rPr>
        <w:t xml:space="preserve">, </w:t>
      </w:r>
      <w:r>
        <w:rPr>
          <w:rStyle w:val="35"/>
        </w:rPr>
        <w:t>ylab=</w:t>
      </w:r>
      <w:r>
        <w:rPr>
          <w:rStyle w:val="64"/>
        </w:rPr>
        <w:t xml:space="preserve"> </w:t>
      </w:r>
      <w:r>
        <w:rPr>
          <w:rStyle w:val="42"/>
        </w:rPr>
        <w:t>"Verosimilitud"</w:t>
      </w:r>
      <w:r>
        <w:rPr>
          <w:rStyle w:val="64"/>
        </w:rPr>
        <w:t xml:space="preserve">, </w:t>
      </w:r>
      <w:r>
        <w:rPr>
          <w:rStyle w:val="35"/>
        </w:rPr>
        <w:t>lty =</w:t>
      </w:r>
      <w:r>
        <w:rPr>
          <w:rStyle w:val="64"/>
        </w:rPr>
        <w:t xml:space="preserve"> </w:t>
      </w:r>
      <w:r>
        <w:rPr>
          <w:rStyle w:val="36"/>
        </w:rPr>
        <w:t>3</w:t>
      </w:r>
      <w:r>
        <w:rPr>
          <w:rStyle w:val="64"/>
        </w:rPr>
        <w:t>,</w:t>
      </w:r>
      <w:r>
        <w:br w:type="textWrapping"/>
      </w:r>
      <w:r>
        <w:rPr>
          <w:rStyle w:val="64"/>
        </w:rPr>
        <w:t xml:space="preserve">     </w:t>
      </w:r>
      <w:r>
        <w:rPr>
          <w:rStyle w:val="35"/>
        </w:rPr>
        <w:t>xlab=</w:t>
      </w:r>
      <w:r>
        <w:rPr>
          <w:rStyle w:val="64"/>
        </w:rPr>
        <w:t xml:space="preserve"> </w:t>
      </w:r>
      <w:r>
        <w:rPr>
          <w:rStyle w:val="42"/>
        </w:rPr>
        <w:t>"theta_0"</w:t>
      </w:r>
      <w:r>
        <w:rPr>
          <w:rStyle w:val="64"/>
        </w:rPr>
        <w:t xml:space="preserve">, </w:t>
      </w:r>
      <w:r>
        <w:rPr>
          <w:rStyle w:val="35"/>
        </w:rPr>
        <w:t>las=</w:t>
      </w:r>
      <w:r>
        <w:rPr>
          <w:rStyle w:val="36"/>
        </w:rPr>
        <w:t>1</w:t>
      </w:r>
      <w:r>
        <w:rPr>
          <w:rStyle w:val="64"/>
        </w:rPr>
        <w:t xml:space="preserve">, </w:t>
      </w:r>
      <w:r>
        <w:rPr>
          <w:rStyle w:val="35"/>
        </w:rPr>
        <w:t>main=</w:t>
      </w:r>
      <w:r>
        <w:rPr>
          <w:rStyle w:val="42"/>
        </w:rPr>
        <w:t>""</w:t>
      </w:r>
      <w:r>
        <w:rPr>
          <w:rStyle w:val="64"/>
        </w:rPr>
        <w:t>,</w:t>
      </w:r>
      <w:r>
        <w:rPr>
          <w:rStyle w:val="35"/>
        </w:rPr>
        <w:t>lwd=</w:t>
      </w:r>
      <w:r>
        <w:rPr>
          <w:rStyle w:val="36"/>
        </w:rPr>
        <w:t>2</w:t>
      </w:r>
      <w:r>
        <w:rPr>
          <w:rStyle w:val="64"/>
        </w:rPr>
        <w:t>,</w:t>
      </w:r>
      <w:r>
        <w:br w:type="textWrapping"/>
      </w:r>
      <w:r>
        <w:rPr>
          <w:rStyle w:val="64"/>
        </w:rPr>
        <w:t xml:space="preserve">     </w:t>
      </w:r>
      <w:r>
        <w:rPr>
          <w:rStyle w:val="35"/>
        </w:rPr>
        <w:t>cex.lab=</w:t>
      </w:r>
      <w:r>
        <w:rPr>
          <w:rStyle w:val="38"/>
        </w:rPr>
        <w:t>1.5</w:t>
      </w:r>
      <w:r>
        <w:rPr>
          <w:rStyle w:val="64"/>
        </w:rPr>
        <w:t xml:space="preserve">, </w:t>
      </w:r>
      <w:r>
        <w:rPr>
          <w:rStyle w:val="35"/>
        </w:rPr>
        <w:t>cex.main=</w:t>
      </w:r>
      <w:r>
        <w:rPr>
          <w:rStyle w:val="38"/>
        </w:rPr>
        <w:t>1.5</w:t>
      </w:r>
      <w:r>
        <w:rPr>
          <w:rStyle w:val="64"/>
        </w:rPr>
        <w:t xml:space="preserve">, </w:t>
      </w:r>
      <w:r>
        <w:rPr>
          <w:rStyle w:val="35"/>
        </w:rPr>
        <w:t>col =</w:t>
      </w:r>
      <w:r>
        <w:rPr>
          <w:rStyle w:val="64"/>
        </w:rPr>
        <w:t xml:space="preserve"> </w:t>
      </w:r>
      <w:r>
        <w:rPr>
          <w:rStyle w:val="42"/>
        </w:rPr>
        <w:t>"darkorange"</w:t>
      </w:r>
      <w:r>
        <w:rPr>
          <w:rStyle w:val="64"/>
        </w:rPr>
        <w:t xml:space="preserve">, </w:t>
      </w:r>
      <w:r>
        <w:rPr>
          <w:rStyle w:val="35"/>
        </w:rPr>
        <w:t>axes=</w:t>
      </w:r>
      <w:r>
        <w:rPr>
          <w:rStyle w:val="50"/>
        </w:rPr>
        <w:t>FALSE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axis</w:t>
      </w:r>
      <w:r>
        <w:rPr>
          <w:rStyle w:val="64"/>
        </w:rPr>
        <w:t>(</w:t>
      </w:r>
      <w:r>
        <w:rPr>
          <w:rStyle w:val="36"/>
        </w:rPr>
        <w:t>1</w:t>
      </w:r>
      <w:r>
        <w:rPr>
          <w:rStyle w:val="64"/>
        </w:rPr>
        <w:t xml:space="preserve">, </w:t>
      </w:r>
      <w:r>
        <w:rPr>
          <w:rStyle w:val="35"/>
        </w:rPr>
        <w:t>at =</w:t>
      </w:r>
      <w:r>
        <w:rPr>
          <w:rStyle w:val="64"/>
        </w:rPr>
        <w:t xml:space="preserve"> </w:t>
      </w:r>
      <w:r>
        <w:rPr>
          <w:rStyle w:val="34"/>
        </w:rPr>
        <w:t>seq</w:t>
      </w:r>
      <w:r>
        <w:rPr>
          <w:rStyle w:val="64"/>
        </w:rPr>
        <w:t>(</w:t>
      </w:r>
      <w:r>
        <w:rPr>
          <w:rStyle w:val="36"/>
        </w:rPr>
        <w:t>0</w:t>
      </w:r>
      <w:r>
        <w:rPr>
          <w:rStyle w:val="64"/>
        </w:rPr>
        <w:t>,</w:t>
      </w:r>
      <w:r>
        <w:rPr>
          <w:rStyle w:val="36"/>
        </w:rPr>
        <w:t>1</w:t>
      </w:r>
      <w:r>
        <w:rPr>
          <w:rStyle w:val="64"/>
        </w:rPr>
        <w:t>,.</w:t>
      </w:r>
      <w:r>
        <w:rPr>
          <w:rStyle w:val="36"/>
        </w:rPr>
        <w:t>002</w:t>
      </w:r>
      <w:r>
        <w:rPr>
          <w:rStyle w:val="64"/>
        </w:rPr>
        <w:t xml:space="preserve">)) </w:t>
      </w:r>
      <w:r>
        <w:rPr>
          <w:rStyle w:val="46"/>
        </w:rPr>
        <w:t>#adds custom x axis</w:t>
      </w:r>
      <w:r>
        <w:br w:type="textWrapping"/>
      </w:r>
      <w:r>
        <w:rPr>
          <w:rStyle w:val="34"/>
        </w:rPr>
        <w:t>axis</w:t>
      </w:r>
      <w:r>
        <w:rPr>
          <w:rStyle w:val="64"/>
        </w:rPr>
        <w:t>(</w:t>
      </w:r>
      <w:r>
        <w:rPr>
          <w:rStyle w:val="36"/>
        </w:rPr>
        <w:t>2</w:t>
      </w:r>
      <w:r>
        <w:rPr>
          <w:rStyle w:val="64"/>
        </w:rPr>
        <w:t xml:space="preserve">, </w:t>
      </w:r>
      <w:r>
        <w:rPr>
          <w:rStyle w:val="35"/>
        </w:rPr>
        <w:t>las=</w:t>
      </w:r>
      <w:r>
        <w:rPr>
          <w:rStyle w:val="36"/>
        </w:rPr>
        <w:t>1</w:t>
      </w:r>
      <w:r>
        <w:rPr>
          <w:rStyle w:val="64"/>
        </w:rPr>
        <w:t xml:space="preserve">) </w:t>
      </w:r>
      <w:r>
        <w:rPr>
          <w:rStyle w:val="46"/>
        </w:rPr>
        <w:t># custom y axis</w:t>
      </w:r>
    </w:p>
    <w:p>
      <w:pPr>
        <w:pStyle w:val="20"/>
      </w:pPr>
      <w:r>
        <w:rPr>
          <w:lang w:val="es-MX" w:eastAsia="es-MX"/>
        </w:rPr>
        <w:drawing>
          <wp:inline distT="0" distB="0" distL="0" distR="0">
            <wp:extent cx="4619625" cy="36957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caso-poisson"/>
      <w:bookmarkEnd w:id="4"/>
      <w:r>
        <w:t>Caso Poisson</w:t>
      </w:r>
    </w:p>
    <w:p>
      <w:pPr>
        <w:pStyle w:val="4"/>
      </w:pPr>
      <w:bookmarkStart w:id="5" w:name="maxima-verosimilitud-2"/>
      <w:bookmarkEnd w:id="5"/>
      <w:r>
        <w:t>Maxima verosimilitud</w:t>
      </w:r>
    </w:p>
    <w:p>
      <w:pPr>
        <w:pStyle w:val="21"/>
      </w:pPr>
      <w:r>
        <w:t xml:space="preserve">Encontrar el EMV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con base en los </w:t>
      </w:r>
      <w:r>
        <w:rPr>
          <w:rStyle w:val="31"/>
        </w:rPr>
        <w:t>datos</w:t>
      </w:r>
    </w:p>
    <w:p>
      <w:pPr>
        <w:pStyle w:val="3"/>
      </w:pPr>
      <w:r>
        <w:t xml:space="preserve">por lo que el valor estimado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es</w:t>
      </w:r>
    </w:p>
    <w:p>
      <w:pPr>
        <w:pStyle w:val="32"/>
      </w:pPr>
      <w:r>
        <w:rPr>
          <w:rStyle w:val="64"/>
        </w:rPr>
        <w:t>theta0_star &lt;-</w:t>
      </w:r>
      <w:r>
        <w:rPr>
          <w:rStyle w:val="42"/>
        </w:rPr>
        <w:t xml:space="preserve"> </w:t>
      </w:r>
      <w:r>
        <w:rPr>
          <w:rStyle w:val="64"/>
        </w:rPr>
        <w:t>n0/(J)</w:t>
      </w:r>
      <w:r>
        <w:br w:type="textWrapping"/>
      </w:r>
      <w:r>
        <w:rPr>
          <w:rStyle w:val="64"/>
        </w:rPr>
        <w:t>theta0_star</w:t>
      </w:r>
    </w:p>
    <w:p>
      <w:pPr>
        <w:pStyle w:val="32"/>
      </w:pPr>
      <w:r>
        <w:rPr>
          <w:rStyle w:val="31"/>
        </w:rPr>
        <w:t>## [1] 0.9919605</w:t>
      </w:r>
    </w:p>
    <w:p>
      <w:pPr>
        <w:pStyle w:val="20"/>
      </w:pPr>
      <w:r>
        <w:t>Graficamos</w:t>
      </w:r>
    </w:p>
    <w:p>
      <w:pPr>
        <w:pStyle w:val="32"/>
      </w:pPr>
      <w:r>
        <w:rPr>
          <w:rStyle w:val="64"/>
        </w:rPr>
        <w:t>thetac &lt;-</w:t>
      </w:r>
      <w:r>
        <w:rPr>
          <w:rStyle w:val="42"/>
        </w:rPr>
        <w:t xml:space="preserve"> </w:t>
      </w:r>
      <w:r>
        <w:rPr>
          <w:rStyle w:val="34"/>
        </w:rPr>
        <w:t>seq</w:t>
      </w:r>
      <w:r>
        <w:rPr>
          <w:rStyle w:val="64"/>
        </w:rPr>
        <w:t>(.</w:t>
      </w:r>
      <w:r>
        <w:rPr>
          <w:rStyle w:val="36"/>
        </w:rPr>
        <w:t>001</w:t>
      </w:r>
      <w:r>
        <w:rPr>
          <w:rStyle w:val="64"/>
        </w:rPr>
        <w:t>, .</w:t>
      </w:r>
      <w:r>
        <w:rPr>
          <w:rStyle w:val="36"/>
        </w:rPr>
        <w:t>999</w:t>
      </w:r>
      <w:r>
        <w:rPr>
          <w:rStyle w:val="64"/>
        </w:rPr>
        <w:t>, .</w:t>
      </w:r>
      <w:r>
        <w:rPr>
          <w:rStyle w:val="36"/>
        </w:rPr>
        <w:t>001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>lik_thetac &lt;-</w:t>
      </w:r>
      <w:r>
        <w:rPr>
          <w:rStyle w:val="42"/>
        </w:rPr>
        <w:t xml:space="preserve"> </w:t>
      </w:r>
      <w:r>
        <w:rPr>
          <w:rStyle w:val="34"/>
        </w:rPr>
        <w:t>dgamma</w:t>
      </w:r>
      <w:r>
        <w:rPr>
          <w:rStyle w:val="64"/>
        </w:rPr>
        <w:t>(thetac,J,n0</w:t>
      </w:r>
      <w:r>
        <w:rPr>
          <w:rStyle w:val="36"/>
        </w:rPr>
        <w:t>+1</w:t>
      </w:r>
      <w:r>
        <w:rPr>
          <w:rStyle w:val="64"/>
        </w:rPr>
        <w:t>)</w:t>
      </w:r>
      <w:r>
        <w:br w:type="textWrapping"/>
      </w:r>
      <w:r>
        <w:br w:type="textWrapping"/>
      </w:r>
      <w:r>
        <w:rPr>
          <w:rStyle w:val="34"/>
        </w:rPr>
        <w:t>plot</w:t>
      </w:r>
      <w:r>
        <w:rPr>
          <w:rStyle w:val="64"/>
        </w:rPr>
        <w:t xml:space="preserve">(thetac, lik_thetac, </w:t>
      </w:r>
      <w:r>
        <w:rPr>
          <w:rStyle w:val="35"/>
        </w:rPr>
        <w:t>xlim=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0</w:t>
      </w:r>
      <w:r>
        <w:rPr>
          <w:rStyle w:val="64"/>
        </w:rPr>
        <w:t>,</w:t>
      </w:r>
      <w:r>
        <w:rPr>
          <w:rStyle w:val="36"/>
        </w:rPr>
        <w:t>1</w:t>
      </w:r>
      <w:r>
        <w:rPr>
          <w:rStyle w:val="64"/>
        </w:rPr>
        <w:t xml:space="preserve">), </w:t>
      </w:r>
      <w:r>
        <w:rPr>
          <w:rStyle w:val="35"/>
        </w:rPr>
        <w:t>ylim=</w:t>
      </w:r>
      <w:r>
        <w:rPr>
          <w:rStyle w:val="34"/>
        </w:rPr>
        <w:t>c</w:t>
      </w:r>
      <w:r>
        <w:rPr>
          <w:rStyle w:val="64"/>
        </w:rPr>
        <w:t>(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8"/>
        </w:rPr>
        <w:t>1.25</w:t>
      </w:r>
      <w:r>
        <w:rPr>
          <w:rStyle w:val="64"/>
        </w:rPr>
        <w:t xml:space="preserve"> *</w:t>
      </w:r>
      <w:r>
        <w:rPr>
          <w:rStyle w:val="42"/>
        </w:rPr>
        <w:t xml:space="preserve"> </w:t>
      </w:r>
      <w:r>
        <w:rPr>
          <w:rStyle w:val="34"/>
        </w:rPr>
        <w:t>max</w:t>
      </w:r>
      <w:r>
        <w:rPr>
          <w:rStyle w:val="64"/>
        </w:rPr>
        <w:t xml:space="preserve">(lik_thetac)), </w:t>
      </w:r>
      <w:r>
        <w:br w:type="textWrapping"/>
      </w:r>
      <w:r>
        <w:rPr>
          <w:rStyle w:val="64"/>
        </w:rPr>
        <w:t xml:space="preserve">     </w:t>
      </w:r>
      <w:r>
        <w:rPr>
          <w:rStyle w:val="35"/>
        </w:rPr>
        <w:t>type =</w:t>
      </w:r>
      <w:r>
        <w:rPr>
          <w:rStyle w:val="64"/>
        </w:rPr>
        <w:t xml:space="preserve"> </w:t>
      </w:r>
      <w:r>
        <w:rPr>
          <w:rStyle w:val="42"/>
        </w:rPr>
        <w:t>"l"</w:t>
      </w:r>
      <w:r>
        <w:rPr>
          <w:rStyle w:val="64"/>
        </w:rPr>
        <w:t xml:space="preserve">, </w:t>
      </w:r>
      <w:r>
        <w:rPr>
          <w:rStyle w:val="35"/>
        </w:rPr>
        <w:t>ylab=</w:t>
      </w:r>
      <w:r>
        <w:rPr>
          <w:rStyle w:val="64"/>
        </w:rPr>
        <w:t xml:space="preserve"> </w:t>
      </w:r>
      <w:r>
        <w:rPr>
          <w:rStyle w:val="42"/>
        </w:rPr>
        <w:t>"Verosimilitud"</w:t>
      </w:r>
      <w:r>
        <w:rPr>
          <w:rStyle w:val="64"/>
        </w:rPr>
        <w:t xml:space="preserve">, </w:t>
      </w:r>
      <w:r>
        <w:rPr>
          <w:rStyle w:val="35"/>
        </w:rPr>
        <w:t>lty =</w:t>
      </w:r>
      <w:r>
        <w:rPr>
          <w:rStyle w:val="64"/>
        </w:rPr>
        <w:t xml:space="preserve"> </w:t>
      </w:r>
      <w:r>
        <w:rPr>
          <w:rStyle w:val="36"/>
        </w:rPr>
        <w:t>3</w:t>
      </w:r>
      <w:r>
        <w:rPr>
          <w:rStyle w:val="64"/>
        </w:rPr>
        <w:t>,</w:t>
      </w:r>
      <w:r>
        <w:br w:type="textWrapping"/>
      </w:r>
      <w:r>
        <w:rPr>
          <w:rStyle w:val="64"/>
        </w:rPr>
        <w:t xml:space="preserve">     </w:t>
      </w:r>
      <w:r>
        <w:rPr>
          <w:rStyle w:val="35"/>
        </w:rPr>
        <w:t>xlab=</w:t>
      </w:r>
      <w:r>
        <w:rPr>
          <w:rStyle w:val="64"/>
        </w:rPr>
        <w:t xml:space="preserve"> </w:t>
      </w:r>
      <w:r>
        <w:rPr>
          <w:rStyle w:val="42"/>
        </w:rPr>
        <w:t>"theta_c"</w:t>
      </w:r>
      <w:r>
        <w:rPr>
          <w:rStyle w:val="64"/>
        </w:rPr>
        <w:t xml:space="preserve">, </w:t>
      </w:r>
      <w:r>
        <w:rPr>
          <w:rStyle w:val="35"/>
        </w:rPr>
        <w:t>las=</w:t>
      </w:r>
      <w:r>
        <w:rPr>
          <w:rStyle w:val="36"/>
        </w:rPr>
        <w:t>1</w:t>
      </w:r>
      <w:r>
        <w:rPr>
          <w:rStyle w:val="64"/>
        </w:rPr>
        <w:t xml:space="preserve">, </w:t>
      </w:r>
      <w:r>
        <w:rPr>
          <w:rStyle w:val="35"/>
        </w:rPr>
        <w:t>main=</w:t>
      </w:r>
      <w:r>
        <w:rPr>
          <w:rStyle w:val="42"/>
        </w:rPr>
        <w:t>""</w:t>
      </w:r>
      <w:r>
        <w:rPr>
          <w:rStyle w:val="64"/>
        </w:rPr>
        <w:t>,</w:t>
      </w:r>
      <w:r>
        <w:rPr>
          <w:rStyle w:val="35"/>
        </w:rPr>
        <w:t>lwd=</w:t>
      </w:r>
      <w:r>
        <w:rPr>
          <w:rStyle w:val="36"/>
        </w:rPr>
        <w:t>2</w:t>
      </w:r>
      <w:r>
        <w:rPr>
          <w:rStyle w:val="64"/>
        </w:rPr>
        <w:t>,</w:t>
      </w:r>
      <w:r>
        <w:br w:type="textWrapping"/>
      </w:r>
      <w:r>
        <w:rPr>
          <w:rStyle w:val="64"/>
        </w:rPr>
        <w:t xml:space="preserve">     </w:t>
      </w:r>
      <w:r>
        <w:rPr>
          <w:rStyle w:val="35"/>
        </w:rPr>
        <w:t>cex.lab=</w:t>
      </w:r>
      <w:r>
        <w:rPr>
          <w:rStyle w:val="38"/>
        </w:rPr>
        <w:t>1.5</w:t>
      </w:r>
      <w:r>
        <w:rPr>
          <w:rStyle w:val="64"/>
        </w:rPr>
        <w:t xml:space="preserve">, </w:t>
      </w:r>
      <w:r>
        <w:rPr>
          <w:rStyle w:val="35"/>
        </w:rPr>
        <w:t>cex.main=</w:t>
      </w:r>
      <w:r>
        <w:rPr>
          <w:rStyle w:val="38"/>
        </w:rPr>
        <w:t>1.5</w:t>
      </w:r>
      <w:r>
        <w:rPr>
          <w:rStyle w:val="64"/>
        </w:rPr>
        <w:t xml:space="preserve">, </w:t>
      </w:r>
      <w:r>
        <w:rPr>
          <w:rStyle w:val="35"/>
        </w:rPr>
        <w:t>col =</w:t>
      </w:r>
      <w:r>
        <w:rPr>
          <w:rStyle w:val="64"/>
        </w:rPr>
        <w:t xml:space="preserve"> </w:t>
      </w:r>
      <w:r>
        <w:rPr>
          <w:rStyle w:val="42"/>
        </w:rPr>
        <w:t>"darkorange"</w:t>
      </w:r>
      <w:r>
        <w:rPr>
          <w:rStyle w:val="64"/>
        </w:rPr>
        <w:t xml:space="preserve">, </w:t>
      </w:r>
      <w:r>
        <w:rPr>
          <w:rStyle w:val="35"/>
        </w:rPr>
        <w:t>axes=</w:t>
      </w:r>
      <w:r>
        <w:rPr>
          <w:rStyle w:val="50"/>
        </w:rPr>
        <w:t>FALSE</w:t>
      </w:r>
      <w:r>
        <w:rPr>
          <w:rStyle w:val="64"/>
        </w:rPr>
        <w:t>)</w:t>
      </w:r>
      <w:r>
        <w:br w:type="textWrapping"/>
      </w:r>
      <w:r>
        <w:rPr>
          <w:rStyle w:val="34"/>
        </w:rPr>
        <w:t>axis</w:t>
      </w:r>
      <w:r>
        <w:rPr>
          <w:rStyle w:val="64"/>
        </w:rPr>
        <w:t>(</w:t>
      </w:r>
      <w:r>
        <w:rPr>
          <w:rStyle w:val="36"/>
        </w:rPr>
        <w:t>1</w:t>
      </w:r>
      <w:r>
        <w:rPr>
          <w:rStyle w:val="64"/>
        </w:rPr>
        <w:t xml:space="preserve">, </w:t>
      </w:r>
      <w:r>
        <w:rPr>
          <w:rStyle w:val="35"/>
        </w:rPr>
        <w:t>at =</w:t>
      </w:r>
      <w:r>
        <w:rPr>
          <w:rStyle w:val="64"/>
        </w:rPr>
        <w:t xml:space="preserve"> </w:t>
      </w:r>
      <w:r>
        <w:rPr>
          <w:rStyle w:val="34"/>
        </w:rPr>
        <w:t>seq</w:t>
      </w:r>
      <w:r>
        <w:rPr>
          <w:rStyle w:val="64"/>
        </w:rPr>
        <w:t>(</w:t>
      </w:r>
      <w:r>
        <w:rPr>
          <w:rStyle w:val="36"/>
        </w:rPr>
        <w:t>0</w:t>
      </w:r>
      <w:r>
        <w:rPr>
          <w:rStyle w:val="64"/>
        </w:rPr>
        <w:t>,</w:t>
      </w:r>
      <w:r>
        <w:rPr>
          <w:rStyle w:val="36"/>
        </w:rPr>
        <w:t>1</w:t>
      </w:r>
      <w:r>
        <w:rPr>
          <w:rStyle w:val="64"/>
        </w:rPr>
        <w:t>,.</w:t>
      </w:r>
      <w:r>
        <w:rPr>
          <w:rStyle w:val="36"/>
        </w:rPr>
        <w:t>2</w:t>
      </w:r>
      <w:r>
        <w:rPr>
          <w:rStyle w:val="64"/>
        </w:rPr>
        <w:t xml:space="preserve">)) </w:t>
      </w:r>
      <w:r>
        <w:rPr>
          <w:rStyle w:val="46"/>
        </w:rPr>
        <w:t>#adds custom x axis</w:t>
      </w:r>
      <w:r>
        <w:br w:type="textWrapping"/>
      </w:r>
      <w:r>
        <w:rPr>
          <w:rStyle w:val="34"/>
        </w:rPr>
        <w:t>axis</w:t>
      </w:r>
      <w:r>
        <w:rPr>
          <w:rStyle w:val="64"/>
        </w:rPr>
        <w:t>(</w:t>
      </w:r>
      <w:r>
        <w:rPr>
          <w:rStyle w:val="36"/>
        </w:rPr>
        <w:t>2</w:t>
      </w:r>
      <w:r>
        <w:rPr>
          <w:rStyle w:val="64"/>
        </w:rPr>
        <w:t xml:space="preserve">, </w:t>
      </w:r>
      <w:r>
        <w:rPr>
          <w:rStyle w:val="35"/>
        </w:rPr>
        <w:t>las=</w:t>
      </w:r>
      <w:r>
        <w:rPr>
          <w:rStyle w:val="36"/>
        </w:rPr>
        <w:t>1</w:t>
      </w:r>
      <w:r>
        <w:rPr>
          <w:rStyle w:val="64"/>
        </w:rPr>
        <w:t xml:space="preserve">) </w:t>
      </w:r>
      <w:r>
        <w:rPr>
          <w:rStyle w:val="46"/>
        </w:rPr>
        <w:t># custom y axis</w:t>
      </w:r>
    </w:p>
    <w:p>
      <w:pPr>
        <w:pStyle w:val="20"/>
      </w:pPr>
      <w:r>
        <w:rPr>
          <w:lang w:val="es-MX" w:eastAsia="es-MX"/>
        </w:rPr>
        <w:drawing>
          <wp:inline distT="0" distB="0" distL="0" distR="0">
            <wp:extent cx="4619625" cy="36957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17" w:right="1701" w:bottom="1417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Amiri"/>
    <w:panose1 w:val="02040503050406030204"/>
    <w:charset w:val="86"/>
    <w:family w:val="roman"/>
    <w:pitch w:val="default"/>
    <w:sig w:usb0="00000000" w:usb1="00000000" w:usb2="02000000" w:usb3="00000000" w:csb0="0000019F" w:csb1="00000000"/>
  </w:font>
  <w:font w:name="Cambri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mbria Math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83BAD"/>
    <w:rsid w:val="004E29B3"/>
    <w:rsid w:val="00590D07"/>
    <w:rsid w:val="00715381"/>
    <w:rsid w:val="00784D58"/>
    <w:rsid w:val="008C05EB"/>
    <w:rsid w:val="008D6863"/>
    <w:rsid w:val="00B83001"/>
    <w:rsid w:val="00B86B75"/>
    <w:rsid w:val="00BC48D5"/>
    <w:rsid w:val="00C36279"/>
    <w:rsid w:val="00E315A3"/>
    <w:rsid w:val="00EE02F3"/>
    <w:rsid w:val="00F73DFF"/>
    <w:rsid w:val="7F347F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nhideWhenUsed="0" w:uiPriority="0" w:semiHidden="0" w:name="List Bullet 5"/>
    <w:lsdException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9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0">
    <w:name w:val="caption"/>
    <w:basedOn w:val="1"/>
    <w:next w:val="1"/>
    <w:link w:val="17"/>
    <w:uiPriority w:val="0"/>
    <w:pPr>
      <w:spacing w:after="120"/>
    </w:pPr>
    <w:rPr>
      <w:i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footnote text"/>
    <w:basedOn w:val="1"/>
    <w:unhideWhenUsed/>
    <w:qFormat/>
    <w:uiPriority w:val="9"/>
  </w:style>
  <w:style w:type="paragraph" w:styleId="13">
    <w:name w:val="Subtitle"/>
    <w:basedOn w:val="14"/>
    <w:next w:val="3"/>
    <w:qFormat/>
    <w:uiPriority w:val="0"/>
    <w:pPr>
      <w:spacing w:before="240"/>
    </w:pPr>
    <w:rPr>
      <w:sz w:val="30"/>
      <w:szCs w:val="30"/>
    </w:rPr>
  </w:style>
  <w:style w:type="paragraph" w:styleId="14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character" w:styleId="16">
    <w:name w:val="footnote reference"/>
    <w:basedOn w:val="17"/>
    <w:uiPriority w:val="0"/>
    <w:rPr>
      <w:vertAlign w:val="superscript"/>
    </w:rPr>
  </w:style>
  <w:style w:type="character" w:customStyle="1" w:styleId="17">
    <w:name w:val="Descripción Car"/>
    <w:basedOn w:val="15"/>
    <w:link w:val="10"/>
    <w:uiPriority w:val="0"/>
  </w:style>
  <w:style w:type="character" w:styleId="18">
    <w:name w:val="Hyperlink"/>
    <w:basedOn w:val="17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10"/>
    <w:uiPriority w:val="0"/>
    <w:pPr>
      <w:keepNext/>
    </w:pPr>
  </w:style>
  <w:style w:type="paragraph" w:customStyle="1" w:styleId="28">
    <w:name w:val="Image Caption"/>
    <w:basedOn w:val="10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shd w:val="clear" w:color="auto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4">
    <w:name w:val="Keyword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uiPriority w:val="0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384</Words>
  <Characters>2113</Characters>
  <Lines>17</Lines>
  <Paragraphs>4</Paragraphs>
  <TotalTime>1</TotalTime>
  <ScaleCrop>false</ScaleCrop>
  <LinksUpToDate>false</LinksUpToDate>
  <CharactersWithSpaces>2493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2019-02-12T11:26:00Z</dcterms:created>
  <dc:creator>Uriel Rodriguez Ramirez</dc:creator>
  <cp:lastModifiedBy>jcmo</cp:lastModifiedBy>
  <dcterms:modified xsi:type="dcterms:W3CDTF">2019-03-11T11:10:19Z</dcterms:modified>
  <dc:title>Tarea_1_Actuarial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