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8"/>
                <w:szCs w:val="6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8"/>
                <w:szCs w:val="68"/>
                <w:rtl w:val="0"/>
              </w:rPr>
              <w:t xml:space="preserve">Jaime Barrett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7709 Lakeside Manor Ln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Pearland, TX 77581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(281) 768-1639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7"/>
                <w:szCs w:val="17"/>
                <w:rtl w:val="0"/>
              </w:rPr>
              <w:t xml:space="preserve">jcbarrett2000@protonmail.com</w:t>
            </w:r>
          </w:p>
        </w:tc>
      </w:tr>
      <w:tr>
        <w:trPr>
          <w:cantSplit w:val="0"/>
          <w:trHeight w:val="12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tl w:val="0"/>
              </w:rPr>
              <w:t xml:space="preserve">Supera Fulfillment LLC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Houston—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tl w:val="0"/>
              </w:rPr>
              <w:t xml:space="preserve">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I manage our ERP for each department, create custom coded applications (such as barcode generators/trackers, CSV parsing, Doc conversion, etc.), create API bridges for business partners to connect ERPs, manage LAN, and handle day-to-day IT needs such as laptop/printer troubleshooting.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4"/>
            <w:bookmarkEnd w:id="4"/>
            <w:r w:rsidDel="00000000" w:rsidR="00000000" w:rsidRPr="00000000">
              <w:rPr>
                <w:rtl w:val="0"/>
              </w:rPr>
              <w:t xml:space="preserve">Right Touch Electric</w:t>
            </w:r>
            <w:r w:rsidDel="00000000" w:rsidR="00000000" w:rsidRPr="00000000">
              <w:rPr>
                <w:color w:val="000000"/>
                <w:rtl w:val="0"/>
              </w:rPr>
              <w:t xml:space="preserve">, RAW Electric, ICON Electric </w:t>
            </w:r>
            <w:r w:rsidDel="00000000" w:rsidR="00000000" w:rsidRPr="00000000">
              <w:rPr>
                <w:b w:val="0"/>
                <w:rtl w:val="0"/>
              </w:rPr>
              <w:t xml:space="preserve">Houston—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Apprentice Electrician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5"/>
            <w:bookmarkEnd w:id="5"/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  <w:t xml:space="preserve"> - 2021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Residential and Commercial, New-build and repair, including running new cables and installing receptacles (outlets), switches, and lights / light fixtures.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6"/>
            <w:bookmarkEnd w:id="6"/>
            <w:r w:rsidDel="00000000" w:rsidR="00000000" w:rsidRPr="00000000">
              <w:rPr>
                <w:rtl w:val="0"/>
              </w:rPr>
              <w:t xml:space="preserve">Houston Independent Consulting, </w:t>
            </w:r>
            <w:r w:rsidDel="00000000" w:rsidR="00000000" w:rsidRPr="00000000">
              <w:rPr>
                <w:b w:val="0"/>
                <w:rtl w:val="0"/>
              </w:rPr>
              <w:t xml:space="preserve">Houston (TX),  Wichita (KS)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Consultant - Family Owned Business</w:t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7"/>
            <w:bookmarkEnd w:id="7"/>
            <w:r w:rsidDel="00000000" w:rsidR="00000000" w:rsidRPr="00000000">
              <w:rPr>
                <w:rtl w:val="0"/>
              </w:rPr>
              <w:t xml:space="preserve">Ongoing - 2019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Assisted with basic computer repair and network installation (running CAT5/6) and troubleshooting for residential and commercial offices.</w:t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rtl w:val="0"/>
              </w:rPr>
              <w:t xml:space="preserve">Houston School of Carpentry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Houston—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Trade School (Apprentice Electrician)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Trade School where I learned the skills to acquire my Apprentice license.</w:t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r w:rsidDel="00000000" w:rsidR="00000000" w:rsidRPr="00000000">
              <w:rPr>
                <w:rtl w:val="0"/>
              </w:rPr>
              <w:t xml:space="preserve">DeBakey High School for Health Professions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Houston—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HS Diploma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2015-2019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HTML/JavaScript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ERP/CRM Management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REST API and WebHook Utilization</w:t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Honors Diploma (Awarded for passing AP Calculus and AP Biology - Senior Year HS)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- Native Speaker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Spanish - Moderate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