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C02E" w14:textId="6D3B2BF1" w:rsidR="00CA19BF" w:rsidRPr="00CA19BF" w:rsidRDefault="00CA19BF" w:rsidP="00CA19BF">
      <w:pPr>
        <w:spacing w:line="360" w:lineRule="auto"/>
        <w:rPr>
          <w:b/>
          <w:bCs/>
          <w:i/>
          <w:iCs/>
          <w:sz w:val="32"/>
          <w:szCs w:val="32"/>
          <w:lang w:eastAsia="es-DO"/>
        </w:rPr>
      </w:pPr>
      <w:r w:rsidRPr="00CA19BF">
        <w:rPr>
          <w:b/>
          <w:bCs/>
          <w:i/>
          <w:iCs/>
          <w:sz w:val="32"/>
          <w:szCs w:val="32"/>
          <w:lang w:eastAsia="es-DO"/>
        </w:rPr>
        <w:t>Análisis del calentamiento global</w:t>
      </w:r>
    </w:p>
    <w:p w14:paraId="1A1141A3" w14:textId="031F77E4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b/>
          <w:bCs/>
          <w:sz w:val="24"/>
          <w:szCs w:val="24"/>
          <w:lang w:eastAsia="es-DO"/>
        </w:rPr>
        <w:t>Objetivo:</w:t>
      </w:r>
      <w:r w:rsidRPr="00CA19BF">
        <w:rPr>
          <w:sz w:val="24"/>
          <w:szCs w:val="24"/>
          <w:lang w:eastAsia="es-DO"/>
        </w:rPr>
        <w:t xml:space="preserve"> Comprender mejor el fenómeno del cambio climático global y sus impactos en el medio ambiente, la sociedad y la economía.</w:t>
      </w:r>
    </w:p>
    <w:p w14:paraId="2CED2C7C" w14:textId="41B70A56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sz w:val="24"/>
          <w:szCs w:val="24"/>
          <w:lang w:eastAsia="es-DO"/>
        </w:rPr>
        <w:t>Algunos de los objetivos específicos que podrían buscarse en el proyecto:</w:t>
      </w:r>
    </w:p>
    <w:p w14:paraId="6E35835C" w14:textId="3E28C392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b/>
          <w:bCs/>
          <w:sz w:val="24"/>
          <w:szCs w:val="24"/>
          <w:lang w:eastAsia="es-DO"/>
        </w:rPr>
        <w:t>Identificar tendencias y patrones:</w:t>
      </w:r>
      <w:r w:rsidRPr="00CA19BF">
        <w:rPr>
          <w:sz w:val="24"/>
          <w:szCs w:val="24"/>
          <w:lang w:eastAsia="es-DO"/>
        </w:rPr>
        <w:t xml:space="preserve"> Analizar datos históricos y actuales para identificar tendencias y patrones en las temperaturas globales, los patrones climáticos, los niveles del mar, la cobertura de hielo, etc.</w:t>
      </w:r>
    </w:p>
    <w:p w14:paraId="1A81EEA1" w14:textId="2DE8B19E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b/>
          <w:bCs/>
          <w:sz w:val="24"/>
          <w:szCs w:val="24"/>
          <w:lang w:eastAsia="es-DO"/>
        </w:rPr>
        <w:t>Evaluar causas y factores contribuyentes:</w:t>
      </w:r>
      <w:r w:rsidRPr="00CA19BF">
        <w:rPr>
          <w:sz w:val="24"/>
          <w:szCs w:val="24"/>
          <w:lang w:eastAsia="es-DO"/>
        </w:rPr>
        <w:t xml:space="preserve"> Investigar las posibles causas del calentamiento global, como las emisiones de gases de efecto invernadero, la deforestación, la urbanización y otros cambios en el uso del suelo, así como los efectos de fenómenos naturales como las erupciones volcánicas y la actividad solar.</w:t>
      </w:r>
    </w:p>
    <w:p w14:paraId="3D060142" w14:textId="4ADFF99F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b/>
          <w:bCs/>
          <w:sz w:val="24"/>
          <w:szCs w:val="24"/>
          <w:lang w:eastAsia="es-DO"/>
        </w:rPr>
        <w:t>Evaluar impactos:</w:t>
      </w:r>
      <w:r w:rsidRPr="00CA19BF">
        <w:rPr>
          <w:sz w:val="24"/>
          <w:szCs w:val="24"/>
          <w:lang w:eastAsia="es-DO"/>
        </w:rPr>
        <w:t xml:space="preserve"> Estudiar los impactos del calentamiento global en diferentes sistemas, incluidos los ecosistemas, la agricultura, la salud humana, la disponibilidad de recursos hídricos, la infraestructura costera, etc.</w:t>
      </w:r>
    </w:p>
    <w:p w14:paraId="23E3F8A2" w14:textId="192A3427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b/>
          <w:bCs/>
          <w:sz w:val="24"/>
          <w:szCs w:val="24"/>
          <w:lang w:eastAsia="es-DO"/>
        </w:rPr>
        <w:t>Proyectar futuros escenarios climáticos:</w:t>
      </w:r>
      <w:r w:rsidRPr="00CA19BF">
        <w:rPr>
          <w:sz w:val="24"/>
          <w:szCs w:val="24"/>
          <w:lang w:eastAsia="es-DO"/>
        </w:rPr>
        <w:t xml:space="preserve"> Utilizar modelos climáticos para proyectar posibles escenarios futuros de cambio climático y sus impactos potenciales, con el fin de informar la toma de decisiones y la planificación de políticas.</w:t>
      </w:r>
    </w:p>
    <w:p w14:paraId="72711D8D" w14:textId="445D1E39" w:rsidR="00CA19BF" w:rsidRPr="00CA19BF" w:rsidRDefault="00CA19BF" w:rsidP="00CA19BF">
      <w:pPr>
        <w:jc w:val="both"/>
        <w:rPr>
          <w:sz w:val="24"/>
          <w:szCs w:val="24"/>
          <w:lang w:eastAsia="es-DO"/>
        </w:rPr>
      </w:pPr>
      <w:r w:rsidRPr="00CA19BF">
        <w:rPr>
          <w:b/>
          <w:bCs/>
          <w:sz w:val="24"/>
          <w:szCs w:val="24"/>
          <w:lang w:eastAsia="es-DO"/>
        </w:rPr>
        <w:t>Desarrollar estrategias de mitigación y adaptación:</w:t>
      </w:r>
      <w:r w:rsidRPr="00CA19BF">
        <w:rPr>
          <w:sz w:val="24"/>
          <w:szCs w:val="24"/>
          <w:lang w:eastAsia="es-DO"/>
        </w:rPr>
        <w:t xml:space="preserve"> Identificar medidas para mitigar el calentamiento global, como la reducción de emisiones de gases de efecto invernadero, la promoción de energías renovables y la implementación de prácticas de agricultura sostenible. También se busca desarrollar estrategias de adaptación para hacer frente a los impactos inevitables del cambio climático.</w:t>
      </w:r>
    </w:p>
    <w:p w14:paraId="653C65CA" w14:textId="77777777" w:rsidR="000E6C80" w:rsidRDefault="000E6C80"/>
    <w:sectPr w:rsidR="000E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F"/>
    <w:rsid w:val="000E6C80"/>
    <w:rsid w:val="00CA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DDDF3"/>
  <w15:chartTrackingRefBased/>
  <w15:docId w15:val="{1CC2A370-D107-45E6-89DE-A12F817A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Concepcion</dc:creator>
  <cp:keywords/>
  <dc:description/>
  <cp:lastModifiedBy>Josue Concepcion</cp:lastModifiedBy>
  <cp:revision>1</cp:revision>
  <dcterms:created xsi:type="dcterms:W3CDTF">2024-03-14T15:14:00Z</dcterms:created>
  <dcterms:modified xsi:type="dcterms:W3CDTF">2024-03-14T15:21:00Z</dcterms:modified>
</cp:coreProperties>
</file>