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408B" w14:textId="5E89F1EB" w:rsidR="00821054" w:rsidRPr="009D25B1" w:rsidRDefault="00821054" w:rsidP="00821054">
      <w:pPr>
        <w:pStyle w:val="Heading2"/>
        <w:rPr>
          <w:rFonts w:ascii="Arial" w:hAnsi="Arial" w:cs="Arial"/>
        </w:rPr>
      </w:pPr>
      <w:r w:rsidRPr="009D25B1">
        <w:rPr>
          <w:rFonts w:ascii="Arial" w:hAnsi="Arial" w:cs="Arial"/>
        </w:rPr>
        <w:t>Matrix population models</w:t>
      </w:r>
    </w:p>
    <w:p w14:paraId="674D8A4B" w14:textId="5DCFAB3D" w:rsidR="00F51C0D" w:rsidRPr="009D25B1" w:rsidRDefault="00F51C0D" w:rsidP="00821054">
      <w:pPr>
        <w:rPr>
          <w:rFonts w:ascii="Arial" w:hAnsi="Arial" w:cs="Arial"/>
          <w:i/>
          <w:iCs/>
          <w:sz w:val="20"/>
          <w:szCs w:val="20"/>
        </w:rPr>
      </w:pPr>
      <w:r w:rsidRPr="009D25B1">
        <w:rPr>
          <w:rFonts w:ascii="Arial" w:hAnsi="Arial" w:cs="Arial"/>
          <w:i/>
          <w:iCs/>
          <w:sz w:val="20"/>
          <w:szCs w:val="20"/>
        </w:rPr>
        <w:t>Useful reading= Caswell 2001, matrix population modelling</w:t>
      </w:r>
    </w:p>
    <w:p w14:paraId="75DB9470" w14:textId="77777777" w:rsidR="00DC5205" w:rsidRPr="009D25B1" w:rsidRDefault="00F168E7" w:rsidP="00B90ECE">
      <w:pPr>
        <w:ind w:left="720"/>
        <w:rPr>
          <w:rFonts w:ascii="Arial" w:hAnsi="Arial" w:cs="Arial"/>
        </w:rPr>
      </w:pPr>
      <w:r w:rsidRPr="009D25B1">
        <w:rPr>
          <w:rFonts w:ascii="Arial" w:hAnsi="Arial" w:cs="Arial"/>
        </w:rPr>
        <w:t xml:space="preserve">Sensitivity= how changes in transition rate affect lambda. </w:t>
      </w:r>
    </w:p>
    <w:p w14:paraId="41F49B99" w14:textId="08B0D5D2" w:rsidR="00517E91" w:rsidRPr="009D25B1" w:rsidRDefault="00F168E7" w:rsidP="00B90ECE">
      <w:pPr>
        <w:ind w:left="720"/>
        <w:rPr>
          <w:rFonts w:ascii="Arial" w:hAnsi="Arial" w:cs="Arial"/>
        </w:rPr>
      </w:pPr>
      <w:r w:rsidRPr="009D25B1">
        <w:rPr>
          <w:rFonts w:ascii="Arial" w:hAnsi="Arial" w:cs="Arial"/>
        </w:rPr>
        <w:t xml:space="preserve">Elasticity= how changes in vital rate </w:t>
      </w:r>
      <w:r w:rsidR="00297FEC" w:rsidRPr="009D25B1">
        <w:rPr>
          <w:rFonts w:ascii="Arial" w:hAnsi="Arial" w:cs="Arial"/>
        </w:rPr>
        <w:t>affect lambda</w:t>
      </w:r>
      <w:r w:rsidRPr="009D25B1">
        <w:rPr>
          <w:rFonts w:ascii="Arial" w:hAnsi="Arial" w:cs="Arial"/>
        </w:rPr>
        <w:t xml:space="preserve">  </w:t>
      </w:r>
      <w:r w:rsidR="006F09B7" w:rsidRPr="009D25B1">
        <w:rPr>
          <w:rFonts w:ascii="Arial" w:hAnsi="Arial" w:cs="Arial"/>
        </w:rPr>
        <w:t>(calculated with popdemo)</w:t>
      </w:r>
    </w:p>
    <w:p w14:paraId="5D0BFBDE" w14:textId="49871AFD" w:rsidR="00832EAA" w:rsidRPr="009D25B1" w:rsidRDefault="004E29B1" w:rsidP="004E29B1">
      <w:pPr>
        <w:rPr>
          <w:rFonts w:ascii="Arial" w:hAnsi="Arial" w:cs="Arial"/>
        </w:rPr>
      </w:pPr>
      <w:r w:rsidRPr="009D25B1">
        <w:rPr>
          <w:rFonts w:ascii="Arial" w:hAnsi="Arial" w:cs="Arial"/>
        </w:rPr>
        <w:t>Fundamentals in calculation:</w:t>
      </w:r>
    </w:p>
    <w:p w14:paraId="7E492D58" w14:textId="27093F52" w:rsidR="008F4788" w:rsidRPr="009D25B1" w:rsidRDefault="009537DC" w:rsidP="00821054">
      <w:pPr>
        <w:rPr>
          <w:rFonts w:ascii="Arial" w:hAnsi="Arial" w:cs="Arial"/>
        </w:rPr>
      </w:pPr>
      <w:r w:rsidRPr="009D25B1">
        <w:rPr>
          <w:rFonts w:ascii="Arial" w:hAnsi="Arial" w:cs="Arial"/>
        </w:rPr>
        <w:t>Model plan</w:t>
      </w:r>
    </w:p>
    <w:p w14:paraId="26418290" w14:textId="22EC00EA" w:rsidR="009537DC" w:rsidRPr="009D25B1" w:rsidRDefault="009537DC" w:rsidP="009537D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9D25B1">
        <w:rPr>
          <w:rFonts w:ascii="Arial" w:hAnsi="Arial" w:cs="Arial"/>
        </w:rPr>
        <w:t xml:space="preserve">Creating simple MPM with 1 set of </w:t>
      </w:r>
      <w:r w:rsidR="00050A4D" w:rsidRPr="009D25B1">
        <w:rPr>
          <w:rFonts w:ascii="Arial" w:hAnsi="Arial" w:cs="Arial"/>
        </w:rPr>
        <w:t xml:space="preserve">pop </w:t>
      </w:r>
      <w:r w:rsidRPr="009D25B1">
        <w:rPr>
          <w:rFonts w:ascii="Arial" w:hAnsi="Arial" w:cs="Arial"/>
        </w:rPr>
        <w:t>vital rates</w:t>
      </w:r>
      <w:r w:rsidR="00050A4D" w:rsidRPr="009D25B1">
        <w:rPr>
          <w:rFonts w:ascii="Arial" w:hAnsi="Arial" w:cs="Arial"/>
        </w:rPr>
        <w:t xml:space="preserve">, project </w:t>
      </w:r>
    </w:p>
    <w:p w14:paraId="72ACEDA6" w14:textId="40467A9E" w:rsidR="00F63806" w:rsidRPr="009D25B1" w:rsidRDefault="00F63806" w:rsidP="00F6380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9D25B1">
        <w:rPr>
          <w:rFonts w:ascii="Arial" w:hAnsi="Arial" w:cs="Arial"/>
        </w:rPr>
        <w:t>Sex specifics, then project</w:t>
      </w:r>
    </w:p>
    <w:p w14:paraId="3C5BBE02" w14:textId="28655E3C" w:rsidR="00050A4D" w:rsidRPr="009D25B1" w:rsidRDefault="00050A4D" w:rsidP="009537D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9D25B1">
        <w:rPr>
          <w:rFonts w:ascii="Arial" w:hAnsi="Arial" w:cs="Arial"/>
        </w:rPr>
        <w:t xml:space="preserve">Add density dependence that adjusts vital rates based on pop size </w:t>
      </w:r>
      <w:r w:rsidR="005E13F2" w:rsidRPr="009D25B1">
        <w:rPr>
          <w:rFonts w:ascii="Arial" w:hAnsi="Arial" w:cs="Arial"/>
        </w:rPr>
        <w:t>prev year</w:t>
      </w:r>
      <w:r w:rsidR="006832CF" w:rsidRPr="009D25B1">
        <w:rPr>
          <w:rFonts w:ascii="Arial" w:hAnsi="Arial" w:cs="Arial"/>
        </w:rPr>
        <w:t xml:space="preserve"> </w:t>
      </w:r>
    </w:p>
    <w:p w14:paraId="5D56F7F1" w14:textId="2046B8EB" w:rsidR="005E13F2" w:rsidRPr="009D25B1" w:rsidRDefault="005E13F2" w:rsidP="009537D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9D25B1">
        <w:rPr>
          <w:rFonts w:ascii="Arial" w:hAnsi="Arial" w:cs="Arial"/>
        </w:rPr>
        <w:t xml:space="preserve">Envir covariates? – annual min temp, </w:t>
      </w:r>
      <w:r w:rsidR="00FE300D" w:rsidRPr="009D25B1">
        <w:rPr>
          <w:rFonts w:ascii="Arial" w:hAnsi="Arial" w:cs="Arial"/>
        </w:rPr>
        <w:t xml:space="preserve">habitat </w:t>
      </w:r>
      <w:r w:rsidR="001125D3" w:rsidRPr="009D25B1">
        <w:rPr>
          <w:rFonts w:ascii="Arial" w:hAnsi="Arial" w:cs="Arial"/>
        </w:rPr>
        <w:t>suitability</w:t>
      </w:r>
      <w:r w:rsidR="00370C06" w:rsidRPr="009D25B1">
        <w:rPr>
          <w:rFonts w:ascii="Arial" w:hAnsi="Arial" w:cs="Arial"/>
        </w:rPr>
        <w:t xml:space="preserve">, summer rainfall </w:t>
      </w:r>
      <w:r w:rsidR="00FE300D" w:rsidRPr="009D25B1">
        <w:rPr>
          <w:rFonts w:ascii="Arial" w:hAnsi="Arial" w:cs="Arial"/>
        </w:rPr>
        <w:t>?</w:t>
      </w:r>
    </w:p>
    <w:p w14:paraId="0ADD0099" w14:textId="30C9E788" w:rsidR="00E03731" w:rsidRPr="009D25B1" w:rsidRDefault="00E03731" w:rsidP="009537D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9D25B1">
        <w:rPr>
          <w:rFonts w:ascii="Arial" w:hAnsi="Arial" w:cs="Arial"/>
        </w:rPr>
        <w:t xml:space="preserve">Projections- extinction risk in next 100 years, </w:t>
      </w:r>
    </w:p>
    <w:p w14:paraId="5BAF4EE5" w14:textId="77777777" w:rsidR="00D41922" w:rsidRPr="009D25B1" w:rsidRDefault="008903BD" w:rsidP="009537D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9D25B1">
        <w:rPr>
          <w:rFonts w:ascii="Arial" w:hAnsi="Arial" w:cs="Arial"/>
        </w:rPr>
        <w:t xml:space="preserve">Spatial- </w:t>
      </w:r>
      <w:r w:rsidR="00601266" w:rsidRPr="009D25B1">
        <w:rPr>
          <w:rFonts w:ascii="Arial" w:hAnsi="Arial" w:cs="Arial"/>
        </w:rPr>
        <w:t>im</w:t>
      </w:r>
      <w:r w:rsidRPr="009D25B1">
        <w:rPr>
          <w:rFonts w:ascii="Arial" w:hAnsi="Arial" w:cs="Arial"/>
        </w:rPr>
        <w:t>migration</w:t>
      </w:r>
      <w:r w:rsidR="00601266" w:rsidRPr="009D25B1">
        <w:rPr>
          <w:rFonts w:ascii="Arial" w:hAnsi="Arial" w:cs="Arial"/>
        </w:rPr>
        <w:t>, emigration,</w:t>
      </w:r>
      <w:r w:rsidR="00D41922" w:rsidRPr="009D25B1">
        <w:rPr>
          <w:rFonts w:ascii="Arial" w:hAnsi="Arial" w:cs="Arial"/>
        </w:rPr>
        <w:t xml:space="preserve"> some distance metric. </w:t>
      </w:r>
    </w:p>
    <w:p w14:paraId="2E23BBD5" w14:textId="5E4D2231" w:rsidR="008903BD" w:rsidRPr="009D25B1" w:rsidRDefault="00D41922" w:rsidP="009537D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9D25B1">
        <w:rPr>
          <w:rFonts w:ascii="Arial" w:hAnsi="Arial" w:cs="Arial"/>
        </w:rPr>
        <w:t xml:space="preserve">Comparison= anova </w:t>
      </w:r>
      <w:r w:rsidR="00C7603D" w:rsidRPr="009D25B1">
        <w:rPr>
          <w:rFonts w:ascii="Arial" w:hAnsi="Arial" w:cs="Arial"/>
        </w:rPr>
        <w:t>metric differences due to density. Extinction risk?</w:t>
      </w:r>
      <w:r w:rsidR="00601266" w:rsidRPr="009D25B1">
        <w:rPr>
          <w:rFonts w:ascii="Arial" w:hAnsi="Arial" w:cs="Arial"/>
        </w:rPr>
        <w:t xml:space="preserve"> </w:t>
      </w:r>
    </w:p>
    <w:p w14:paraId="0F1A74E1" w14:textId="77777777" w:rsidR="009537DC" w:rsidRPr="009D25B1" w:rsidRDefault="009537DC" w:rsidP="00821054">
      <w:pPr>
        <w:rPr>
          <w:rFonts w:ascii="Arial" w:hAnsi="Arial" w:cs="Arial"/>
        </w:rPr>
      </w:pPr>
    </w:p>
    <w:p w14:paraId="552FC997" w14:textId="58739AFD" w:rsidR="00361CBB" w:rsidRPr="009D25B1" w:rsidRDefault="00606CE6" w:rsidP="00821054">
      <w:pPr>
        <w:rPr>
          <w:rFonts w:ascii="Arial" w:hAnsi="Arial" w:cs="Arial"/>
          <w:sz w:val="20"/>
          <w:szCs w:val="20"/>
        </w:rPr>
      </w:pPr>
      <w:r w:rsidRPr="009D25B1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0126322B" wp14:editId="1ED9AC3F">
            <wp:simplePos x="0" y="0"/>
            <wp:positionH relativeFrom="margin">
              <wp:align>left</wp:align>
            </wp:positionH>
            <wp:positionV relativeFrom="paragraph">
              <wp:posOffset>17014</wp:posOffset>
            </wp:positionV>
            <wp:extent cx="4508500" cy="1412875"/>
            <wp:effectExtent l="0" t="0" r="6350" b="0"/>
            <wp:wrapSquare wrapText="bothSides"/>
            <wp:docPr id="1233017083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17083" name="Picture 1" descr="A piece of paper with writing on it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5" r="8542" b="63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141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5CF7" w:rsidRPr="009D25B1">
        <w:rPr>
          <w:rFonts w:ascii="Arial" w:hAnsi="Arial" w:cs="Arial"/>
          <w:sz w:val="20"/>
          <w:szCs w:val="20"/>
        </w:rPr>
        <w:t>Ex</w:t>
      </w:r>
      <w:r w:rsidR="00C42FC2" w:rsidRPr="009D25B1">
        <w:rPr>
          <w:rFonts w:ascii="Arial" w:hAnsi="Arial" w:cs="Arial"/>
          <w:sz w:val="20"/>
          <w:szCs w:val="20"/>
        </w:rPr>
        <w:t xml:space="preserve"> </w:t>
      </w:r>
      <w:r w:rsidR="000262F0" w:rsidRPr="009D25B1">
        <w:rPr>
          <w:rFonts w:ascii="Arial" w:hAnsi="Arial" w:cs="Arial"/>
          <w:sz w:val="20"/>
          <w:szCs w:val="20"/>
        </w:rPr>
        <w:t>Basic</w:t>
      </w:r>
      <w:r w:rsidR="00C42FC2" w:rsidRPr="009D25B1">
        <w:rPr>
          <w:rFonts w:ascii="Arial" w:hAnsi="Arial" w:cs="Arial"/>
          <w:sz w:val="20"/>
          <w:szCs w:val="20"/>
        </w:rPr>
        <w:t xml:space="preserve"> MPM for badgers</w:t>
      </w:r>
    </w:p>
    <w:p w14:paraId="6148E29C" w14:textId="77777777" w:rsidR="00554604" w:rsidRPr="009D25B1" w:rsidRDefault="00554604" w:rsidP="00821054">
      <w:pPr>
        <w:rPr>
          <w:rFonts w:ascii="Arial" w:hAnsi="Arial" w:cs="Arial"/>
        </w:rPr>
      </w:pPr>
    </w:p>
    <w:p w14:paraId="33E88CE1" w14:textId="77777777" w:rsidR="00A25AF1" w:rsidRPr="009D25B1" w:rsidRDefault="00A25AF1" w:rsidP="00821054">
      <w:pPr>
        <w:rPr>
          <w:rFonts w:ascii="Arial" w:hAnsi="Arial" w:cs="Arial"/>
        </w:rPr>
      </w:pPr>
    </w:p>
    <w:p w14:paraId="4A37D06B" w14:textId="77777777" w:rsidR="00A25AF1" w:rsidRDefault="00A25AF1" w:rsidP="00821054">
      <w:pPr>
        <w:rPr>
          <w:rFonts w:ascii="Arial" w:hAnsi="Arial" w:cs="Arial"/>
        </w:rPr>
      </w:pPr>
    </w:p>
    <w:p w14:paraId="54FFC095" w14:textId="77777777" w:rsidR="00ED5F07" w:rsidRDefault="00ED5F07" w:rsidP="00821054">
      <w:pPr>
        <w:rPr>
          <w:rFonts w:ascii="Arial" w:hAnsi="Arial" w:cs="Arial"/>
        </w:rPr>
      </w:pPr>
    </w:p>
    <w:p w14:paraId="006B2FC8" w14:textId="0E3B7E40" w:rsidR="00ED5F07" w:rsidRDefault="00ED5F07" w:rsidP="00821054">
      <w:pPr>
        <w:rPr>
          <w:rFonts w:ascii="Arial" w:hAnsi="Arial" w:cs="Arial"/>
        </w:rPr>
      </w:pPr>
      <w:r>
        <w:rPr>
          <w:rFonts w:ascii="Arial" w:hAnsi="Arial" w:cs="Arial"/>
        </w:rPr>
        <w:t>Age of reproduction = 2 years</w:t>
      </w:r>
    </w:p>
    <w:p w14:paraId="6A776C0F" w14:textId="77777777" w:rsidR="00A25AF1" w:rsidRDefault="00A25AF1" w:rsidP="00821054">
      <w:pPr>
        <w:rPr>
          <w:rFonts w:ascii="Arial" w:hAnsi="Arial" w:cs="Arial"/>
        </w:rPr>
      </w:pPr>
    </w:p>
    <w:p w14:paraId="0B565822" w14:textId="77777777" w:rsidR="00CC61C6" w:rsidRDefault="00736DA4" w:rsidP="00821054">
      <w:pPr>
        <w:rPr>
          <w:rFonts w:ascii="Arial" w:hAnsi="Arial" w:cs="Arial"/>
        </w:rPr>
      </w:pPr>
      <w:r>
        <w:rPr>
          <w:rFonts w:ascii="Arial" w:hAnsi="Arial" w:cs="Arial"/>
        </w:rPr>
        <w:t xml:space="preserve">Limitations of my model </w:t>
      </w:r>
    </w:p>
    <w:p w14:paraId="4B34590A" w14:textId="306746A6" w:rsidR="00736DA4" w:rsidRDefault="00CC61C6" w:rsidP="00821054">
      <w:p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736DA4">
        <w:rPr>
          <w:rFonts w:ascii="Arial" w:hAnsi="Arial" w:cs="Arial"/>
        </w:rPr>
        <w:t xml:space="preserve">implifies reproductive patterns (decline in females over time, </w:t>
      </w:r>
      <w:r w:rsidR="004F27A9">
        <w:rPr>
          <w:rFonts w:ascii="Arial" w:hAnsi="Arial" w:cs="Arial"/>
        </w:rPr>
        <w:t>first reproduction</w:t>
      </w:r>
      <w:r w:rsidR="00736DA4">
        <w:rPr>
          <w:rFonts w:ascii="Arial" w:hAnsi="Arial" w:cs="Arial"/>
        </w:rPr>
        <w:t xml:space="preserve"> </w:t>
      </w:r>
      <w:r w:rsidR="004F27A9">
        <w:rPr>
          <w:rFonts w:ascii="Arial" w:hAnsi="Arial" w:cs="Arial"/>
        </w:rPr>
        <w:t>at</w:t>
      </w:r>
      <w:r w:rsidR="00736DA4">
        <w:rPr>
          <w:rFonts w:ascii="Arial" w:hAnsi="Arial" w:cs="Arial"/>
        </w:rPr>
        <w:t xml:space="preserve"> 4)</w:t>
      </w:r>
      <w:r w:rsidR="00A05155">
        <w:rPr>
          <w:rFonts w:ascii="Arial" w:hAnsi="Arial" w:cs="Arial"/>
        </w:rPr>
        <w:t xml:space="preserve">. </w:t>
      </w:r>
    </w:p>
    <w:p w14:paraId="5DE2796F" w14:textId="77777777" w:rsidR="00CC61C6" w:rsidRPr="009D25B1" w:rsidRDefault="00CC61C6" w:rsidP="00CC61C6">
      <w:pPr>
        <w:rPr>
          <w:rFonts w:ascii="Arial" w:hAnsi="Arial" w:cs="Arial"/>
        </w:rPr>
      </w:pPr>
      <w:r>
        <w:rPr>
          <w:rFonts w:ascii="Arial" w:hAnsi="Arial" w:cs="Arial"/>
        </w:rPr>
        <w:t xml:space="preserve">Very few badgers reproduce after 9 years old = post-breeding stage? </w:t>
      </w:r>
    </w:p>
    <w:p w14:paraId="4904F2C6" w14:textId="77777777" w:rsidR="00CC61C6" w:rsidRPr="009D25B1" w:rsidRDefault="00CC61C6" w:rsidP="00821054">
      <w:pPr>
        <w:rPr>
          <w:rFonts w:ascii="Arial" w:hAnsi="Arial" w:cs="Arial"/>
        </w:rPr>
      </w:pPr>
    </w:p>
    <w:p w14:paraId="1F727B71" w14:textId="0B07F1CB" w:rsidR="0045596A" w:rsidRPr="009D25B1" w:rsidRDefault="0045596A" w:rsidP="00361CBB">
      <w:pPr>
        <w:pStyle w:val="Heading3"/>
        <w:rPr>
          <w:rFonts w:ascii="Arial" w:hAnsi="Arial" w:cs="Arial"/>
        </w:rPr>
      </w:pPr>
      <w:r w:rsidRPr="009D25B1">
        <w:rPr>
          <w:rFonts w:ascii="Arial" w:hAnsi="Arial" w:cs="Arial"/>
        </w:rPr>
        <w:lastRenderedPageBreak/>
        <w:t xml:space="preserve">Construction </w:t>
      </w:r>
    </w:p>
    <w:p w14:paraId="66E81141" w14:textId="371DF248" w:rsidR="003E1C9C" w:rsidRPr="009D25B1" w:rsidRDefault="00830E50" w:rsidP="0045596A">
      <w:pPr>
        <w:rPr>
          <w:rFonts w:ascii="Arial" w:hAnsi="Arial" w:cs="Arial"/>
        </w:rPr>
      </w:pPr>
      <w:r w:rsidRPr="009D25B1">
        <w:rPr>
          <w:rFonts w:ascii="Arial" w:hAnsi="Arial" w:cs="Arial"/>
          <w:noProof/>
        </w:rPr>
        <w:drawing>
          <wp:inline distT="0" distB="0" distL="0" distR="0" wp14:anchorId="12E48947" wp14:editId="02F64F15">
            <wp:extent cx="4523441" cy="2815390"/>
            <wp:effectExtent l="0" t="0" r="0" b="4445"/>
            <wp:docPr id="2078569526" name="Picture 3" descr="A diagram of a diagram of a famil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69526" name="Picture 3" descr="A diagram of a diagram of a family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683" cy="283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4BC5" w14:textId="75D85C23" w:rsidR="0006618F" w:rsidRPr="009D25B1" w:rsidRDefault="00830E50" w:rsidP="0045596A">
      <w:pPr>
        <w:rPr>
          <w:rFonts w:ascii="Arial" w:hAnsi="Arial" w:cs="Arial"/>
          <w:sz w:val="20"/>
          <w:szCs w:val="20"/>
        </w:rPr>
      </w:pPr>
      <w:r w:rsidRPr="009D25B1">
        <w:rPr>
          <w:rFonts w:ascii="Arial" w:hAnsi="Arial" w:cs="Arial"/>
          <w:sz w:val="20"/>
          <w:szCs w:val="20"/>
        </w:rPr>
        <w:t xml:space="preserve">Where </w:t>
      </w:r>
      <w:r w:rsidR="00A05D19">
        <w:rPr>
          <w:rFonts w:ascii="Arial" w:hAnsi="Arial" w:cs="Arial"/>
          <w:sz w:val="20"/>
          <w:szCs w:val="20"/>
        </w:rPr>
        <w:t>age at reproductive maturity= 3 years</w:t>
      </w:r>
      <w:r w:rsidR="009B2812" w:rsidRPr="009D25B1">
        <w:rPr>
          <w:rFonts w:ascii="Arial" w:hAnsi="Arial" w:cs="Arial"/>
          <w:sz w:val="20"/>
          <w:szCs w:val="20"/>
        </w:rPr>
        <w:t>.</w:t>
      </w:r>
    </w:p>
    <w:p w14:paraId="10B1E837" w14:textId="77777777" w:rsidR="004E4B4F" w:rsidRPr="00C401D6" w:rsidRDefault="004E4B4F" w:rsidP="004E4B4F">
      <w:pPr>
        <w:rPr>
          <w:rFonts w:ascii="Arial" w:hAnsi="Arial" w:cs="Arial"/>
        </w:rPr>
      </w:pPr>
      <w:r w:rsidRPr="009D25B1">
        <w:rPr>
          <w:rFonts w:ascii="Arial" w:hAnsi="Arial" w:cs="Arial"/>
        </w:rPr>
        <w:t>Badgers are birth-pulse= have a breeding (birthing) season.</w:t>
      </w:r>
      <w:r>
        <w:rPr>
          <w:rFonts w:ascii="Arial" w:hAnsi="Arial" w:cs="Arial"/>
        </w:rPr>
        <w:t xml:space="preserve"> Breeding and births as instantaneous- one day a year </w:t>
      </w:r>
      <w:r>
        <w:rPr>
          <w:rFonts w:ascii="Arial" w:hAnsi="Arial" w:cs="Arial"/>
          <w:i/>
          <w:iCs/>
        </w:rPr>
        <w:t xml:space="preserve">n </w:t>
      </w:r>
      <w:r>
        <w:rPr>
          <w:rFonts w:ascii="Arial" w:hAnsi="Arial" w:cs="Arial"/>
        </w:rPr>
        <w:t>cubs produced. Pre-breeding= pop monitoring one day before, post-breeding = 1 day after.</w:t>
      </w:r>
    </w:p>
    <w:p w14:paraId="58495796" w14:textId="1BFB5E66" w:rsidR="004E4B4F" w:rsidRPr="00014119" w:rsidRDefault="004B688C" w:rsidP="0045596A">
      <w:pPr>
        <w:rPr>
          <w:rFonts w:ascii="Arial" w:hAnsi="Arial" w:cs="Arial"/>
          <w:b/>
          <w:bCs/>
          <w:i/>
          <w:iCs/>
        </w:rPr>
      </w:pPr>
      <w:r w:rsidRPr="00014119">
        <w:rPr>
          <w:rFonts w:ascii="Arial" w:hAnsi="Arial" w:cs="Arial"/>
        </w:rPr>
        <w:t>Birth rate</w:t>
      </w:r>
      <w:r w:rsidRPr="00014119">
        <w:rPr>
          <w:rFonts w:ascii="Arial" w:hAnsi="Arial" w:cs="Arial"/>
          <w:i/>
          <w:iCs/>
        </w:rPr>
        <w:t>=</w:t>
      </w:r>
      <w:r w:rsidR="00014119" w:rsidRPr="00014119">
        <w:rPr>
          <w:rFonts w:ascii="Arial" w:hAnsi="Arial" w:cs="Arial"/>
          <w:i/>
          <w:iCs/>
        </w:rPr>
        <w:t xml:space="preserve"> </w:t>
      </w:r>
      <w:r w:rsidR="00014119">
        <w:rPr>
          <w:rFonts w:ascii="Arial" w:hAnsi="Arial" w:cs="Arial"/>
          <w:i/>
          <w:iCs/>
        </w:rPr>
        <w:t>‘</w:t>
      </w:r>
      <w:r w:rsidR="00014119" w:rsidRPr="00014119">
        <w:rPr>
          <w:rFonts w:ascii="Arial" w:hAnsi="Arial" w:cs="Arial"/>
          <w:i/>
          <w:iCs/>
        </w:rPr>
        <w:t>average number of offspring produced at time </w:t>
      </w:r>
      <w:r w:rsidR="00014119" w:rsidRPr="00014119">
        <w:rPr>
          <w:rFonts w:ascii="Arial" w:hAnsi="Arial" w:cs="Arial"/>
        </w:rPr>
        <w:t>t</w:t>
      </w:r>
      <w:r w:rsidR="00014119" w:rsidRPr="00014119">
        <w:rPr>
          <w:rFonts w:ascii="Arial" w:hAnsi="Arial" w:cs="Arial"/>
          <w:i/>
          <w:iCs/>
        </w:rPr>
        <w:t> by an individual that is alive at time </w:t>
      </w:r>
      <w:r w:rsidR="00014119" w:rsidRPr="00014119">
        <w:rPr>
          <w:rFonts w:ascii="Arial" w:hAnsi="Arial" w:cs="Arial"/>
        </w:rPr>
        <w:t>t</w:t>
      </w:r>
      <w:r w:rsidR="00014119" w:rsidRPr="00014119">
        <w:rPr>
          <w:rFonts w:ascii="Arial" w:hAnsi="Arial" w:cs="Arial"/>
          <w:i/>
          <w:iCs/>
        </w:rPr>
        <w:t>.</w:t>
      </w:r>
      <w:r w:rsidR="00014119">
        <w:rPr>
          <w:rFonts w:ascii="Arial" w:hAnsi="Arial" w:cs="Arial"/>
          <w:i/>
          <w:iCs/>
        </w:rPr>
        <w:t>’</w:t>
      </w:r>
    </w:p>
    <w:p w14:paraId="5FA77705" w14:textId="2706D6E6" w:rsidR="009141E7" w:rsidRPr="009D25B1" w:rsidRDefault="00E43DB3" w:rsidP="0045596A">
      <w:pPr>
        <w:rPr>
          <w:rFonts w:ascii="Arial" w:hAnsi="Arial" w:cs="Arial"/>
        </w:rPr>
      </w:pPr>
      <w:r w:rsidRPr="009D25B1">
        <w:rPr>
          <w:rFonts w:ascii="Arial" w:hAnsi="Arial" w:cs="Arial"/>
        </w:rPr>
        <w:t>Including survival in fertility coefficient</w:t>
      </w:r>
      <w:r w:rsidR="004723E5">
        <w:rPr>
          <w:rFonts w:ascii="Arial" w:hAnsi="Arial" w:cs="Arial"/>
        </w:rPr>
        <w:t>- f</w:t>
      </w:r>
      <w:r w:rsidR="009141E7">
        <w:rPr>
          <w:rFonts w:ascii="Arial" w:hAnsi="Arial" w:cs="Arial"/>
        </w:rPr>
        <w:t xml:space="preserve">. </w:t>
      </w:r>
      <w:r w:rsidR="00542873">
        <w:rPr>
          <w:rFonts w:ascii="Arial" w:hAnsi="Arial" w:cs="Arial"/>
        </w:rPr>
        <w:t>f</w:t>
      </w:r>
      <w:r w:rsidR="009141E7">
        <w:rPr>
          <w:rFonts w:ascii="Arial" w:hAnsi="Arial" w:cs="Arial"/>
        </w:rPr>
        <w:t>= survival* birth</w:t>
      </w:r>
      <w:r w:rsidR="006F77F2">
        <w:rPr>
          <w:rFonts w:ascii="Arial" w:hAnsi="Arial" w:cs="Arial"/>
        </w:rPr>
        <w:t xml:space="preserve">. Pre= cub survival, post= juvenile </w:t>
      </w:r>
      <w:r w:rsidR="009C3B38">
        <w:rPr>
          <w:rFonts w:ascii="Arial" w:hAnsi="Arial" w:cs="Arial"/>
        </w:rPr>
        <w:t xml:space="preserve">or adult </w:t>
      </w:r>
      <w:r w:rsidR="006F77F2">
        <w:rPr>
          <w:rFonts w:ascii="Arial" w:hAnsi="Arial" w:cs="Arial"/>
        </w:rPr>
        <w:t>survival</w:t>
      </w:r>
    </w:p>
    <w:p w14:paraId="46C4E5A5" w14:textId="77777777" w:rsidR="00C35A28" w:rsidRDefault="00C35A28" w:rsidP="0045596A">
      <w:pPr>
        <w:rPr>
          <w:rFonts w:ascii="Arial" w:hAnsi="Arial" w:cs="Arial"/>
        </w:rPr>
      </w:pPr>
    </w:p>
    <w:p w14:paraId="23518BC6" w14:textId="7EEAF2D0" w:rsidR="005D1C93" w:rsidRPr="007B1673" w:rsidRDefault="005D1C93" w:rsidP="0045596A">
      <w:pPr>
        <w:rPr>
          <w:rFonts w:ascii="Arial" w:hAnsi="Arial" w:cs="Arial"/>
          <w:i/>
          <w:iCs/>
        </w:rPr>
      </w:pPr>
      <w:r w:rsidRPr="007B1673">
        <w:rPr>
          <w:rFonts w:ascii="Arial" w:hAnsi="Arial" w:cs="Arial"/>
          <w:i/>
          <w:iCs/>
        </w:rPr>
        <w:t>Fecundity = number of offspring produced per adult</w:t>
      </w:r>
      <w:r w:rsidR="007B1673">
        <w:rPr>
          <w:rFonts w:ascii="Arial" w:hAnsi="Arial" w:cs="Arial"/>
          <w:i/>
          <w:iCs/>
        </w:rPr>
        <w:t xml:space="preserve"> (can be per adult f or m)</w:t>
      </w:r>
    </w:p>
    <w:p w14:paraId="37F0F797" w14:textId="328B6897" w:rsidR="005D1C93" w:rsidRDefault="005D1C93" w:rsidP="0045596A">
      <w:pPr>
        <w:rPr>
          <w:rFonts w:ascii="Arial" w:hAnsi="Arial" w:cs="Arial"/>
          <w:i/>
          <w:iCs/>
        </w:rPr>
      </w:pPr>
      <w:r w:rsidRPr="007B1673">
        <w:rPr>
          <w:rFonts w:ascii="Arial" w:hAnsi="Arial" w:cs="Arial"/>
          <w:i/>
          <w:iCs/>
        </w:rPr>
        <w:t xml:space="preserve">Fertility= </w:t>
      </w:r>
      <w:r w:rsidR="007B1673" w:rsidRPr="007B1673">
        <w:rPr>
          <w:rFonts w:ascii="Arial" w:hAnsi="Arial" w:cs="Arial"/>
          <w:i/>
          <w:iCs/>
        </w:rPr>
        <w:t> per capita rate of contribution one stage to the next over one year, so that survival included to appear in the next stage.</w:t>
      </w:r>
    </w:p>
    <w:p w14:paraId="5F42821A" w14:textId="65F6FD3B" w:rsidR="00BD6B12" w:rsidRPr="00BD6B12" w:rsidRDefault="00BD6B12" w:rsidP="0045596A">
      <w:pPr>
        <w:rPr>
          <w:rFonts w:ascii="Arial" w:hAnsi="Arial" w:cs="Arial"/>
        </w:rPr>
      </w:pPr>
      <w:r>
        <w:rPr>
          <w:rFonts w:ascii="Arial" w:hAnsi="Arial" w:cs="Arial"/>
        </w:rPr>
        <w:t xml:space="preserve">Must convert fecundity rates to fertility rates </w:t>
      </w:r>
      <w:r w:rsidR="004E39E4">
        <w:rPr>
          <w:rFonts w:ascii="Arial" w:hAnsi="Arial" w:cs="Arial"/>
        </w:rPr>
        <w:t>for use in matrix</w:t>
      </w:r>
      <w:r w:rsidR="00ED5F07">
        <w:rPr>
          <w:rFonts w:ascii="Arial" w:hAnsi="Arial" w:cs="Arial"/>
        </w:rPr>
        <w:t xml:space="preserve"> </w:t>
      </w:r>
      <w:r w:rsidR="005E41FB">
        <w:rPr>
          <w:rFonts w:ascii="Arial" w:hAnsi="Arial" w:cs="Arial"/>
        </w:rPr>
        <w:fldChar w:fldCharType="begin"/>
      </w:r>
      <w:r w:rsidR="005E41FB">
        <w:rPr>
          <w:rFonts w:ascii="Arial" w:hAnsi="Arial" w:cs="Arial"/>
        </w:rPr>
        <w:instrText xml:space="preserve"> ADDIN EN.CITE &lt;EndNote&gt;&lt;Cite&gt;&lt;Author&gt;Fujiwara&lt;/Author&gt;&lt;Year&gt;2017&lt;/Year&gt;&lt;RecNum&gt;62&lt;/RecNum&gt;&lt;DisplayText&gt;[1]&lt;/DisplayText&gt;&lt;record&gt;&lt;rec-number&gt;62&lt;/rec-number&gt;&lt;foreign-keys&gt;&lt;key app="EN" db-id="tz0et9xtg9wfpdespxbprt5vtazda0pad9ra" timestamp="1764246916"&gt;62&lt;/key&gt;&lt;/foreign-keys&gt;&lt;ref-type name="Journal Article"&gt;17&lt;/ref-type&gt;&lt;contributors&gt;&lt;authors&gt;&lt;author&gt;Fujiwara, Masami&lt;/author&gt;&lt;author&gt;Diaz-Lopez, Jasmin&lt;/author&gt;&lt;/authors&gt;&lt;/contributors&gt;&lt;titles&gt;&lt;title&gt;Constructing stage-structured matrix population models from life tables: comparison of methods&lt;/title&gt;&lt;secondary-title&gt;PeerJ&lt;/secondary-title&gt;&lt;/titles&gt;&lt;periodical&gt;&lt;full-title&gt;PeerJ&lt;/full-title&gt;&lt;/periodical&gt;&lt;pages&gt;e3971&lt;/pages&gt;&lt;volume&gt;5&lt;/volume&gt;&lt;dates&gt;&lt;year&gt;2017&lt;/year&gt;&lt;/dates&gt;&lt;publisher&gt;PeerJ&lt;/publisher&gt;&lt;isbn&gt;2167-8359&lt;/isbn&gt;&lt;urls&gt;&lt;related-urls&gt;&lt;url&gt;https://dx.doi.org/10.7717/peerj.3971&lt;/url&gt;&lt;/related-urls&gt;&lt;/urls&gt;&lt;electronic-resource-num&gt;10.7717/peerj.3971&lt;/electronic-resource-num&gt;&lt;/record&gt;&lt;/Cite&gt;&lt;/EndNote&gt;</w:instrText>
      </w:r>
      <w:r w:rsidR="005E41FB">
        <w:rPr>
          <w:rFonts w:ascii="Arial" w:hAnsi="Arial" w:cs="Arial"/>
        </w:rPr>
        <w:fldChar w:fldCharType="separate"/>
      </w:r>
      <w:r w:rsidR="005E41FB">
        <w:rPr>
          <w:rFonts w:ascii="Arial" w:hAnsi="Arial" w:cs="Arial"/>
          <w:noProof/>
        </w:rPr>
        <w:t>[1]</w:t>
      </w:r>
      <w:r w:rsidR="005E41FB">
        <w:rPr>
          <w:rFonts w:ascii="Arial" w:hAnsi="Arial" w:cs="Arial"/>
        </w:rPr>
        <w:fldChar w:fldCharType="end"/>
      </w:r>
    </w:p>
    <w:p w14:paraId="2A5DCDD4" w14:textId="2FCE7BDC" w:rsidR="00821054" w:rsidRPr="009D25B1" w:rsidRDefault="00821054" w:rsidP="00361CBB">
      <w:pPr>
        <w:pStyle w:val="Heading3"/>
        <w:rPr>
          <w:rFonts w:ascii="Arial" w:hAnsi="Arial" w:cs="Arial"/>
        </w:rPr>
      </w:pPr>
      <w:r w:rsidRPr="009D25B1">
        <w:rPr>
          <w:rFonts w:ascii="Arial" w:hAnsi="Arial" w:cs="Arial"/>
        </w:rPr>
        <w:t>Population trends</w:t>
      </w:r>
    </w:p>
    <w:p w14:paraId="2B79D220" w14:textId="723EE70A" w:rsidR="007863BA" w:rsidRPr="009D25B1" w:rsidRDefault="004C2221" w:rsidP="009537DC">
      <w:pPr>
        <w:rPr>
          <w:rFonts w:ascii="Arial" w:hAnsi="Arial" w:cs="Arial"/>
          <w:i/>
        </w:rPr>
      </w:pPr>
      <w:r w:rsidRPr="009D25B1">
        <w:rPr>
          <w:rFonts w:ascii="Arial" w:hAnsi="Arial" w:cs="Arial"/>
        </w:rPr>
        <w:t>Projection</w:t>
      </w:r>
      <w:r w:rsidR="00BC021C" w:rsidRPr="009D25B1">
        <w:rPr>
          <w:rFonts w:ascii="Arial" w:hAnsi="Arial" w:cs="Arial"/>
        </w:rPr>
        <w:t xml:space="preserve">= vector multiplication </w:t>
      </w:r>
      <w:r w:rsidR="009537DC" w:rsidRPr="009D25B1">
        <w:rPr>
          <w:rFonts w:ascii="Arial" w:hAnsi="Arial" w:cs="Arial"/>
        </w:rPr>
        <w:t xml:space="preserve"> T</w:t>
      </w:r>
      <w:r w:rsidR="009537DC" w:rsidRPr="009D25B1">
        <w:rPr>
          <w:rFonts w:ascii="Arial" w:hAnsi="Arial" w:cs="Arial"/>
          <w:vertAlign w:val="subscript"/>
        </w:rPr>
        <w:t>x+1</w:t>
      </w:r>
      <w:r w:rsidR="009537DC" w:rsidRPr="009D25B1">
        <w:rPr>
          <w:rFonts w:ascii="Arial" w:hAnsi="Arial" w:cs="Arial"/>
        </w:rPr>
        <w:t>= PT</w:t>
      </w:r>
      <w:r w:rsidR="009537DC" w:rsidRPr="009D25B1">
        <w:rPr>
          <w:rFonts w:ascii="Arial" w:hAnsi="Arial" w:cs="Arial"/>
          <w:vertAlign w:val="subscript"/>
        </w:rPr>
        <w:t xml:space="preserve">x </w:t>
      </w:r>
      <w:r w:rsidR="009537DC" w:rsidRPr="009D25B1">
        <w:rPr>
          <w:rFonts w:ascii="Arial" w:hAnsi="Arial" w:cs="Arial"/>
          <w:i/>
        </w:rPr>
        <w:t xml:space="preserve">   </w:t>
      </w:r>
      <w:r w:rsidR="009537DC" w:rsidRPr="009D25B1">
        <w:rPr>
          <w:rFonts w:ascii="Arial" w:hAnsi="Arial" w:cs="Arial"/>
          <w:i/>
          <w:sz w:val="18"/>
          <w:szCs w:val="18"/>
        </w:rPr>
        <w:t>OR</w:t>
      </w:r>
      <w:r w:rsidR="009537DC" w:rsidRPr="009D25B1">
        <w:rPr>
          <w:rFonts w:ascii="Arial" w:hAnsi="Arial" w:cs="Arial"/>
          <w:sz w:val="18"/>
          <w:szCs w:val="18"/>
        </w:rPr>
        <w:t xml:space="preserve"> </w:t>
      </w:r>
      <w:r w:rsidR="009537DC" w:rsidRPr="009D25B1">
        <w:rPr>
          <w:rFonts w:ascii="Arial" w:hAnsi="Arial" w:cs="Arial"/>
        </w:rPr>
        <w:t xml:space="preserve">    T</w:t>
      </w:r>
      <w:r w:rsidR="009537DC" w:rsidRPr="009D25B1">
        <w:rPr>
          <w:rFonts w:ascii="Arial" w:hAnsi="Arial" w:cs="Arial"/>
          <w:vertAlign w:val="subscript"/>
        </w:rPr>
        <w:t>x</w:t>
      </w:r>
      <w:r w:rsidR="009537DC" w:rsidRPr="009D25B1">
        <w:rPr>
          <w:rFonts w:ascii="Arial" w:hAnsi="Arial" w:cs="Arial"/>
        </w:rPr>
        <w:t>= PT</w:t>
      </w:r>
      <w:r w:rsidR="009537DC" w:rsidRPr="009D25B1">
        <w:rPr>
          <w:rFonts w:ascii="Arial" w:hAnsi="Arial" w:cs="Arial"/>
          <w:vertAlign w:val="superscript"/>
        </w:rPr>
        <w:t>x</w:t>
      </w:r>
      <w:r w:rsidR="009537DC" w:rsidRPr="009D25B1">
        <w:rPr>
          <w:rFonts w:ascii="Arial" w:hAnsi="Arial" w:cs="Arial"/>
          <w:i/>
        </w:rPr>
        <w:t xml:space="preserve">  </w:t>
      </w:r>
      <w:r w:rsidR="00BC021C" w:rsidRPr="009D25B1">
        <w:rPr>
          <w:rFonts w:ascii="Arial" w:hAnsi="Arial" w:cs="Arial"/>
          <w:sz w:val="18"/>
          <w:szCs w:val="18"/>
        </w:rPr>
        <w:t xml:space="preserve">P= </w:t>
      </w:r>
      <w:r w:rsidR="00B22EAA" w:rsidRPr="009D25B1">
        <w:rPr>
          <w:rFonts w:ascii="Arial" w:hAnsi="Arial" w:cs="Arial"/>
          <w:sz w:val="18"/>
          <w:szCs w:val="18"/>
        </w:rPr>
        <w:t xml:space="preserve">matrix with </w:t>
      </w:r>
      <w:r w:rsidR="00130FCA" w:rsidRPr="009D25B1">
        <w:rPr>
          <w:rFonts w:ascii="Arial" w:hAnsi="Arial" w:cs="Arial"/>
          <w:sz w:val="18"/>
          <w:szCs w:val="18"/>
        </w:rPr>
        <w:t>vital rates     T</w:t>
      </w:r>
      <w:r w:rsidR="001E50A8" w:rsidRPr="009D25B1">
        <w:rPr>
          <w:rFonts w:ascii="Arial" w:hAnsi="Arial" w:cs="Arial"/>
          <w:sz w:val="18"/>
          <w:szCs w:val="18"/>
          <w:vertAlign w:val="subscript"/>
        </w:rPr>
        <w:t>0</w:t>
      </w:r>
      <w:r w:rsidR="00130FCA" w:rsidRPr="009D25B1">
        <w:rPr>
          <w:rFonts w:ascii="Arial" w:hAnsi="Arial" w:cs="Arial"/>
          <w:sz w:val="18"/>
          <w:szCs w:val="18"/>
        </w:rPr>
        <w:t xml:space="preserve">= </w:t>
      </w:r>
      <w:r w:rsidR="001E50A8" w:rsidRPr="009D25B1">
        <w:rPr>
          <w:rFonts w:ascii="Arial" w:hAnsi="Arial" w:cs="Arial"/>
          <w:sz w:val="18"/>
          <w:szCs w:val="18"/>
        </w:rPr>
        <w:t xml:space="preserve">Initial </w:t>
      </w:r>
      <w:r w:rsidR="00130FCA" w:rsidRPr="009D25B1">
        <w:rPr>
          <w:rFonts w:ascii="Arial" w:hAnsi="Arial" w:cs="Arial"/>
          <w:sz w:val="18"/>
          <w:szCs w:val="18"/>
        </w:rPr>
        <w:t xml:space="preserve">structure by </w:t>
      </w:r>
      <w:r w:rsidR="009537DC" w:rsidRPr="009D25B1">
        <w:rPr>
          <w:rFonts w:ascii="Arial" w:hAnsi="Arial" w:cs="Arial"/>
          <w:sz w:val="18"/>
          <w:szCs w:val="18"/>
        </w:rPr>
        <w:t>stage</w:t>
      </w:r>
      <w:r w:rsidR="001E50A8" w:rsidRPr="009D25B1">
        <w:rPr>
          <w:rFonts w:ascii="Arial" w:hAnsi="Arial" w:cs="Arial"/>
          <w:sz w:val="18"/>
          <w:szCs w:val="18"/>
        </w:rPr>
        <w:t xml:space="preserve"> </w:t>
      </w:r>
    </w:p>
    <w:p w14:paraId="69323C55" w14:textId="77777777" w:rsidR="00EF7A19" w:rsidRPr="009D25B1" w:rsidRDefault="00EF7A19" w:rsidP="00EF08E7">
      <w:pPr>
        <w:tabs>
          <w:tab w:val="left" w:pos="1626"/>
        </w:tabs>
        <w:rPr>
          <w:rFonts w:ascii="Arial" w:hAnsi="Arial" w:cs="Arial"/>
          <w:iCs/>
        </w:rPr>
      </w:pPr>
    </w:p>
    <w:p w14:paraId="1A1E80A5" w14:textId="59B6B889" w:rsidR="00EE500D" w:rsidRDefault="004D3E4A" w:rsidP="00460E6E">
      <w:pPr>
        <w:tabs>
          <w:tab w:val="left" w:pos="1626"/>
        </w:tabs>
        <w:rPr>
          <w:rFonts w:ascii="Arial" w:eastAsiaTheme="majorEastAsia" w:hAnsi="Arial" w:cs="Arial"/>
          <w:color w:val="0F4761" w:themeColor="accent1" w:themeShade="BF"/>
          <w:sz w:val="28"/>
          <w:szCs w:val="28"/>
        </w:rPr>
      </w:pPr>
      <w:r w:rsidRPr="009D25B1">
        <w:rPr>
          <w:rFonts w:ascii="Arial" w:eastAsiaTheme="majorEastAsia" w:hAnsi="Arial" w:cs="Arial"/>
          <w:color w:val="0F4761" w:themeColor="accent1" w:themeShade="BF"/>
          <w:sz w:val="28"/>
          <w:szCs w:val="28"/>
        </w:rPr>
        <w:t xml:space="preserve"> </w:t>
      </w:r>
    </w:p>
    <w:p w14:paraId="0DBAFDAB" w14:textId="77777777" w:rsidR="000B43FA" w:rsidRPr="009D25B1" w:rsidRDefault="000B43FA" w:rsidP="000B43FA">
      <w:pPr>
        <w:pStyle w:val="Heading1"/>
        <w:rPr>
          <w:rFonts w:ascii="Arial" w:hAnsi="Arial" w:cs="Arial"/>
        </w:rPr>
      </w:pPr>
      <w:r w:rsidRPr="009D25B1">
        <w:rPr>
          <w:rFonts w:ascii="Arial" w:hAnsi="Arial" w:cs="Arial"/>
        </w:rPr>
        <w:lastRenderedPageBreak/>
        <w:t>Data</w:t>
      </w:r>
    </w:p>
    <w:p w14:paraId="59A23D58" w14:textId="77777777" w:rsidR="000B43FA" w:rsidRPr="009D25B1" w:rsidRDefault="000B43FA" w:rsidP="000B43FA">
      <w:pPr>
        <w:rPr>
          <w:rFonts w:ascii="Arial" w:hAnsi="Arial" w:cs="Arial"/>
        </w:rPr>
      </w:pPr>
      <w:r w:rsidRPr="009D25B1">
        <w:rPr>
          <w:rFonts w:ascii="Arial" w:hAnsi="Arial" w:cs="Arial"/>
        </w:rPr>
        <w:t>Badgers of Wytham Woods, Chpt 11, table 11.7: Survival rates for males and females by age. Also net reproductive rates equation</w:t>
      </w:r>
    </w:p>
    <w:p w14:paraId="401849F6" w14:textId="77777777" w:rsidR="000B43FA" w:rsidRPr="009D25B1" w:rsidRDefault="000B43FA" w:rsidP="000B43FA">
      <w:pPr>
        <w:rPr>
          <w:rFonts w:ascii="Arial" w:hAnsi="Arial" w:cs="Arial"/>
        </w:rPr>
      </w:pPr>
      <w:r w:rsidRPr="009D25B1">
        <w:rPr>
          <w:rFonts w:ascii="Arial" w:hAnsi="Arial" w:cs="Arial"/>
        </w:rPr>
        <w:t>Ages: 0-1, 1 (yearling), 2+ (adult at breeding age), elderly needed? (decrease in reproduction)</w:t>
      </w:r>
    </w:p>
    <w:p w14:paraId="7EDA38E8" w14:textId="77777777" w:rsidR="000B43FA" w:rsidRPr="009D25B1" w:rsidRDefault="000B43FA" w:rsidP="000B43FA">
      <w:pPr>
        <w:rPr>
          <w:rFonts w:ascii="Arial" w:hAnsi="Arial" w:cs="Arial"/>
        </w:rPr>
      </w:pPr>
      <w:r w:rsidRPr="009D25B1">
        <w:rPr>
          <w:rFonts w:ascii="Arial" w:hAnsi="Arial" w:cs="Arial"/>
        </w:rPr>
        <w:t>Cub and yearling values taken direct from table, while adult values averaged- issues?. Data comes from only known age individuals-  DON’T NEED KNOWN AGE as only using classes which can be observed from raw data</w:t>
      </w:r>
    </w:p>
    <w:p w14:paraId="14C6149E" w14:textId="77777777" w:rsidR="000B43FA" w:rsidRPr="009D25B1" w:rsidRDefault="000B43FA" w:rsidP="000B43FA">
      <w:pPr>
        <w:ind w:left="720"/>
        <w:rPr>
          <w:rFonts w:ascii="Arial" w:hAnsi="Arial" w:cs="Arial"/>
        </w:rPr>
      </w:pPr>
      <w:r w:rsidRPr="009D25B1">
        <w:rPr>
          <w:rFonts w:ascii="Arial" w:hAnsi="Arial" w:cs="Arial"/>
          <w:b/>
          <w:bCs/>
        </w:rPr>
        <w:t>Cub</w:t>
      </w:r>
      <w:r w:rsidRPr="009D25B1">
        <w:rPr>
          <w:rFonts w:ascii="Arial" w:hAnsi="Arial" w:cs="Arial"/>
        </w:rPr>
        <w:t xml:space="preserve"> (&lt;1 yr), growth rates = 1-death rate. Do not remain cubs</w:t>
      </w:r>
    </w:p>
    <w:p w14:paraId="0E11C073" w14:textId="77777777" w:rsidR="000B43FA" w:rsidRPr="009D25B1" w:rsidRDefault="000B43FA" w:rsidP="000B43FA">
      <w:pPr>
        <w:ind w:left="720"/>
        <w:rPr>
          <w:rFonts w:ascii="Arial" w:hAnsi="Arial" w:cs="Arial"/>
        </w:rPr>
      </w:pPr>
      <w:r w:rsidRPr="009D25B1">
        <w:rPr>
          <w:rFonts w:ascii="Arial" w:hAnsi="Arial" w:cs="Arial"/>
          <w:b/>
          <w:bCs/>
        </w:rPr>
        <w:t>Yearling</w:t>
      </w:r>
      <w:r w:rsidRPr="009D25B1">
        <w:rPr>
          <w:rFonts w:ascii="Arial" w:hAnsi="Arial" w:cs="Arial"/>
        </w:rPr>
        <w:t xml:space="preserve">  (&lt;2 yrs) , growth = from table. Do not remain yearlings</w:t>
      </w:r>
    </w:p>
    <w:p w14:paraId="5A10C774" w14:textId="77777777" w:rsidR="000B43FA" w:rsidRPr="009D25B1" w:rsidRDefault="000B43FA" w:rsidP="000B43FA">
      <w:pPr>
        <w:ind w:left="720"/>
        <w:rPr>
          <w:rFonts w:ascii="Arial" w:hAnsi="Arial" w:cs="Arial"/>
        </w:rPr>
      </w:pPr>
      <w:r w:rsidRPr="009D25B1">
        <w:rPr>
          <w:rFonts w:ascii="Arial" w:hAnsi="Arial" w:cs="Arial"/>
          <w:b/>
          <w:bCs/>
        </w:rPr>
        <w:t xml:space="preserve">Adult </w:t>
      </w:r>
      <w:r w:rsidRPr="009D25B1">
        <w:rPr>
          <w:rFonts w:ascii="Arial" w:hAnsi="Arial" w:cs="Arial"/>
        </w:rPr>
        <w:t>(&gt;=2 yrs), survival = average 2-8 survival, growth= 9 survival</w:t>
      </w:r>
    </w:p>
    <w:p w14:paraId="50C09883" w14:textId="77777777" w:rsidR="000B43FA" w:rsidRPr="009D25B1" w:rsidRDefault="000B43FA" w:rsidP="000B43FA">
      <w:pPr>
        <w:rPr>
          <w:rFonts w:ascii="Arial" w:hAnsi="Arial" w:cs="Arial"/>
        </w:rPr>
      </w:pPr>
      <w:r w:rsidRPr="009D25B1">
        <w:rPr>
          <w:rFonts w:ascii="Arial" w:hAnsi="Arial" w:cs="Arial"/>
        </w:rPr>
        <w:t xml:space="preserve">Cub and yearling easy to age, adults aged by tooth wear, uncertainty so best to group together. </w:t>
      </w:r>
    </w:p>
    <w:p w14:paraId="07A7BE99" w14:textId="77777777" w:rsidR="000B43FA" w:rsidRPr="009D25B1" w:rsidRDefault="000B43FA" w:rsidP="000B43FA">
      <w:pPr>
        <w:rPr>
          <w:rFonts w:ascii="Arial" w:hAnsi="Arial" w:cs="Arial"/>
        </w:rPr>
      </w:pPr>
      <w:r w:rsidRPr="009D25B1">
        <w:rPr>
          <w:rFonts w:ascii="Arial" w:hAnsi="Arial" w:cs="Arial"/>
        </w:rPr>
        <w:t>Could combine cub production and survival to first year as recruitment rate</w:t>
      </w:r>
    </w:p>
    <w:p w14:paraId="4947A15D" w14:textId="77777777" w:rsidR="000B43FA" w:rsidRPr="009D25B1" w:rsidRDefault="000B43FA" w:rsidP="000B43FA">
      <w:pPr>
        <w:rPr>
          <w:rFonts w:ascii="Arial" w:hAnsi="Arial" w:cs="Arial"/>
          <w:i/>
          <w:iCs/>
        </w:rPr>
      </w:pPr>
      <w:r w:rsidRPr="009D25B1">
        <w:rPr>
          <w:rFonts w:ascii="Arial" w:hAnsi="Arial" w:cs="Arial"/>
          <w:i/>
          <w:iCs/>
          <w:highlight w:val="green"/>
        </w:rPr>
        <w:t>age at 1st reproduction, α, remained consistently (and inflexibly) at 2 years of age</w:t>
      </w:r>
      <w:r w:rsidRPr="009D25B1">
        <w:rPr>
          <w:rFonts w:ascii="Arial" w:hAnsi="Arial" w:cs="Arial"/>
          <w:i/>
          <w:iCs/>
        </w:rPr>
        <w:t>- Macdonald 2009</w:t>
      </w:r>
    </w:p>
    <w:p w14:paraId="715615EA" w14:textId="3CDBC8E7" w:rsidR="000B43FA" w:rsidRDefault="000B43FA" w:rsidP="000B43FA">
      <w:pPr>
        <w:rPr>
          <w:rFonts w:ascii="Arial" w:hAnsi="Arial" w:cs="Arial"/>
        </w:rPr>
      </w:pPr>
      <w:r w:rsidRPr="009D25B1">
        <w:rPr>
          <w:rFonts w:ascii="Arial" w:hAnsi="Arial" w:cs="Arial"/>
        </w:rPr>
        <w:t>Spatial info- MoveBank badger movement data</w:t>
      </w:r>
    </w:p>
    <w:p w14:paraId="4747C9CF" w14:textId="3A730B35" w:rsidR="000B43FA" w:rsidRPr="000B43FA" w:rsidRDefault="000B43FA" w:rsidP="000B43FA">
      <w:pPr>
        <w:rPr>
          <w:rFonts w:ascii="Arial" w:hAnsi="Arial" w:cs="Arial"/>
        </w:rPr>
      </w:pPr>
      <w:r>
        <w:rPr>
          <w:rFonts w:ascii="Arial" w:hAnsi="Arial" w:cs="Arial"/>
        </w:rPr>
        <w:t xml:space="preserve">Survival </w:t>
      </w:r>
      <w:r w:rsidR="00EB70B7">
        <w:rPr>
          <w:rFonts w:ascii="Arial" w:hAnsi="Arial" w:cs="Arial"/>
        </w:rPr>
        <w:t>rates from mortality data</w:t>
      </w:r>
    </w:p>
    <w:p w14:paraId="53876F05" w14:textId="77777777" w:rsidR="000B43FA" w:rsidRPr="009D25B1" w:rsidRDefault="000B43FA" w:rsidP="00460E6E">
      <w:pPr>
        <w:tabs>
          <w:tab w:val="left" w:pos="1626"/>
        </w:tabs>
        <w:rPr>
          <w:rFonts w:ascii="Arial" w:eastAsiaTheme="majorEastAsia" w:hAnsi="Arial" w:cs="Arial"/>
          <w:color w:val="0F4761" w:themeColor="accent1" w:themeShade="BF"/>
          <w:sz w:val="28"/>
          <w:szCs w:val="28"/>
        </w:rPr>
      </w:pPr>
    </w:p>
    <w:p w14:paraId="02E3EB54" w14:textId="78A0EFA5" w:rsidR="001608D7" w:rsidRPr="009D25B1" w:rsidRDefault="001608D7" w:rsidP="001608D7">
      <w:pPr>
        <w:pStyle w:val="Heading3"/>
        <w:rPr>
          <w:rFonts w:ascii="Arial" w:hAnsi="Arial" w:cs="Arial"/>
        </w:rPr>
      </w:pPr>
      <w:r w:rsidRPr="009D25B1">
        <w:rPr>
          <w:rFonts w:ascii="Arial" w:hAnsi="Arial" w:cs="Arial"/>
        </w:rPr>
        <w:t>2 sex model</w:t>
      </w:r>
    </w:p>
    <w:p w14:paraId="6CEB7892" w14:textId="5207415B" w:rsidR="00460E6E" w:rsidRPr="009D25B1" w:rsidRDefault="00686D4D" w:rsidP="00460E6E">
      <w:pPr>
        <w:tabs>
          <w:tab w:val="left" w:pos="1626"/>
        </w:tabs>
        <w:rPr>
          <w:rFonts w:ascii="Arial" w:hAnsi="Arial" w:cs="Arial"/>
          <w:iCs/>
        </w:rPr>
      </w:pPr>
      <w:r w:rsidRPr="009D25B1">
        <w:rPr>
          <w:rFonts w:ascii="Arial" w:hAnsi="Arial" w:cs="Arial"/>
          <w:iCs/>
        </w:rPr>
        <w:t xml:space="preserve">2 sex model limitations- info on male reproductive rates </w:t>
      </w:r>
    </w:p>
    <w:p w14:paraId="5C796BB6" w14:textId="17A9C84C" w:rsidR="001E72CB" w:rsidRPr="009D25B1" w:rsidRDefault="001E72CB" w:rsidP="00460E6E">
      <w:pPr>
        <w:tabs>
          <w:tab w:val="left" w:pos="1626"/>
        </w:tabs>
        <w:rPr>
          <w:rFonts w:ascii="Arial" w:hAnsi="Arial" w:cs="Arial"/>
          <w:iCs/>
        </w:rPr>
      </w:pPr>
      <w:r w:rsidRPr="009D25B1">
        <w:rPr>
          <w:rFonts w:ascii="Arial" w:hAnsi="Arial" w:cs="Arial"/>
          <w:iCs/>
        </w:rPr>
        <w:t>Males mature at 1, females 2 (Male yearlings reproductively mature)</w:t>
      </w:r>
      <w:r w:rsidR="004B2740" w:rsidRPr="009D25B1">
        <w:rPr>
          <w:rFonts w:ascii="Arial" w:hAnsi="Arial" w:cs="Arial"/>
          <w:iCs/>
        </w:rPr>
        <w:t xml:space="preserve"> </w:t>
      </w:r>
      <w:r w:rsidR="00015C53" w:rsidRPr="009D25B1">
        <w:rPr>
          <w:rFonts w:ascii="Arial" w:hAnsi="Arial" w:cs="Arial"/>
          <w:iCs/>
        </w:rPr>
        <w:t>Bright Ross 2020</w:t>
      </w:r>
    </w:p>
    <w:p w14:paraId="2764CE2B" w14:textId="612AE806" w:rsidR="00B90ECE" w:rsidRPr="009D25B1" w:rsidRDefault="001608D7" w:rsidP="00460E6E">
      <w:pPr>
        <w:tabs>
          <w:tab w:val="left" w:pos="1626"/>
        </w:tabs>
        <w:rPr>
          <w:rFonts w:ascii="Arial" w:hAnsi="Arial" w:cs="Arial"/>
          <w:b/>
          <w:bCs/>
          <w:iCs/>
        </w:rPr>
      </w:pPr>
      <w:r w:rsidRPr="009D25B1">
        <w:rPr>
          <w:rFonts w:ascii="Arial" w:hAnsi="Arial" w:cs="Arial"/>
          <w:iCs/>
        </w:rPr>
        <w:t>Fig 11.13 in Wytham book- example 2 sex MPM</w:t>
      </w:r>
      <w:r w:rsidR="00747F1F" w:rsidRPr="009D25B1">
        <w:rPr>
          <w:rFonts w:ascii="Arial" w:hAnsi="Arial" w:cs="Arial"/>
          <w:iCs/>
        </w:rPr>
        <w:t xml:space="preserve">. </w:t>
      </w:r>
      <w:r w:rsidR="00747F1F" w:rsidRPr="009D25B1">
        <w:rPr>
          <w:rFonts w:ascii="Arial" w:hAnsi="Arial" w:cs="Arial"/>
          <w:b/>
          <w:bCs/>
          <w:iCs/>
        </w:rPr>
        <w:t xml:space="preserve">Cubs are considered asexual </w:t>
      </w:r>
    </w:p>
    <w:p w14:paraId="3FD40BD2" w14:textId="77777777" w:rsidR="001608D7" w:rsidRPr="009D25B1" w:rsidRDefault="001608D7" w:rsidP="00460E6E">
      <w:pPr>
        <w:tabs>
          <w:tab w:val="left" w:pos="1626"/>
        </w:tabs>
        <w:rPr>
          <w:rFonts w:ascii="Arial" w:hAnsi="Arial" w:cs="Arial"/>
          <w:iCs/>
        </w:rPr>
      </w:pPr>
    </w:p>
    <w:p w14:paraId="390AC2E2" w14:textId="77777777" w:rsidR="00A36456" w:rsidRPr="009D25B1" w:rsidRDefault="00A36456" w:rsidP="003412FE">
      <w:pPr>
        <w:rPr>
          <w:rFonts w:ascii="Arial" w:hAnsi="Arial" w:cs="Arial"/>
        </w:rPr>
      </w:pPr>
    </w:p>
    <w:p w14:paraId="16D78EFF" w14:textId="77777777" w:rsidR="00822270" w:rsidRPr="009D25B1" w:rsidRDefault="00822270" w:rsidP="003412FE">
      <w:pPr>
        <w:rPr>
          <w:rFonts w:ascii="Arial" w:hAnsi="Arial" w:cs="Arial"/>
        </w:rPr>
      </w:pPr>
    </w:p>
    <w:p w14:paraId="1215968D" w14:textId="77777777" w:rsidR="00822270" w:rsidRPr="009D25B1" w:rsidRDefault="00822270" w:rsidP="003412FE">
      <w:pPr>
        <w:rPr>
          <w:rFonts w:ascii="Arial" w:hAnsi="Arial" w:cs="Arial"/>
        </w:rPr>
      </w:pPr>
    </w:p>
    <w:p w14:paraId="0C6602FE" w14:textId="77777777" w:rsidR="00822270" w:rsidRPr="009D25B1" w:rsidRDefault="00822270" w:rsidP="003412FE">
      <w:pPr>
        <w:rPr>
          <w:rFonts w:ascii="Arial" w:hAnsi="Arial" w:cs="Arial"/>
        </w:rPr>
      </w:pPr>
    </w:p>
    <w:p w14:paraId="0D4695A2" w14:textId="77777777" w:rsidR="00822270" w:rsidRPr="009D25B1" w:rsidRDefault="00822270" w:rsidP="003412FE">
      <w:pPr>
        <w:rPr>
          <w:rFonts w:ascii="Arial" w:hAnsi="Arial" w:cs="Arial"/>
        </w:rPr>
      </w:pPr>
    </w:p>
    <w:p w14:paraId="61872D2A" w14:textId="71BF9F93" w:rsidR="00A36456" w:rsidRPr="009D25B1" w:rsidRDefault="00A36456" w:rsidP="00A36456">
      <w:pPr>
        <w:pStyle w:val="Heading1"/>
        <w:rPr>
          <w:rFonts w:ascii="Arial" w:hAnsi="Arial" w:cs="Arial"/>
        </w:rPr>
      </w:pPr>
      <w:r w:rsidRPr="009D25B1">
        <w:rPr>
          <w:rFonts w:ascii="Arial" w:hAnsi="Arial" w:cs="Arial"/>
        </w:rPr>
        <w:lastRenderedPageBreak/>
        <w:t>Spatial element</w:t>
      </w:r>
    </w:p>
    <w:p w14:paraId="0FAAD17E" w14:textId="3BCDF68F" w:rsidR="00A36456" w:rsidRPr="009D25B1" w:rsidRDefault="00A36456" w:rsidP="00A36456">
      <w:pPr>
        <w:rPr>
          <w:rFonts w:ascii="Arial" w:hAnsi="Arial" w:cs="Arial"/>
        </w:rPr>
      </w:pPr>
      <w:r w:rsidRPr="009D25B1">
        <w:rPr>
          <w:rFonts w:ascii="Arial" w:hAnsi="Arial" w:cs="Arial"/>
        </w:rPr>
        <w:t xml:space="preserve">Movement </w:t>
      </w:r>
      <w:r w:rsidR="00331E66" w:rsidRPr="009D25B1">
        <w:rPr>
          <w:rFonts w:ascii="Arial" w:hAnsi="Arial" w:cs="Arial"/>
        </w:rPr>
        <w:t>equations:</w:t>
      </w:r>
      <w:r w:rsidR="00236DD0" w:rsidRPr="009D25B1">
        <w:rPr>
          <w:rFonts w:ascii="Arial" w:hAnsi="Arial" w:cs="Arial"/>
        </w:rPr>
        <w:t xml:space="preserve"> </w:t>
      </w:r>
      <w:r w:rsidR="008505DC" w:rsidRPr="009D25B1">
        <w:rPr>
          <w:rFonts w:ascii="Arial" w:hAnsi="Arial" w:cs="Arial"/>
        </w:rPr>
        <w:t>Exeter models- email for permissions to reuse?</w:t>
      </w:r>
      <w:r w:rsidR="00331E66" w:rsidRPr="009D25B1">
        <w:rPr>
          <w:rFonts w:ascii="Arial" w:hAnsi="Arial" w:cs="Arial"/>
        </w:rPr>
        <w:br/>
        <w:t>Male badger movement by age class- Macdonald 2008</w:t>
      </w:r>
    </w:p>
    <w:p w14:paraId="648D447E" w14:textId="7B5ABC78" w:rsidR="00E04710" w:rsidRPr="009D25B1" w:rsidRDefault="00E04710" w:rsidP="00A36456">
      <w:pPr>
        <w:rPr>
          <w:rFonts w:ascii="Arial" w:hAnsi="Arial" w:cs="Arial"/>
        </w:rPr>
      </w:pPr>
      <w:r w:rsidRPr="009D25B1">
        <w:rPr>
          <w:rFonts w:ascii="Arial" w:hAnsi="Arial" w:cs="Arial"/>
        </w:rPr>
        <w:t>Movebank data</w:t>
      </w:r>
      <w:r w:rsidR="00802C76" w:rsidRPr="009D25B1">
        <w:rPr>
          <w:rFonts w:ascii="Arial" w:hAnsi="Arial" w:cs="Arial"/>
        </w:rPr>
        <w:t>?</w:t>
      </w:r>
    </w:p>
    <w:p w14:paraId="5C816C96" w14:textId="05028A64" w:rsidR="00320317" w:rsidRPr="009D25B1" w:rsidRDefault="00320317" w:rsidP="00A36456">
      <w:pPr>
        <w:rPr>
          <w:rFonts w:ascii="Arial" w:hAnsi="Arial" w:cs="Arial"/>
        </w:rPr>
      </w:pPr>
      <w:r w:rsidRPr="009D25B1">
        <w:rPr>
          <w:rFonts w:ascii="Arial" w:hAnsi="Arial" w:cs="Arial"/>
        </w:rPr>
        <w:t xml:space="preserve">Density impacts on immigration and emigration + av distance </w:t>
      </w:r>
      <w:r w:rsidR="00914D19" w:rsidRPr="009D25B1">
        <w:rPr>
          <w:rFonts w:ascii="Arial" w:hAnsi="Arial" w:cs="Arial"/>
        </w:rPr>
        <w:t>from sett per day?</w:t>
      </w:r>
    </w:p>
    <w:p w14:paraId="556DB97F" w14:textId="3335343D" w:rsidR="00914D19" w:rsidRPr="009D25B1" w:rsidRDefault="00914D19" w:rsidP="00A36456">
      <w:pPr>
        <w:rPr>
          <w:rFonts w:ascii="Arial" w:hAnsi="Arial" w:cs="Arial"/>
        </w:rPr>
      </w:pPr>
      <w:r w:rsidRPr="009D25B1">
        <w:rPr>
          <w:rFonts w:ascii="Arial" w:hAnsi="Arial" w:cs="Arial"/>
        </w:rPr>
        <w:t>Compare metrics for different scenarios, compare pop projections (ancova</w:t>
      </w:r>
      <w:r w:rsidR="007E28AA" w:rsidRPr="009D25B1">
        <w:rPr>
          <w:rFonts w:ascii="Arial" w:hAnsi="Arial" w:cs="Arial"/>
        </w:rPr>
        <w:t xml:space="preserve">, diff </w:t>
      </w:r>
      <w:r w:rsidR="00D41922" w:rsidRPr="009D25B1">
        <w:rPr>
          <w:rFonts w:ascii="Arial" w:hAnsi="Arial" w:cs="Arial"/>
        </w:rPr>
        <w:t xml:space="preserve">demographic points based on </w:t>
      </w:r>
      <w:r w:rsidRPr="009D25B1">
        <w:rPr>
          <w:rFonts w:ascii="Arial" w:hAnsi="Arial" w:cs="Arial"/>
        </w:rPr>
        <w:t>)</w:t>
      </w:r>
    </w:p>
    <w:p w14:paraId="4FFCEFA7" w14:textId="068201CF" w:rsidR="00F92159" w:rsidRPr="009D25B1" w:rsidRDefault="00F92159" w:rsidP="00A36456">
      <w:pPr>
        <w:rPr>
          <w:rFonts w:ascii="Arial" w:hAnsi="Arial" w:cs="Arial"/>
        </w:rPr>
      </w:pPr>
      <w:r w:rsidRPr="009D25B1">
        <w:rPr>
          <w:rFonts w:ascii="Arial" w:hAnsi="Arial" w:cs="Arial"/>
        </w:rPr>
        <w:t>Factors affecting dispersal=</w:t>
      </w:r>
    </w:p>
    <w:p w14:paraId="4F954396" w14:textId="07ECDA29" w:rsidR="00F92159" w:rsidRPr="009D25B1" w:rsidRDefault="00F92159" w:rsidP="00A36456">
      <w:pPr>
        <w:rPr>
          <w:rFonts w:ascii="Arial" w:hAnsi="Arial" w:cs="Arial"/>
        </w:rPr>
      </w:pPr>
      <w:r w:rsidRPr="009D25B1">
        <w:rPr>
          <w:rFonts w:ascii="Arial" w:hAnsi="Arial" w:cs="Arial"/>
          <w:b/>
          <w:bCs/>
        </w:rPr>
        <w:t xml:space="preserve">Not </w:t>
      </w:r>
      <w:r w:rsidRPr="009D25B1">
        <w:rPr>
          <w:rFonts w:ascii="Arial" w:hAnsi="Arial" w:cs="Arial"/>
        </w:rPr>
        <w:t>diffusion (no net difference in densities)</w:t>
      </w:r>
    </w:p>
    <w:p w14:paraId="765A6DCC" w14:textId="7734BE7C" w:rsidR="00F92159" w:rsidRPr="009D25B1" w:rsidRDefault="0099103F" w:rsidP="00A36456">
      <w:pPr>
        <w:rPr>
          <w:rFonts w:ascii="Arial" w:hAnsi="Arial" w:cs="Arial"/>
        </w:rPr>
      </w:pPr>
      <w:r w:rsidRPr="009D25B1">
        <w:rPr>
          <w:rFonts w:ascii="Arial" w:hAnsi="Arial" w:cs="Arial"/>
        </w:rPr>
        <w:t>Group density</w:t>
      </w:r>
    </w:p>
    <w:p w14:paraId="03ECF804" w14:textId="14E0837B" w:rsidR="0099103F" w:rsidRPr="009D25B1" w:rsidRDefault="0099103F" w:rsidP="00A36456">
      <w:pPr>
        <w:rPr>
          <w:rFonts w:ascii="Arial" w:hAnsi="Arial" w:cs="Arial"/>
        </w:rPr>
      </w:pPr>
      <w:r w:rsidRPr="009D25B1">
        <w:rPr>
          <w:rFonts w:ascii="Arial" w:hAnsi="Arial" w:cs="Arial"/>
        </w:rPr>
        <w:t>No. females in group increases male movement</w:t>
      </w:r>
    </w:p>
    <w:p w14:paraId="75A2F49E" w14:textId="34152D66" w:rsidR="0099103F" w:rsidRPr="009D25B1" w:rsidRDefault="0099103F" w:rsidP="00A36456">
      <w:pPr>
        <w:rPr>
          <w:rFonts w:ascii="Arial" w:hAnsi="Arial" w:cs="Arial"/>
        </w:rPr>
      </w:pPr>
      <w:r w:rsidRPr="009D25B1">
        <w:rPr>
          <w:rFonts w:ascii="Arial" w:hAnsi="Arial" w:cs="Arial"/>
        </w:rPr>
        <w:t xml:space="preserve">Females = increase movement </w:t>
      </w:r>
      <w:r w:rsidR="00285BA1" w:rsidRPr="009D25B1">
        <w:rPr>
          <w:rFonts w:ascii="Arial" w:hAnsi="Arial" w:cs="Arial"/>
        </w:rPr>
        <w:t>at high density pops</w:t>
      </w:r>
    </w:p>
    <w:p w14:paraId="38FF8C60" w14:textId="3F8E0E09" w:rsidR="00285BA1" w:rsidRPr="009D25B1" w:rsidRDefault="00285BA1" w:rsidP="00A36456">
      <w:pPr>
        <w:rPr>
          <w:rFonts w:ascii="Arial" w:hAnsi="Arial" w:cs="Arial"/>
        </w:rPr>
      </w:pPr>
      <w:r w:rsidRPr="009D25B1">
        <w:rPr>
          <w:rFonts w:ascii="Arial" w:hAnsi="Arial" w:cs="Arial"/>
        </w:rPr>
        <w:t>Distance</w:t>
      </w:r>
    </w:p>
    <w:p w14:paraId="4873DC03" w14:textId="77777777" w:rsidR="0099103F" w:rsidRDefault="0099103F" w:rsidP="00A36456">
      <w:pPr>
        <w:rPr>
          <w:rFonts w:ascii="Arial" w:hAnsi="Arial" w:cs="Arial"/>
        </w:rPr>
      </w:pPr>
    </w:p>
    <w:p w14:paraId="35F92EBA" w14:textId="77777777" w:rsidR="005E41FB" w:rsidRDefault="005E41FB" w:rsidP="00A36456">
      <w:pPr>
        <w:rPr>
          <w:rFonts w:ascii="Arial" w:hAnsi="Arial" w:cs="Arial"/>
        </w:rPr>
      </w:pPr>
    </w:p>
    <w:p w14:paraId="2E325E3B" w14:textId="77777777" w:rsidR="005E41FB" w:rsidRDefault="005E41FB" w:rsidP="00A36456">
      <w:pPr>
        <w:rPr>
          <w:rFonts w:ascii="Arial" w:hAnsi="Arial" w:cs="Arial"/>
        </w:rPr>
      </w:pPr>
    </w:p>
    <w:p w14:paraId="18D91B8F" w14:textId="77777777" w:rsidR="005E41FB" w:rsidRPr="005E41FB" w:rsidRDefault="005E41FB" w:rsidP="005E41FB">
      <w:pPr>
        <w:pStyle w:val="EndNoteBibliography"/>
        <w:ind w:left="720" w:hanging="720"/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ADDIN EN.REFLIST </w:instrText>
      </w:r>
      <w:r>
        <w:rPr>
          <w:rFonts w:ascii="Arial" w:hAnsi="Arial" w:cs="Arial"/>
        </w:rPr>
        <w:fldChar w:fldCharType="separate"/>
      </w:r>
      <w:r w:rsidRPr="005E41FB">
        <w:t>1.</w:t>
      </w:r>
      <w:r w:rsidRPr="005E41FB">
        <w:tab/>
        <w:t xml:space="preserve">Fujiwara, M., &amp; Diaz-Lopez, J. (2017). Constructing stage-structured matrix population models from life tables: comparison of methods. PeerJ </w:t>
      </w:r>
      <w:r w:rsidRPr="005E41FB">
        <w:rPr>
          <w:i/>
        </w:rPr>
        <w:t>5</w:t>
      </w:r>
      <w:r w:rsidRPr="005E41FB">
        <w:t>, e3971.</w:t>
      </w:r>
    </w:p>
    <w:p w14:paraId="245B6BDA" w14:textId="0C28EB57" w:rsidR="009D25B1" w:rsidRDefault="005E41FB" w:rsidP="00A36456">
      <w:pPr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sectPr w:rsidR="009D2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0CE"/>
    <w:multiLevelType w:val="multilevel"/>
    <w:tmpl w:val="BA0E51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06135"/>
    <w:multiLevelType w:val="hybridMultilevel"/>
    <w:tmpl w:val="082E12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C16DC"/>
    <w:multiLevelType w:val="hybridMultilevel"/>
    <w:tmpl w:val="736A2454"/>
    <w:lvl w:ilvl="0" w:tplc="E8EEA43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833E4A"/>
    <w:multiLevelType w:val="hybridMultilevel"/>
    <w:tmpl w:val="D980A0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A5331F"/>
    <w:multiLevelType w:val="hybridMultilevel"/>
    <w:tmpl w:val="FDA89AA0"/>
    <w:lvl w:ilvl="0" w:tplc="E8EEA43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115713">
    <w:abstractNumId w:val="4"/>
  </w:num>
  <w:num w:numId="2" w16cid:durableId="1340156982">
    <w:abstractNumId w:val="2"/>
  </w:num>
  <w:num w:numId="3" w16cid:durableId="1546136353">
    <w:abstractNumId w:val="0"/>
  </w:num>
  <w:num w:numId="4" w16cid:durableId="1177310289">
    <w:abstractNumId w:val="3"/>
  </w:num>
  <w:num w:numId="5" w16cid:durableId="588318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ell-first_5_authors _no-subscript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z0et9xtg9wfpdespxbprt5vtazda0pad9ra&quot;&gt;Jay&amp;apos;s EndNote Library&lt;record-ids&gt;&lt;item&gt;62&lt;/item&gt;&lt;/record-ids&gt;&lt;/item&gt;&lt;/Libraries&gt;"/>
  </w:docVars>
  <w:rsids>
    <w:rsidRoot w:val="00EE3DE2"/>
    <w:rsid w:val="00014119"/>
    <w:rsid w:val="00015C53"/>
    <w:rsid w:val="00016C79"/>
    <w:rsid w:val="000174E9"/>
    <w:rsid w:val="00023F68"/>
    <w:rsid w:val="000258AD"/>
    <w:rsid w:val="00025D88"/>
    <w:rsid w:val="000262F0"/>
    <w:rsid w:val="00030E6F"/>
    <w:rsid w:val="00036E80"/>
    <w:rsid w:val="00050A4D"/>
    <w:rsid w:val="0006618F"/>
    <w:rsid w:val="00080352"/>
    <w:rsid w:val="0008530C"/>
    <w:rsid w:val="000B43FA"/>
    <w:rsid w:val="000C3F31"/>
    <w:rsid w:val="000E2FBA"/>
    <w:rsid w:val="000E4DB9"/>
    <w:rsid w:val="000F2E72"/>
    <w:rsid w:val="001125D3"/>
    <w:rsid w:val="001154D9"/>
    <w:rsid w:val="00130FCA"/>
    <w:rsid w:val="0013578A"/>
    <w:rsid w:val="001447C7"/>
    <w:rsid w:val="0014654A"/>
    <w:rsid w:val="001608D7"/>
    <w:rsid w:val="00161AAD"/>
    <w:rsid w:val="00173C24"/>
    <w:rsid w:val="001B3183"/>
    <w:rsid w:val="001C769B"/>
    <w:rsid w:val="001E42BB"/>
    <w:rsid w:val="001E50A8"/>
    <w:rsid w:val="001E72CB"/>
    <w:rsid w:val="00201852"/>
    <w:rsid w:val="0020287D"/>
    <w:rsid w:val="002108E2"/>
    <w:rsid w:val="00232B5B"/>
    <w:rsid w:val="00236DD0"/>
    <w:rsid w:val="002504BB"/>
    <w:rsid w:val="00283C4E"/>
    <w:rsid w:val="00285BA1"/>
    <w:rsid w:val="00297FEC"/>
    <w:rsid w:val="002B0A2A"/>
    <w:rsid w:val="002B69E8"/>
    <w:rsid w:val="00303C0E"/>
    <w:rsid w:val="003043E0"/>
    <w:rsid w:val="00314F00"/>
    <w:rsid w:val="00320317"/>
    <w:rsid w:val="003213E3"/>
    <w:rsid w:val="00321458"/>
    <w:rsid w:val="00331E66"/>
    <w:rsid w:val="003404FF"/>
    <w:rsid w:val="003412FE"/>
    <w:rsid w:val="00352810"/>
    <w:rsid w:val="0035677C"/>
    <w:rsid w:val="00361CBB"/>
    <w:rsid w:val="00361DA5"/>
    <w:rsid w:val="00370C06"/>
    <w:rsid w:val="00371136"/>
    <w:rsid w:val="00373C4C"/>
    <w:rsid w:val="003829E1"/>
    <w:rsid w:val="003862BE"/>
    <w:rsid w:val="003B0AA0"/>
    <w:rsid w:val="003D6648"/>
    <w:rsid w:val="003E1C9C"/>
    <w:rsid w:val="004240AB"/>
    <w:rsid w:val="00443200"/>
    <w:rsid w:val="00446D71"/>
    <w:rsid w:val="004519CD"/>
    <w:rsid w:val="0045596A"/>
    <w:rsid w:val="00460E6E"/>
    <w:rsid w:val="00470BBF"/>
    <w:rsid w:val="004723E5"/>
    <w:rsid w:val="00473D84"/>
    <w:rsid w:val="00493538"/>
    <w:rsid w:val="004B2740"/>
    <w:rsid w:val="004B3E5A"/>
    <w:rsid w:val="004B688C"/>
    <w:rsid w:val="004C2221"/>
    <w:rsid w:val="004D3E4A"/>
    <w:rsid w:val="004E29B1"/>
    <w:rsid w:val="004E39E4"/>
    <w:rsid w:val="004E4B4F"/>
    <w:rsid w:val="004F27A9"/>
    <w:rsid w:val="0051444C"/>
    <w:rsid w:val="00517E91"/>
    <w:rsid w:val="00530617"/>
    <w:rsid w:val="005354B9"/>
    <w:rsid w:val="005370F2"/>
    <w:rsid w:val="00542873"/>
    <w:rsid w:val="00552C37"/>
    <w:rsid w:val="00554604"/>
    <w:rsid w:val="005743FB"/>
    <w:rsid w:val="005818DA"/>
    <w:rsid w:val="00591466"/>
    <w:rsid w:val="00595274"/>
    <w:rsid w:val="005A1321"/>
    <w:rsid w:val="005A3837"/>
    <w:rsid w:val="005D1C93"/>
    <w:rsid w:val="005D3559"/>
    <w:rsid w:val="005D5CF7"/>
    <w:rsid w:val="005E13F2"/>
    <w:rsid w:val="005E41FB"/>
    <w:rsid w:val="005F071E"/>
    <w:rsid w:val="005F2558"/>
    <w:rsid w:val="005F5F4E"/>
    <w:rsid w:val="00601266"/>
    <w:rsid w:val="00606CE6"/>
    <w:rsid w:val="00607555"/>
    <w:rsid w:val="00615A32"/>
    <w:rsid w:val="00633587"/>
    <w:rsid w:val="00644EF2"/>
    <w:rsid w:val="0066319D"/>
    <w:rsid w:val="00665D13"/>
    <w:rsid w:val="006832CF"/>
    <w:rsid w:val="00686D4D"/>
    <w:rsid w:val="006A3DEE"/>
    <w:rsid w:val="006B0ADE"/>
    <w:rsid w:val="006F09B7"/>
    <w:rsid w:val="006F77F2"/>
    <w:rsid w:val="00736DA4"/>
    <w:rsid w:val="007374BE"/>
    <w:rsid w:val="00747F1F"/>
    <w:rsid w:val="00755D7E"/>
    <w:rsid w:val="00775260"/>
    <w:rsid w:val="007863BA"/>
    <w:rsid w:val="007B1673"/>
    <w:rsid w:val="007C197B"/>
    <w:rsid w:val="007E28AA"/>
    <w:rsid w:val="00802C76"/>
    <w:rsid w:val="00803A3C"/>
    <w:rsid w:val="00821054"/>
    <w:rsid w:val="00822270"/>
    <w:rsid w:val="00830A8F"/>
    <w:rsid w:val="00830E50"/>
    <w:rsid w:val="00832EAA"/>
    <w:rsid w:val="00846A86"/>
    <w:rsid w:val="008505DC"/>
    <w:rsid w:val="00876462"/>
    <w:rsid w:val="00886273"/>
    <w:rsid w:val="008903BD"/>
    <w:rsid w:val="008C58F4"/>
    <w:rsid w:val="008E3EBD"/>
    <w:rsid w:val="008F4788"/>
    <w:rsid w:val="00903DED"/>
    <w:rsid w:val="00911D64"/>
    <w:rsid w:val="009141E7"/>
    <w:rsid w:val="00914D19"/>
    <w:rsid w:val="009411F3"/>
    <w:rsid w:val="00943B0B"/>
    <w:rsid w:val="009537DC"/>
    <w:rsid w:val="009618C6"/>
    <w:rsid w:val="00964B32"/>
    <w:rsid w:val="00971016"/>
    <w:rsid w:val="00982412"/>
    <w:rsid w:val="0099103F"/>
    <w:rsid w:val="00995006"/>
    <w:rsid w:val="009A3F17"/>
    <w:rsid w:val="009B1EFB"/>
    <w:rsid w:val="009B2812"/>
    <w:rsid w:val="009B45F2"/>
    <w:rsid w:val="009B5394"/>
    <w:rsid w:val="009C1661"/>
    <w:rsid w:val="009C3B38"/>
    <w:rsid w:val="009D25B1"/>
    <w:rsid w:val="009E2C5B"/>
    <w:rsid w:val="009E439F"/>
    <w:rsid w:val="009F44EF"/>
    <w:rsid w:val="00A00191"/>
    <w:rsid w:val="00A05155"/>
    <w:rsid w:val="00A05D19"/>
    <w:rsid w:val="00A14FD9"/>
    <w:rsid w:val="00A25AF1"/>
    <w:rsid w:val="00A36456"/>
    <w:rsid w:val="00A65E02"/>
    <w:rsid w:val="00A708C8"/>
    <w:rsid w:val="00A745BA"/>
    <w:rsid w:val="00A77DEA"/>
    <w:rsid w:val="00A9765B"/>
    <w:rsid w:val="00AB13B6"/>
    <w:rsid w:val="00AC1205"/>
    <w:rsid w:val="00AC1544"/>
    <w:rsid w:val="00AD5DAF"/>
    <w:rsid w:val="00B00E96"/>
    <w:rsid w:val="00B22EAA"/>
    <w:rsid w:val="00B249FA"/>
    <w:rsid w:val="00B522FC"/>
    <w:rsid w:val="00B81E8B"/>
    <w:rsid w:val="00B90ECE"/>
    <w:rsid w:val="00BC021C"/>
    <w:rsid w:val="00BC5A8C"/>
    <w:rsid w:val="00BC74D4"/>
    <w:rsid w:val="00BD6B12"/>
    <w:rsid w:val="00BE5472"/>
    <w:rsid w:val="00C32464"/>
    <w:rsid w:val="00C35A28"/>
    <w:rsid w:val="00C35B62"/>
    <w:rsid w:val="00C401D6"/>
    <w:rsid w:val="00C42FC2"/>
    <w:rsid w:val="00C534C6"/>
    <w:rsid w:val="00C70A26"/>
    <w:rsid w:val="00C7603D"/>
    <w:rsid w:val="00C774FD"/>
    <w:rsid w:val="00C81522"/>
    <w:rsid w:val="00C86ACF"/>
    <w:rsid w:val="00CA571E"/>
    <w:rsid w:val="00CB434D"/>
    <w:rsid w:val="00CC53E8"/>
    <w:rsid w:val="00CC61C6"/>
    <w:rsid w:val="00CC6625"/>
    <w:rsid w:val="00CE0E08"/>
    <w:rsid w:val="00D00883"/>
    <w:rsid w:val="00D41922"/>
    <w:rsid w:val="00D47994"/>
    <w:rsid w:val="00D55A13"/>
    <w:rsid w:val="00D75100"/>
    <w:rsid w:val="00DB0294"/>
    <w:rsid w:val="00DC5205"/>
    <w:rsid w:val="00DE5394"/>
    <w:rsid w:val="00E00CF5"/>
    <w:rsid w:val="00E03731"/>
    <w:rsid w:val="00E04710"/>
    <w:rsid w:val="00E25432"/>
    <w:rsid w:val="00E43DB3"/>
    <w:rsid w:val="00E56472"/>
    <w:rsid w:val="00E7215C"/>
    <w:rsid w:val="00EB0044"/>
    <w:rsid w:val="00EB4E4B"/>
    <w:rsid w:val="00EB6B7A"/>
    <w:rsid w:val="00EB70B7"/>
    <w:rsid w:val="00ED5F07"/>
    <w:rsid w:val="00EE13FC"/>
    <w:rsid w:val="00EE3DE2"/>
    <w:rsid w:val="00EE500D"/>
    <w:rsid w:val="00EF08E7"/>
    <w:rsid w:val="00EF202E"/>
    <w:rsid w:val="00EF267E"/>
    <w:rsid w:val="00EF7A19"/>
    <w:rsid w:val="00EF7BE5"/>
    <w:rsid w:val="00F168E7"/>
    <w:rsid w:val="00F1793A"/>
    <w:rsid w:val="00F42A8E"/>
    <w:rsid w:val="00F45163"/>
    <w:rsid w:val="00F51C0D"/>
    <w:rsid w:val="00F63806"/>
    <w:rsid w:val="00F747B6"/>
    <w:rsid w:val="00F8054F"/>
    <w:rsid w:val="00F8320B"/>
    <w:rsid w:val="00F84FF0"/>
    <w:rsid w:val="00F863AF"/>
    <w:rsid w:val="00F92159"/>
    <w:rsid w:val="00F95795"/>
    <w:rsid w:val="00F95ABC"/>
    <w:rsid w:val="00FB21CE"/>
    <w:rsid w:val="00FE300D"/>
    <w:rsid w:val="00FE715F"/>
    <w:rsid w:val="00FF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05FFF"/>
  <w15:chartTrackingRefBased/>
  <w15:docId w15:val="{76FA467F-D104-4595-9B88-C38DE249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3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E3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DE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C1661"/>
    <w:rPr>
      <w:color w:val="666666"/>
    </w:rPr>
  </w:style>
  <w:style w:type="paragraph" w:customStyle="1" w:styleId="EndNoteBibliographyTitle">
    <w:name w:val="EndNote Bibliography Title"/>
    <w:basedOn w:val="Normal"/>
    <w:link w:val="EndNoteBibliographyTitleChar"/>
    <w:rsid w:val="005E41FB"/>
    <w:pPr>
      <w:spacing w:after="0"/>
      <w:jc w:val="center"/>
    </w:pPr>
    <w:rPr>
      <w:rFonts w:ascii="Aptos" w:hAnsi="Aptos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5E41FB"/>
    <w:rPr>
      <w:rFonts w:ascii="Aptos" w:hAnsi="Aptos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5E41FB"/>
    <w:pPr>
      <w:spacing w:line="240" w:lineRule="auto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5E41FB"/>
    <w:rPr>
      <w:rFonts w:ascii="Aptos" w:hAnsi="Aptos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3879</TotalTime>
  <Pages>4</Pages>
  <Words>708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Creese</dc:creator>
  <cp:keywords/>
  <dc:description/>
  <cp:lastModifiedBy>Jay Creese</cp:lastModifiedBy>
  <cp:revision>246</cp:revision>
  <dcterms:created xsi:type="dcterms:W3CDTF">2025-10-14T10:38:00Z</dcterms:created>
  <dcterms:modified xsi:type="dcterms:W3CDTF">2025-12-02T14:36:00Z</dcterms:modified>
</cp:coreProperties>
</file>