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25037" w14:textId="77777777" w:rsidR="0078497C" w:rsidRDefault="0078497C" w:rsidP="00D140CB">
      <w:pPr>
        <w:shd w:val="clear" w:color="auto" w:fill="FFFFFF"/>
        <w:tabs>
          <w:tab w:val="left" w:pos="8222"/>
        </w:tabs>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61BC37A1" w14:textId="77777777" w:rsidR="0078497C" w:rsidRDefault="0078497C" w:rsidP="00D140CB">
      <w:pPr>
        <w:shd w:val="clear" w:color="auto" w:fill="FFFFFF"/>
        <w:tabs>
          <w:tab w:val="left" w:pos="8222"/>
        </w:tabs>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0CAEF9AD" w14:textId="77777777" w:rsidR="0078497C" w:rsidRDefault="0078497C" w:rsidP="00D140CB">
      <w:pPr>
        <w:shd w:val="clear" w:color="auto" w:fill="FFFFFF"/>
        <w:tabs>
          <w:tab w:val="left" w:pos="8222"/>
        </w:tabs>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2FAD21B0" w14:textId="77777777" w:rsidR="0078497C" w:rsidRDefault="0078497C" w:rsidP="00D140CB">
      <w:pPr>
        <w:shd w:val="clear" w:color="auto" w:fill="FFFFFF"/>
        <w:tabs>
          <w:tab w:val="left" w:pos="8222"/>
        </w:tabs>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1FF22D7D" w14:textId="4C19225C" w:rsidR="0078497C" w:rsidRDefault="0078497C" w:rsidP="00D140CB">
      <w:pPr>
        <w:shd w:val="clear" w:color="auto" w:fill="FFFFFF"/>
        <w:tabs>
          <w:tab w:val="left" w:pos="8222"/>
        </w:tabs>
        <w:autoSpaceDE w:val="0"/>
        <w:autoSpaceDN w:val="0"/>
        <w:adjustRightInd w:val="0"/>
        <w:spacing w:after="0" w:line="240" w:lineRule="auto"/>
        <w:rPr>
          <w:rFonts w:ascii="Lucida Console" w:hAnsi="Lucida Console" w:cs="Lucida Console"/>
          <w:color w:val="8B0000"/>
          <w:sz w:val="18"/>
          <w:szCs w:val="18"/>
        </w:rPr>
      </w:pPr>
      <w:r>
        <w:rPr>
          <w:rFonts w:ascii="Lucida Console" w:hAnsi="Lucida Console" w:cs="Lucida Console"/>
          <w:color w:val="8B0000"/>
          <w:sz w:val="18"/>
          <w:szCs w:val="18"/>
        </w:rPr>
        <w:t>▀▀▀▀▀▀▀▀▀▀▀▀▀▀▀▀▀▀▀▀▀▀▀▀▀▀▀▀▀▀▀▀▀▀▀▀▀▀▀▀▀▀▀▀▀▀▀▀▀▀▀▀▀▀▀▀▀▀▀▀▀▀▀▀▀▀▀▀▀▀▀▀▀▀▀▀▀▀▀</w:t>
      </w:r>
    </w:p>
    <w:p w14:paraId="12B5848F" w14:textId="77777777" w:rsidR="00E21A24" w:rsidRPr="00FD3286" w:rsidRDefault="00E21A24" w:rsidP="00D140CB">
      <w:pPr>
        <w:tabs>
          <w:tab w:val="left" w:pos="8222"/>
        </w:tabs>
        <w:spacing w:after="0"/>
        <w:rPr>
          <w:rFonts w:ascii="DIN" w:hAnsi="DIN" w:cstheme="minorHAnsi"/>
          <w:sz w:val="24"/>
          <w:szCs w:val="24"/>
        </w:rPr>
      </w:pPr>
    </w:p>
    <w:p w14:paraId="1B6F24B0" w14:textId="77777777" w:rsidR="00033CAC" w:rsidRDefault="00566AE9" w:rsidP="00D140CB">
      <w:pPr>
        <w:tabs>
          <w:tab w:val="left" w:pos="8222"/>
        </w:tabs>
        <w:spacing w:after="0"/>
        <w:rPr>
          <w:rFonts w:ascii="DIN" w:hAnsi="DIN" w:cstheme="minorHAnsi"/>
          <w:sz w:val="24"/>
          <w:szCs w:val="24"/>
        </w:rPr>
      </w:pPr>
      <w:r w:rsidRPr="00566AE9">
        <w:rPr>
          <w:rFonts w:ascii="DIN" w:hAnsi="DIN" w:cstheme="minorHAnsi"/>
          <w:sz w:val="24"/>
          <w:szCs w:val="24"/>
        </w:rPr>
        <w:t>MfaPasslessPizazz est conçu pour simplifier et sécuriser le déploiement et la configuration de votre environnement MFA et/ou Passwordless.</w:t>
      </w:r>
    </w:p>
    <w:p w14:paraId="4F023234" w14:textId="0D3174CA" w:rsidR="00566AE9" w:rsidRDefault="00566AE9" w:rsidP="00D140CB">
      <w:pPr>
        <w:tabs>
          <w:tab w:val="left" w:pos="8222"/>
        </w:tabs>
        <w:spacing w:after="120"/>
        <w:rPr>
          <w:rFonts w:ascii="DIN" w:hAnsi="DIN" w:cstheme="minorHAnsi"/>
          <w:sz w:val="24"/>
          <w:szCs w:val="24"/>
        </w:rPr>
      </w:pPr>
      <w:r w:rsidRPr="00566AE9">
        <w:rPr>
          <w:rFonts w:ascii="DIN" w:hAnsi="DIN" w:cstheme="minorHAnsi"/>
          <w:sz w:val="24"/>
          <w:szCs w:val="24"/>
        </w:rPr>
        <w:t>L'outil se veut être un facilitateur, réduisant la complexité inhérente à l'implémentation de ces méthodes d'authentification tout en renforçant leur sécurité.</w:t>
      </w:r>
    </w:p>
    <w:p w14:paraId="3D5A2B78" w14:textId="77777777" w:rsidR="000678A7" w:rsidRPr="00566AE9" w:rsidRDefault="000678A7" w:rsidP="00D140CB">
      <w:pPr>
        <w:tabs>
          <w:tab w:val="left" w:pos="8222"/>
        </w:tabs>
        <w:spacing w:after="120"/>
        <w:rPr>
          <w:rFonts w:ascii="DIN" w:hAnsi="DIN" w:cstheme="minorHAnsi"/>
          <w:sz w:val="24"/>
          <w:szCs w:val="24"/>
        </w:rPr>
      </w:pPr>
    </w:p>
    <w:p w14:paraId="4C0CD1F2" w14:textId="22DF21C2" w:rsidR="00327F6D" w:rsidRDefault="00566AE9" w:rsidP="00D140CB">
      <w:pPr>
        <w:tabs>
          <w:tab w:val="left" w:pos="8222"/>
        </w:tabs>
        <w:spacing w:after="0"/>
        <w:rPr>
          <w:rFonts w:ascii="DIN" w:hAnsi="DIN" w:cstheme="minorHAnsi"/>
          <w:sz w:val="24"/>
          <w:szCs w:val="24"/>
        </w:rPr>
      </w:pPr>
      <w:r w:rsidRPr="00566AE9">
        <w:rPr>
          <w:rFonts w:ascii="DIN" w:hAnsi="DIN" w:cstheme="minorHAnsi"/>
          <w:sz w:val="24"/>
          <w:szCs w:val="24"/>
        </w:rPr>
        <w:t>Dans cette optique, MfaPasslessPizazz se concentre sur trois méthodes d'authentification clés, toutes reconnues pour leur accessibilité, leur fiabilité et leur robustesse en termes de sécurité :</w:t>
      </w:r>
    </w:p>
    <w:p w14:paraId="52634A41" w14:textId="77777777" w:rsidR="00566AE9" w:rsidRPr="00566AE9" w:rsidRDefault="00566AE9" w:rsidP="00D140CB">
      <w:pPr>
        <w:numPr>
          <w:ilvl w:val="0"/>
          <w:numId w:val="3"/>
        </w:numPr>
        <w:tabs>
          <w:tab w:val="left" w:pos="8222"/>
        </w:tabs>
        <w:spacing w:after="0"/>
        <w:rPr>
          <w:rFonts w:ascii="DIN" w:hAnsi="DIN" w:cstheme="minorHAnsi"/>
          <w:sz w:val="24"/>
          <w:szCs w:val="24"/>
        </w:rPr>
      </w:pPr>
      <w:bookmarkStart w:id="0" w:name="_Hlk138592860"/>
      <w:r w:rsidRPr="00566AE9">
        <w:rPr>
          <w:rFonts w:ascii="DIN" w:hAnsi="DIN" w:cstheme="minorHAnsi"/>
          <w:b/>
          <w:bCs/>
          <w:sz w:val="24"/>
          <w:szCs w:val="24"/>
        </w:rPr>
        <w:t>Microsoft Authenticator (en mode mdp + Push)</w:t>
      </w:r>
      <w:bookmarkEnd w:id="0"/>
      <w:r w:rsidRPr="00566AE9">
        <w:rPr>
          <w:rFonts w:ascii="DIN" w:hAnsi="DIN" w:cstheme="minorHAnsi"/>
          <w:sz w:val="24"/>
          <w:szCs w:val="24"/>
        </w:rPr>
        <w:t xml:space="preserve"> : Cette application mobile de Microsoft offre un moyen rapide, pratique et sécurisé de vérifier son identité lors de la connexion à un compte ou à une application. La double authentification par mot de passe et notification push assure une sécurité renforcée. L'utilisateur reçoit une notification sur son appareil mobile et n'a qu'à approuver la demande d'authentification. Cela offre un niveau de sécurité élevé, tout en rendant l'authentification rapide et facile pour l'utilisateur.</w:t>
      </w:r>
    </w:p>
    <w:p w14:paraId="46247974" w14:textId="77777777" w:rsidR="00566AE9" w:rsidRPr="00566AE9" w:rsidRDefault="00566AE9" w:rsidP="00D140CB">
      <w:pPr>
        <w:numPr>
          <w:ilvl w:val="0"/>
          <w:numId w:val="3"/>
        </w:numPr>
        <w:tabs>
          <w:tab w:val="left" w:pos="8222"/>
        </w:tabs>
        <w:spacing w:after="0"/>
        <w:rPr>
          <w:rFonts w:ascii="DIN" w:hAnsi="DIN" w:cstheme="minorHAnsi"/>
          <w:sz w:val="24"/>
          <w:szCs w:val="24"/>
        </w:rPr>
      </w:pPr>
      <w:r w:rsidRPr="00566AE9">
        <w:rPr>
          <w:rFonts w:ascii="DIN" w:hAnsi="DIN" w:cstheme="minorHAnsi"/>
          <w:b/>
          <w:bCs/>
          <w:sz w:val="24"/>
          <w:szCs w:val="24"/>
        </w:rPr>
        <w:t>TAP (Droit d’accès temporaire)</w:t>
      </w:r>
      <w:r w:rsidRPr="00566AE9">
        <w:rPr>
          <w:rFonts w:ascii="DIN" w:hAnsi="DIN" w:cstheme="minorHAnsi"/>
          <w:sz w:val="24"/>
          <w:szCs w:val="24"/>
        </w:rPr>
        <w:t xml:space="preserve"> : Les TAP offrent un moyen efficace et flexible de donner un accès temporaire à un utilisateur, ce qui est particulièrement utile lors de la configuration initiale d'un compte ou si l'utilisateur a temporairement perdu l'accès à ses méthodes d'authentification habituelles. Le TAP est conçu pour être utilisé une seule fois et expire après une durée définie, ce qui le rend très sûr.</w:t>
      </w:r>
    </w:p>
    <w:p w14:paraId="796F08B2" w14:textId="4EE95A2B" w:rsidR="00803F0A" w:rsidRPr="00803F0A" w:rsidRDefault="00566AE9" w:rsidP="00D140CB">
      <w:pPr>
        <w:numPr>
          <w:ilvl w:val="0"/>
          <w:numId w:val="3"/>
        </w:numPr>
        <w:tabs>
          <w:tab w:val="left" w:pos="8222"/>
        </w:tabs>
        <w:spacing w:after="120"/>
        <w:rPr>
          <w:rFonts w:ascii="DIN" w:hAnsi="DIN" w:cstheme="minorHAnsi"/>
          <w:sz w:val="24"/>
          <w:szCs w:val="24"/>
        </w:rPr>
      </w:pPr>
      <w:r w:rsidRPr="00566AE9">
        <w:rPr>
          <w:rFonts w:ascii="DIN" w:hAnsi="DIN" w:cstheme="minorHAnsi"/>
          <w:b/>
          <w:bCs/>
          <w:sz w:val="24"/>
          <w:szCs w:val="24"/>
        </w:rPr>
        <w:t>Clé de sécurité FIDO2</w:t>
      </w:r>
      <w:r w:rsidRPr="00566AE9">
        <w:rPr>
          <w:rFonts w:ascii="DIN" w:hAnsi="DIN" w:cstheme="minorHAnsi"/>
          <w:sz w:val="24"/>
          <w:szCs w:val="24"/>
        </w:rPr>
        <w:t xml:space="preserve"> : FIDO2 est une norme d'authentification qui vise à éliminer l'utilisation de mots de passe, augmentant ainsi la sécurité. Les clés de sécurité FIDO2 offrent une méthode d'authentification à deux facteurs hautement sécurisée qui est également résistante au phishing. En plus de cela, elles sont faciles à utiliser et portables, ce qui signifie que les utilisateurs peuvent les emporter partout où ils vont.</w:t>
      </w:r>
    </w:p>
    <w:p w14:paraId="180B6ABA" w14:textId="7C48D1EF" w:rsidR="00130C14" w:rsidRDefault="005450BA" w:rsidP="00971346">
      <w:pPr>
        <w:tabs>
          <w:tab w:val="left" w:pos="8222"/>
        </w:tabs>
        <w:spacing w:after="120"/>
        <w:rPr>
          <w:rFonts w:ascii="DIN" w:hAnsi="DIN" w:cstheme="minorHAnsi"/>
          <w:sz w:val="24"/>
          <w:szCs w:val="24"/>
        </w:rPr>
      </w:pPr>
      <w:r w:rsidRPr="005450BA">
        <w:rPr>
          <w:rFonts w:ascii="DIN" w:hAnsi="DIN" w:cstheme="minorHAnsi"/>
          <w:sz w:val="24"/>
          <w:szCs w:val="24"/>
        </w:rPr>
        <w:t>Cette sélection permet une authentification multi</w:t>
      </w:r>
      <w:r w:rsidR="00327F6D">
        <w:rPr>
          <w:rFonts w:ascii="DIN" w:hAnsi="DIN" w:cstheme="minorHAnsi"/>
          <w:sz w:val="24"/>
          <w:szCs w:val="24"/>
        </w:rPr>
        <w:t>-</w:t>
      </w:r>
      <w:r w:rsidRPr="005450BA">
        <w:rPr>
          <w:rFonts w:ascii="DIN" w:hAnsi="DIN" w:cstheme="minorHAnsi"/>
          <w:sz w:val="24"/>
          <w:szCs w:val="24"/>
        </w:rPr>
        <w:t>facteur flexible, sécurisée et conviviale, ainsi qu'une transition vers une authentification sans mot de passe (Passwordless), respectant à la fois les besoins de l'utilisateur et les exigences de l'industrie en matière de sécurité.</w:t>
      </w:r>
    </w:p>
    <w:p w14:paraId="7DC24CE5" w14:textId="77777777" w:rsidR="00971346" w:rsidRDefault="00971346" w:rsidP="00E21A4E">
      <w:pPr>
        <w:tabs>
          <w:tab w:val="left" w:pos="8222"/>
        </w:tabs>
        <w:spacing w:after="0"/>
        <w:rPr>
          <w:rFonts w:ascii="DIN" w:hAnsi="DIN" w:cstheme="minorHAnsi"/>
          <w:sz w:val="24"/>
          <w:szCs w:val="24"/>
        </w:rPr>
      </w:pPr>
    </w:p>
    <w:p w14:paraId="646973F5" w14:textId="77777777" w:rsidR="00971346" w:rsidRDefault="00971346" w:rsidP="00E21A4E">
      <w:pPr>
        <w:tabs>
          <w:tab w:val="left" w:pos="8222"/>
        </w:tabs>
        <w:spacing w:after="0"/>
        <w:rPr>
          <w:rFonts w:ascii="DIN" w:hAnsi="DIN" w:cstheme="minorHAnsi"/>
          <w:sz w:val="24"/>
          <w:szCs w:val="24"/>
        </w:rPr>
      </w:pPr>
    </w:p>
    <w:p w14:paraId="57EFCC3B" w14:textId="77777777" w:rsidR="00971346" w:rsidRDefault="00971346" w:rsidP="00E21A4E">
      <w:pPr>
        <w:tabs>
          <w:tab w:val="left" w:pos="8222"/>
        </w:tabs>
        <w:spacing w:after="0"/>
        <w:rPr>
          <w:rFonts w:ascii="DIN" w:hAnsi="DIN" w:cstheme="minorHAnsi"/>
          <w:sz w:val="24"/>
          <w:szCs w:val="24"/>
        </w:rPr>
      </w:pPr>
    </w:p>
    <w:p w14:paraId="74F09347" w14:textId="77777777" w:rsidR="00971346" w:rsidRDefault="00971346" w:rsidP="00E21A4E">
      <w:pPr>
        <w:tabs>
          <w:tab w:val="left" w:pos="8222"/>
        </w:tabs>
        <w:spacing w:after="0"/>
        <w:rPr>
          <w:rFonts w:ascii="DIN" w:hAnsi="DIN" w:cstheme="minorHAnsi"/>
          <w:sz w:val="24"/>
          <w:szCs w:val="24"/>
        </w:rPr>
      </w:pPr>
    </w:p>
    <w:p w14:paraId="446FBCB8" w14:textId="257AD957" w:rsidR="00B52D0B" w:rsidRPr="00F86E0F" w:rsidRDefault="00B52D0B" w:rsidP="00E21A4E">
      <w:pPr>
        <w:tabs>
          <w:tab w:val="left" w:pos="8222"/>
        </w:tabs>
        <w:spacing w:after="0"/>
        <w:rPr>
          <w:rFonts w:ascii="DIN" w:hAnsi="DIN" w:cstheme="minorHAnsi"/>
          <w:b/>
          <w:bCs/>
          <w:sz w:val="28"/>
          <w:szCs w:val="28"/>
        </w:rPr>
      </w:pPr>
      <w:r w:rsidRPr="00F86E0F">
        <w:rPr>
          <w:rFonts w:ascii="DIN" w:hAnsi="DIN" w:cstheme="minorHAnsi"/>
          <w:b/>
          <w:bCs/>
          <w:sz w:val="28"/>
          <w:szCs w:val="28"/>
        </w:rPr>
        <w:t>MfaPasslessPizazz propose 4 outils :</w:t>
      </w:r>
    </w:p>
    <w:p w14:paraId="6D3C37BF" w14:textId="379E2080" w:rsidR="00B52D0B" w:rsidRDefault="00B52D0B" w:rsidP="00D140CB">
      <w:pPr>
        <w:tabs>
          <w:tab w:val="left" w:pos="8222"/>
        </w:tabs>
        <w:spacing w:after="0"/>
        <w:rPr>
          <w:rFonts w:ascii="DIN" w:hAnsi="DIN" w:cstheme="minorHAnsi"/>
          <w:sz w:val="24"/>
          <w:szCs w:val="24"/>
        </w:rPr>
      </w:pPr>
    </w:p>
    <w:p w14:paraId="792112D2" w14:textId="5D39A95E" w:rsidR="00B52D0B" w:rsidRPr="00B52D0B" w:rsidRDefault="00B52D0B" w:rsidP="00D140CB">
      <w:pPr>
        <w:tabs>
          <w:tab w:val="left" w:pos="8222"/>
        </w:tabs>
        <w:spacing w:after="0"/>
        <w:rPr>
          <w:rFonts w:ascii="DIN" w:hAnsi="DIN" w:cstheme="minorHAnsi"/>
          <w:b/>
          <w:bCs/>
          <w:sz w:val="24"/>
          <w:szCs w:val="24"/>
        </w:rPr>
      </w:pPr>
      <w:bookmarkStart w:id="1" w:name="_Hlk138585613"/>
      <w:r w:rsidRPr="00B52D0B">
        <w:rPr>
          <w:rFonts w:ascii="DIN" w:hAnsi="DIN" w:cstheme="minorHAnsi"/>
          <w:b/>
          <w:bCs/>
          <w:sz w:val="24"/>
          <w:szCs w:val="24"/>
        </w:rPr>
        <w:t>Update Tool </w:t>
      </w:r>
      <w:bookmarkEnd w:id="1"/>
      <w:r w:rsidRPr="00B52D0B">
        <w:rPr>
          <w:rFonts w:ascii="DIN" w:hAnsi="DIN" w:cstheme="minorHAnsi"/>
          <w:b/>
          <w:bCs/>
          <w:sz w:val="24"/>
          <w:szCs w:val="24"/>
        </w:rPr>
        <w:t>:</w:t>
      </w:r>
    </w:p>
    <w:p w14:paraId="01103698" w14:textId="77777777" w:rsidR="00FF483A" w:rsidRDefault="0059793D" w:rsidP="00D140CB">
      <w:pPr>
        <w:tabs>
          <w:tab w:val="left" w:pos="8222"/>
        </w:tabs>
        <w:spacing w:after="0"/>
        <w:rPr>
          <w:rFonts w:ascii="DIN" w:hAnsi="DIN" w:cstheme="minorHAnsi"/>
          <w:sz w:val="24"/>
          <w:szCs w:val="24"/>
        </w:rPr>
      </w:pPr>
      <w:r w:rsidRPr="0059793D">
        <w:rPr>
          <w:rFonts w:ascii="DIN" w:hAnsi="DIN" w:cstheme="minorHAnsi"/>
          <w:sz w:val="24"/>
          <w:szCs w:val="24"/>
        </w:rPr>
        <w:t>Le centre névralgique d'MfaPasslessPizazz</w:t>
      </w:r>
      <w:r>
        <w:rPr>
          <w:rFonts w:ascii="DIN" w:hAnsi="DIN" w:cstheme="minorHAnsi"/>
          <w:sz w:val="24"/>
          <w:szCs w:val="24"/>
        </w:rPr>
        <w:t>.</w:t>
      </w:r>
    </w:p>
    <w:p w14:paraId="44C65CF8" w14:textId="77777777" w:rsidR="00FF483A" w:rsidRDefault="0059793D" w:rsidP="00D140CB">
      <w:pPr>
        <w:tabs>
          <w:tab w:val="left" w:pos="8222"/>
        </w:tabs>
        <w:spacing w:after="0"/>
        <w:rPr>
          <w:rFonts w:ascii="DIN" w:hAnsi="DIN" w:cstheme="minorHAnsi"/>
          <w:sz w:val="24"/>
          <w:szCs w:val="24"/>
        </w:rPr>
      </w:pPr>
      <w:r w:rsidRPr="0059793D">
        <w:rPr>
          <w:rFonts w:ascii="DIN" w:hAnsi="DIN" w:cstheme="minorHAnsi"/>
          <w:sz w:val="24"/>
          <w:szCs w:val="24"/>
        </w:rPr>
        <w:t>Update Tool gère les utilisateurs d'une organisation Microsoft, en les triant en fonction de leur configuration d'authentification. Il utilise des contrôles conditionnels pour dispatcher les utilisateurs dans trois groupes distincts : MFA_NotConfigured, MFA_Authenticator+FIDO2 et MFA_FIDO2_Passwordless. Cette distinction permet une gestion efficace de l'authentification multi</w:t>
      </w:r>
      <w:r>
        <w:rPr>
          <w:rFonts w:ascii="DIN" w:hAnsi="DIN" w:cstheme="minorHAnsi"/>
          <w:sz w:val="24"/>
          <w:szCs w:val="24"/>
        </w:rPr>
        <w:t>-</w:t>
      </w:r>
      <w:r w:rsidRPr="0059793D">
        <w:rPr>
          <w:rFonts w:ascii="DIN" w:hAnsi="DIN" w:cstheme="minorHAnsi"/>
          <w:sz w:val="24"/>
          <w:szCs w:val="24"/>
        </w:rPr>
        <w:t>facteur (MFA) et de la configuration "Passwordless" (sans mot de passe</w:t>
      </w:r>
      <w:r>
        <w:rPr>
          <w:rFonts w:ascii="DIN" w:hAnsi="DIN" w:cstheme="minorHAnsi"/>
          <w:sz w:val="24"/>
          <w:szCs w:val="24"/>
        </w:rPr>
        <w:t>)</w:t>
      </w:r>
      <w:r w:rsidRPr="0059793D">
        <w:rPr>
          <w:rFonts w:ascii="DIN" w:hAnsi="DIN" w:cstheme="minorHAnsi"/>
          <w:sz w:val="24"/>
          <w:szCs w:val="24"/>
        </w:rPr>
        <w:t>.</w:t>
      </w:r>
    </w:p>
    <w:p w14:paraId="45B4C9B3" w14:textId="3F5DE58C" w:rsidR="00FF483A" w:rsidRPr="00B52D0B" w:rsidRDefault="00FF483A" w:rsidP="00D140CB">
      <w:pPr>
        <w:tabs>
          <w:tab w:val="left" w:pos="8222"/>
        </w:tabs>
        <w:spacing w:after="0"/>
        <w:rPr>
          <w:rFonts w:ascii="DIN" w:hAnsi="DIN" w:cstheme="minorHAnsi"/>
          <w:sz w:val="24"/>
          <w:szCs w:val="24"/>
        </w:rPr>
      </w:pPr>
      <w:r>
        <w:rPr>
          <w:rFonts w:ascii="DIN" w:hAnsi="DIN" w:cstheme="minorHAnsi"/>
          <w:sz w:val="24"/>
          <w:szCs w:val="24"/>
        </w:rPr>
        <w:t>L’outil permet ainsi</w:t>
      </w:r>
      <w:r w:rsidR="0059793D" w:rsidRPr="0059793D">
        <w:rPr>
          <w:rFonts w:ascii="DIN" w:hAnsi="DIN" w:cstheme="minorHAnsi"/>
          <w:sz w:val="24"/>
          <w:szCs w:val="24"/>
        </w:rPr>
        <w:t xml:space="preserve"> un</w:t>
      </w:r>
      <w:r>
        <w:rPr>
          <w:rFonts w:ascii="DIN" w:hAnsi="DIN" w:cstheme="minorHAnsi"/>
          <w:sz w:val="24"/>
          <w:szCs w:val="24"/>
        </w:rPr>
        <w:t xml:space="preserve">e </w:t>
      </w:r>
      <w:r w:rsidR="0059793D" w:rsidRPr="0059793D">
        <w:rPr>
          <w:rFonts w:ascii="DIN" w:hAnsi="DIN" w:cstheme="minorHAnsi"/>
          <w:sz w:val="24"/>
          <w:szCs w:val="24"/>
        </w:rPr>
        <w:t>gestion complète pour différentes stratégies d'authentification au sein d'un environnement Microsoft</w:t>
      </w:r>
      <w:r>
        <w:rPr>
          <w:rFonts w:ascii="DIN" w:hAnsi="DIN" w:cstheme="minorHAnsi"/>
          <w:sz w:val="24"/>
          <w:szCs w:val="24"/>
        </w:rPr>
        <w:t xml:space="preserve"> (</w:t>
      </w:r>
      <w:r w:rsidRPr="00FF483A">
        <w:rPr>
          <w:rFonts w:ascii="DIN" w:hAnsi="DIN" w:cstheme="minorHAnsi"/>
          <w:sz w:val="24"/>
          <w:szCs w:val="24"/>
        </w:rPr>
        <w:t>multi-facteur</w:t>
      </w:r>
      <w:r>
        <w:rPr>
          <w:rFonts w:ascii="DIN" w:hAnsi="DIN" w:cstheme="minorHAnsi"/>
          <w:sz w:val="24"/>
          <w:szCs w:val="24"/>
        </w:rPr>
        <w:t xml:space="preserve">, </w:t>
      </w:r>
      <w:r w:rsidRPr="00FF483A">
        <w:rPr>
          <w:rFonts w:ascii="DIN" w:hAnsi="DIN" w:cstheme="minorHAnsi"/>
          <w:sz w:val="24"/>
          <w:szCs w:val="24"/>
        </w:rPr>
        <w:t>sans mot de passe</w:t>
      </w:r>
      <w:r>
        <w:rPr>
          <w:rFonts w:ascii="DIN" w:hAnsi="DIN" w:cstheme="minorHAnsi"/>
          <w:sz w:val="24"/>
          <w:szCs w:val="24"/>
        </w:rPr>
        <w:t xml:space="preserve"> ou le combo </w:t>
      </w:r>
      <w:r w:rsidRPr="00FF483A">
        <w:rPr>
          <w:rFonts w:ascii="DIN" w:hAnsi="DIN" w:cstheme="minorHAnsi"/>
          <w:sz w:val="24"/>
          <w:szCs w:val="24"/>
        </w:rPr>
        <w:t>multi-facteur</w:t>
      </w:r>
      <w:r>
        <w:rPr>
          <w:rFonts w:ascii="DIN" w:hAnsi="DIN" w:cstheme="minorHAnsi"/>
          <w:sz w:val="24"/>
          <w:szCs w:val="24"/>
        </w:rPr>
        <w:t>+</w:t>
      </w:r>
      <w:r w:rsidRPr="00FF483A">
        <w:rPr>
          <w:rFonts w:ascii="DIN" w:hAnsi="DIN" w:cstheme="minorHAnsi"/>
          <w:sz w:val="24"/>
          <w:szCs w:val="24"/>
        </w:rPr>
        <w:t xml:space="preserve"> sans mot de passe</w:t>
      </w:r>
      <w:r>
        <w:rPr>
          <w:rFonts w:ascii="DIN" w:hAnsi="DIN" w:cstheme="minorHAnsi"/>
          <w:sz w:val="24"/>
          <w:szCs w:val="24"/>
        </w:rPr>
        <w:t>)</w:t>
      </w:r>
    </w:p>
    <w:p w14:paraId="4F9E6A06" w14:textId="385FDE76" w:rsidR="00B52D0B" w:rsidRDefault="00B52D0B" w:rsidP="00D140CB">
      <w:pPr>
        <w:tabs>
          <w:tab w:val="left" w:pos="8222"/>
        </w:tabs>
        <w:spacing w:after="0"/>
        <w:rPr>
          <w:rFonts w:ascii="DIN" w:hAnsi="DIN" w:cstheme="minorHAnsi"/>
          <w:sz w:val="24"/>
          <w:szCs w:val="24"/>
        </w:rPr>
      </w:pPr>
    </w:p>
    <w:p w14:paraId="50E62B69" w14:textId="38537706" w:rsidR="002E48AE" w:rsidRPr="002E48AE" w:rsidRDefault="002E48AE" w:rsidP="00D140CB">
      <w:pPr>
        <w:tabs>
          <w:tab w:val="left" w:pos="8222"/>
        </w:tabs>
        <w:spacing w:after="0"/>
        <w:rPr>
          <w:rFonts w:ascii="DIN" w:hAnsi="DIN" w:cstheme="minorHAnsi"/>
          <w:b/>
          <w:bCs/>
          <w:sz w:val="24"/>
          <w:szCs w:val="24"/>
        </w:rPr>
      </w:pPr>
      <w:r w:rsidRPr="002E48AE">
        <w:rPr>
          <w:rFonts w:ascii="DIN" w:hAnsi="DIN" w:cstheme="minorHAnsi"/>
          <w:b/>
          <w:bCs/>
          <w:sz w:val="24"/>
          <w:szCs w:val="24"/>
        </w:rPr>
        <w:t>Reset Tool :</w:t>
      </w:r>
    </w:p>
    <w:p w14:paraId="750A0056" w14:textId="251B608E" w:rsidR="002E48AE" w:rsidRDefault="00783220" w:rsidP="00D140CB">
      <w:pPr>
        <w:tabs>
          <w:tab w:val="left" w:pos="8222"/>
        </w:tabs>
        <w:spacing w:after="0"/>
        <w:rPr>
          <w:rFonts w:ascii="DIN" w:hAnsi="DIN" w:cstheme="minorHAnsi"/>
          <w:sz w:val="24"/>
          <w:szCs w:val="24"/>
        </w:rPr>
      </w:pPr>
      <w:r>
        <w:rPr>
          <w:rFonts w:ascii="DIN" w:hAnsi="DIN" w:cstheme="minorHAnsi"/>
          <w:sz w:val="24"/>
          <w:szCs w:val="24"/>
        </w:rPr>
        <w:t>C’</w:t>
      </w:r>
      <w:r w:rsidRPr="00783220">
        <w:rPr>
          <w:rFonts w:ascii="DIN" w:hAnsi="DIN" w:cstheme="minorHAnsi"/>
          <w:sz w:val="24"/>
          <w:szCs w:val="24"/>
        </w:rPr>
        <w:t>est un élément essentiel de MfaPasslessPizazz qui facilite une remise à zéro des configurations d'authentification des utilisateurs au sein d'un environnement Microsoft. L'outil scrute et supprime les méthodes d'authentification assignées à chaque utilisateur spécifié, permettant ainsi une réinitialisation totale de l'authentification, incluant l'authentification par email, FIDO2, Microsoft Authenticator, téléphone, Software Oath et TAP. Suite à la réinitialisation, Reset Tool révoque tous les jetons d'authentification actifs, ce qui impose à l'utilisateur de se reconnecter à toutes ses applications.</w:t>
      </w:r>
    </w:p>
    <w:p w14:paraId="2653EE05" w14:textId="7CDF05C3" w:rsidR="00E61CD8" w:rsidRDefault="00E61CD8" w:rsidP="00D140CB">
      <w:pPr>
        <w:tabs>
          <w:tab w:val="left" w:pos="8222"/>
        </w:tabs>
        <w:spacing w:after="0"/>
        <w:rPr>
          <w:rFonts w:ascii="DIN" w:hAnsi="DIN" w:cstheme="minorHAnsi"/>
          <w:sz w:val="24"/>
          <w:szCs w:val="24"/>
        </w:rPr>
      </w:pPr>
    </w:p>
    <w:p w14:paraId="12ED02C7" w14:textId="1945CE4E" w:rsidR="00E61CD8" w:rsidRPr="00E61CD8" w:rsidRDefault="00E61CD8" w:rsidP="00D140CB">
      <w:pPr>
        <w:tabs>
          <w:tab w:val="left" w:pos="8222"/>
        </w:tabs>
        <w:spacing w:after="0"/>
        <w:rPr>
          <w:rFonts w:ascii="DIN" w:hAnsi="DIN" w:cstheme="minorHAnsi"/>
          <w:b/>
          <w:bCs/>
          <w:sz w:val="24"/>
          <w:szCs w:val="24"/>
        </w:rPr>
      </w:pPr>
      <w:r w:rsidRPr="00E61CD8">
        <w:rPr>
          <w:rFonts w:ascii="DIN" w:hAnsi="DIN" w:cstheme="minorHAnsi"/>
          <w:b/>
          <w:bCs/>
          <w:sz w:val="24"/>
          <w:szCs w:val="24"/>
        </w:rPr>
        <w:t>Passwordless Tool :</w:t>
      </w:r>
    </w:p>
    <w:p w14:paraId="26084D38" w14:textId="5661632D" w:rsidR="00E61CD8" w:rsidRDefault="00E61CD8" w:rsidP="00D140CB">
      <w:pPr>
        <w:tabs>
          <w:tab w:val="left" w:pos="8222"/>
        </w:tabs>
        <w:spacing w:after="0"/>
        <w:rPr>
          <w:rFonts w:ascii="DIN" w:hAnsi="DIN" w:cstheme="minorHAnsi"/>
          <w:sz w:val="24"/>
          <w:szCs w:val="24"/>
        </w:rPr>
      </w:pPr>
      <w:r w:rsidRPr="00E61CD8">
        <w:rPr>
          <w:rFonts w:ascii="DIN" w:hAnsi="DIN" w:cstheme="minorHAnsi"/>
          <w:sz w:val="24"/>
          <w:szCs w:val="24"/>
        </w:rPr>
        <w:t>Le Passwordless Tool est un composant de MfaPasslessPizazz qui permet de passer un utilisateur en mode d'authentification sans mot de passe, sous condition que celui-ci ait déjà configuré une clé FIDO2. L'outil retire toutes les autres méthodes d'authentification de l'utilisateur et révoque tous les tokens actifs. Cela oblige une reconnexion via le moyen sans mot de passe uniquement, assurant ainsi une transition sécurisée vers une authentification sans mot de passe.</w:t>
      </w:r>
    </w:p>
    <w:p w14:paraId="5E2C19C7" w14:textId="5CE5CE8B" w:rsidR="0000599E" w:rsidRDefault="0000599E" w:rsidP="00D140CB">
      <w:pPr>
        <w:tabs>
          <w:tab w:val="left" w:pos="8222"/>
        </w:tabs>
        <w:spacing w:after="0"/>
        <w:rPr>
          <w:rFonts w:ascii="DIN" w:hAnsi="DIN" w:cstheme="minorHAnsi"/>
          <w:sz w:val="24"/>
          <w:szCs w:val="24"/>
        </w:rPr>
      </w:pPr>
    </w:p>
    <w:p w14:paraId="77318FDF" w14:textId="73F3C8C6" w:rsidR="0000599E" w:rsidRPr="00E92AEF" w:rsidRDefault="00E92AEF" w:rsidP="00D140CB">
      <w:pPr>
        <w:tabs>
          <w:tab w:val="left" w:pos="8222"/>
        </w:tabs>
        <w:spacing w:after="0"/>
        <w:rPr>
          <w:rFonts w:ascii="DIN" w:hAnsi="DIN" w:cstheme="minorHAnsi"/>
          <w:b/>
          <w:bCs/>
          <w:sz w:val="24"/>
          <w:szCs w:val="24"/>
        </w:rPr>
      </w:pPr>
      <w:r w:rsidRPr="00E92AEF">
        <w:rPr>
          <w:rFonts w:ascii="DIN" w:hAnsi="DIN" w:cstheme="minorHAnsi"/>
          <w:b/>
          <w:bCs/>
          <w:sz w:val="24"/>
          <w:szCs w:val="24"/>
        </w:rPr>
        <w:t>TAP Management :</w:t>
      </w:r>
    </w:p>
    <w:p w14:paraId="24C92724" w14:textId="71269EB2" w:rsidR="00E92AEF" w:rsidRPr="00E92AEF" w:rsidRDefault="00E92AEF" w:rsidP="00D140CB">
      <w:pPr>
        <w:tabs>
          <w:tab w:val="left" w:pos="8222"/>
        </w:tabs>
        <w:spacing w:after="0"/>
        <w:rPr>
          <w:rFonts w:ascii="DIN" w:hAnsi="DIN" w:cstheme="minorHAnsi"/>
          <w:sz w:val="24"/>
          <w:szCs w:val="24"/>
        </w:rPr>
      </w:pPr>
      <w:r w:rsidRPr="00E92AEF">
        <w:rPr>
          <w:rFonts w:ascii="DIN" w:hAnsi="DIN" w:cstheme="minorHAnsi"/>
          <w:sz w:val="24"/>
          <w:szCs w:val="24"/>
        </w:rPr>
        <w:t>L'outil TAP Management (Temporary Access Pass) de MfaPasslessPizazz est un système d'authentification temporaire qui génère des mots de passe à usage unique pour les utilisateurs. Ces mots de passe temporaires peuvent être utilisés lorsque les utilisateurs n'ont pas accès à leur méthode d'authentification habituelle ou lors de la configuration initiale pour les utilisateurs membres de MFA_NotConfigured.</w:t>
      </w:r>
    </w:p>
    <w:p w14:paraId="20E7C341" w14:textId="019DB070" w:rsidR="00E92AEF" w:rsidRPr="00E92AEF" w:rsidRDefault="00E92AEF" w:rsidP="00D140CB">
      <w:pPr>
        <w:tabs>
          <w:tab w:val="left" w:pos="8222"/>
        </w:tabs>
        <w:spacing w:after="0"/>
        <w:rPr>
          <w:rFonts w:ascii="DIN" w:hAnsi="DIN" w:cstheme="minorHAnsi"/>
          <w:sz w:val="24"/>
          <w:szCs w:val="24"/>
        </w:rPr>
      </w:pPr>
      <w:r w:rsidRPr="00E92AEF">
        <w:rPr>
          <w:rFonts w:ascii="DIN" w:hAnsi="DIN" w:cstheme="minorHAnsi"/>
          <w:sz w:val="24"/>
          <w:szCs w:val="24"/>
        </w:rPr>
        <w:t>Cet outil offre la possibilité de choisir la durée de validité du mot de passe temporaire, qui peut varier de 10 minutes à 30 jours. Le TAP est généré pour un ou plusieurs utilisateurs spécifiés et les détails sont exportés</w:t>
      </w:r>
      <w:r w:rsidR="00EE5C40">
        <w:rPr>
          <w:rFonts w:ascii="DIN" w:hAnsi="DIN" w:cstheme="minorHAnsi"/>
          <w:sz w:val="24"/>
          <w:szCs w:val="24"/>
        </w:rPr>
        <w:t xml:space="preserve"> exclusivement</w:t>
      </w:r>
      <w:r w:rsidRPr="00E92AEF">
        <w:rPr>
          <w:rFonts w:ascii="DIN" w:hAnsi="DIN" w:cstheme="minorHAnsi"/>
          <w:sz w:val="24"/>
          <w:szCs w:val="24"/>
        </w:rPr>
        <w:t xml:space="preserve"> dans un fichier CSV </w:t>
      </w:r>
      <w:r w:rsidR="00EE5C40">
        <w:rPr>
          <w:rFonts w:ascii="DIN" w:hAnsi="DIN" w:cstheme="minorHAnsi"/>
          <w:sz w:val="24"/>
          <w:szCs w:val="24"/>
        </w:rPr>
        <w:t xml:space="preserve">local </w:t>
      </w:r>
      <w:r w:rsidRPr="00E92AEF">
        <w:rPr>
          <w:rFonts w:ascii="DIN" w:hAnsi="DIN" w:cstheme="minorHAnsi"/>
          <w:sz w:val="24"/>
          <w:szCs w:val="24"/>
        </w:rPr>
        <w:t>pour référence.</w:t>
      </w:r>
    </w:p>
    <w:p w14:paraId="6C18A601" w14:textId="19865A7C" w:rsidR="00E92AEF" w:rsidRDefault="00E92AEF" w:rsidP="00D140CB">
      <w:pPr>
        <w:tabs>
          <w:tab w:val="left" w:pos="8222"/>
        </w:tabs>
        <w:spacing w:after="0"/>
        <w:rPr>
          <w:rFonts w:ascii="DIN" w:hAnsi="DIN" w:cstheme="minorHAnsi"/>
          <w:sz w:val="24"/>
          <w:szCs w:val="24"/>
        </w:rPr>
      </w:pPr>
      <w:r w:rsidRPr="00E92AEF">
        <w:rPr>
          <w:rFonts w:ascii="DIN" w:hAnsi="DIN" w:cstheme="minorHAnsi"/>
          <w:sz w:val="24"/>
          <w:szCs w:val="24"/>
        </w:rPr>
        <w:t xml:space="preserve">L'outil permet également de supprimer les TAP existants pour un ou plusieurs utilisateurs. Ceci est utile pour révoquer les accès temporaires </w:t>
      </w:r>
      <w:r w:rsidR="00D37FA5">
        <w:rPr>
          <w:rFonts w:ascii="DIN" w:hAnsi="DIN" w:cstheme="minorHAnsi"/>
          <w:sz w:val="24"/>
          <w:szCs w:val="24"/>
        </w:rPr>
        <w:t>s’</w:t>
      </w:r>
      <w:r w:rsidRPr="00E92AEF">
        <w:rPr>
          <w:rFonts w:ascii="DIN" w:hAnsi="DIN" w:cstheme="minorHAnsi"/>
          <w:sz w:val="24"/>
          <w:szCs w:val="24"/>
        </w:rPr>
        <w:t>ils ne sont plus nécessaires.</w:t>
      </w:r>
    </w:p>
    <w:p w14:paraId="4B14776D" w14:textId="1987F6DE" w:rsidR="00E92AEF" w:rsidRDefault="00E92AEF" w:rsidP="00D140CB">
      <w:pPr>
        <w:tabs>
          <w:tab w:val="left" w:pos="8222"/>
        </w:tabs>
        <w:spacing w:after="0"/>
        <w:rPr>
          <w:rFonts w:ascii="DIN" w:hAnsi="DIN" w:cstheme="minorHAnsi"/>
          <w:sz w:val="24"/>
          <w:szCs w:val="24"/>
        </w:rPr>
      </w:pPr>
    </w:p>
    <w:p w14:paraId="101668DC" w14:textId="46C17AF7" w:rsidR="00B217F7" w:rsidRDefault="00B217F7" w:rsidP="00D140CB">
      <w:pPr>
        <w:tabs>
          <w:tab w:val="left" w:pos="8222"/>
        </w:tabs>
        <w:spacing w:after="0"/>
        <w:rPr>
          <w:rFonts w:ascii="DIN" w:hAnsi="DIN" w:cstheme="minorHAnsi"/>
          <w:sz w:val="24"/>
          <w:szCs w:val="24"/>
        </w:rPr>
      </w:pPr>
    </w:p>
    <w:p w14:paraId="079734AB" w14:textId="4ECC3CEB" w:rsidR="00B217F7" w:rsidRDefault="00B217F7" w:rsidP="00D140CB">
      <w:pPr>
        <w:tabs>
          <w:tab w:val="left" w:pos="8222"/>
        </w:tabs>
        <w:spacing w:after="0"/>
        <w:rPr>
          <w:rFonts w:ascii="DIN" w:hAnsi="DIN" w:cstheme="minorHAnsi"/>
          <w:sz w:val="24"/>
          <w:szCs w:val="24"/>
        </w:rPr>
      </w:pPr>
    </w:p>
    <w:p w14:paraId="735CF99E" w14:textId="77777777" w:rsidR="00130C14" w:rsidRDefault="00130C14" w:rsidP="00D140CB">
      <w:pPr>
        <w:tabs>
          <w:tab w:val="left" w:pos="8222"/>
        </w:tabs>
        <w:spacing w:after="0"/>
        <w:rPr>
          <w:rFonts w:ascii="DIN" w:hAnsi="DIN" w:cstheme="minorHAnsi"/>
          <w:b/>
          <w:bCs/>
          <w:sz w:val="28"/>
          <w:szCs w:val="28"/>
        </w:rPr>
      </w:pPr>
    </w:p>
    <w:p w14:paraId="0C49D113" w14:textId="6E66A88C" w:rsidR="00B217F7" w:rsidRPr="00DE16C7" w:rsidRDefault="00BC3EF3" w:rsidP="00D140CB">
      <w:pPr>
        <w:tabs>
          <w:tab w:val="left" w:pos="8222"/>
        </w:tabs>
        <w:spacing w:after="0"/>
        <w:rPr>
          <w:rFonts w:ascii="DIN" w:hAnsi="DIN" w:cstheme="minorHAnsi"/>
          <w:b/>
          <w:bCs/>
          <w:sz w:val="28"/>
          <w:szCs w:val="28"/>
        </w:rPr>
      </w:pPr>
      <w:r>
        <w:rPr>
          <w:rFonts w:ascii="DIN" w:hAnsi="DIN" w:cstheme="minorHAnsi"/>
          <w:b/>
          <w:bCs/>
          <w:sz w:val="28"/>
          <w:szCs w:val="28"/>
        </w:rPr>
        <w:t xml:space="preserve">Comportement et </w:t>
      </w:r>
      <w:r w:rsidR="001C4BA1" w:rsidRPr="00DE16C7">
        <w:rPr>
          <w:rFonts w:ascii="DIN" w:hAnsi="DIN" w:cstheme="minorHAnsi"/>
          <w:b/>
          <w:bCs/>
          <w:sz w:val="28"/>
          <w:szCs w:val="28"/>
        </w:rPr>
        <w:t>interaction utilisateur en fonction des groupes de sécurité :</w:t>
      </w:r>
    </w:p>
    <w:p w14:paraId="54DF17FC" w14:textId="0DA7FCCF" w:rsidR="00B217F7" w:rsidRDefault="00B217F7" w:rsidP="00D140CB">
      <w:pPr>
        <w:tabs>
          <w:tab w:val="left" w:pos="8222"/>
        </w:tabs>
        <w:spacing w:after="0"/>
        <w:rPr>
          <w:rFonts w:ascii="DIN" w:hAnsi="DIN" w:cstheme="minorHAnsi"/>
          <w:sz w:val="24"/>
          <w:szCs w:val="24"/>
        </w:rPr>
      </w:pPr>
    </w:p>
    <w:p w14:paraId="7482C3A3" w14:textId="70D260E6" w:rsidR="00DE16C7" w:rsidRDefault="00DE16C7" w:rsidP="00D140CB">
      <w:pPr>
        <w:tabs>
          <w:tab w:val="left" w:pos="8222"/>
        </w:tabs>
        <w:spacing w:after="0"/>
        <w:rPr>
          <w:rFonts w:ascii="DIN" w:hAnsi="DIN" w:cstheme="minorHAnsi"/>
          <w:b/>
          <w:bCs/>
          <w:sz w:val="24"/>
          <w:szCs w:val="24"/>
        </w:rPr>
      </w:pPr>
      <w:r w:rsidRPr="00DE16C7">
        <w:rPr>
          <w:rFonts w:ascii="DIN" w:hAnsi="DIN" w:cstheme="minorHAnsi"/>
          <w:b/>
          <w:bCs/>
          <w:sz w:val="24"/>
          <w:szCs w:val="24"/>
        </w:rPr>
        <w:t>Groupe MFA_NotConfigured</w:t>
      </w:r>
    </w:p>
    <w:p w14:paraId="5B773DCC" w14:textId="7EF079AC" w:rsidR="00A744FC" w:rsidRPr="00A744FC" w:rsidRDefault="00A744FC" w:rsidP="00D140CB">
      <w:pPr>
        <w:tabs>
          <w:tab w:val="left" w:pos="8222"/>
        </w:tabs>
        <w:spacing w:after="0"/>
        <w:rPr>
          <w:rFonts w:ascii="DIN" w:hAnsi="DIN" w:cstheme="minorHAnsi"/>
          <w:sz w:val="24"/>
          <w:szCs w:val="24"/>
        </w:rPr>
      </w:pPr>
      <w:r w:rsidRPr="00A744FC">
        <w:rPr>
          <w:rFonts w:ascii="DIN" w:hAnsi="DIN" w:cstheme="minorHAnsi"/>
          <w:sz w:val="24"/>
          <w:szCs w:val="24"/>
        </w:rPr>
        <w:t>Un utilisateur sera automatiquement affecté au groupe MFA_NotConfigured dans les cas suivants :</w:t>
      </w:r>
    </w:p>
    <w:p w14:paraId="088AA4EA" w14:textId="77777777" w:rsidR="00A744FC" w:rsidRPr="00A744FC" w:rsidRDefault="00A744FC" w:rsidP="00D140CB">
      <w:pPr>
        <w:pStyle w:val="Paragraphedeliste"/>
        <w:numPr>
          <w:ilvl w:val="0"/>
          <w:numId w:val="5"/>
        </w:numPr>
        <w:tabs>
          <w:tab w:val="left" w:pos="8222"/>
        </w:tabs>
        <w:spacing w:after="0"/>
        <w:rPr>
          <w:rFonts w:ascii="DIN" w:hAnsi="DIN" w:cstheme="minorHAnsi"/>
          <w:sz w:val="24"/>
          <w:szCs w:val="24"/>
        </w:rPr>
      </w:pPr>
      <w:r w:rsidRPr="00A744FC">
        <w:rPr>
          <w:rFonts w:ascii="DIN" w:hAnsi="DIN" w:cstheme="minorHAnsi"/>
          <w:sz w:val="24"/>
          <w:szCs w:val="24"/>
        </w:rPr>
        <w:t>L'utilisateur n'a configuré aucune méthode d'authentification.</w:t>
      </w:r>
    </w:p>
    <w:p w14:paraId="382B25A0" w14:textId="4375FE13" w:rsidR="00A744FC" w:rsidRPr="00A81379" w:rsidRDefault="00A744FC" w:rsidP="00D140CB">
      <w:pPr>
        <w:pStyle w:val="Paragraphedeliste"/>
        <w:numPr>
          <w:ilvl w:val="0"/>
          <w:numId w:val="5"/>
        </w:numPr>
        <w:tabs>
          <w:tab w:val="left" w:pos="8222"/>
        </w:tabs>
        <w:spacing w:after="120"/>
        <w:rPr>
          <w:rFonts w:ascii="DIN" w:hAnsi="DIN" w:cstheme="minorHAnsi"/>
          <w:sz w:val="24"/>
          <w:szCs w:val="24"/>
        </w:rPr>
      </w:pPr>
      <w:r w:rsidRPr="00A744FC">
        <w:rPr>
          <w:rFonts w:ascii="DIN" w:hAnsi="DIN" w:cstheme="minorHAnsi"/>
          <w:sz w:val="24"/>
          <w:szCs w:val="24"/>
        </w:rPr>
        <w:t xml:space="preserve">L'utilisateur a été </w:t>
      </w:r>
      <w:r>
        <w:rPr>
          <w:rFonts w:ascii="DIN" w:hAnsi="DIN" w:cstheme="minorHAnsi"/>
          <w:sz w:val="24"/>
          <w:szCs w:val="24"/>
        </w:rPr>
        <w:t>traité</w:t>
      </w:r>
      <w:r w:rsidRPr="00A744FC">
        <w:rPr>
          <w:rFonts w:ascii="DIN" w:hAnsi="DIN" w:cstheme="minorHAnsi"/>
          <w:sz w:val="24"/>
          <w:szCs w:val="24"/>
        </w:rPr>
        <w:t xml:space="preserve"> par l'outil Reset Tool, qui réinitialise les configurations d'authentification.</w:t>
      </w:r>
    </w:p>
    <w:p w14:paraId="66E17163" w14:textId="209231A3" w:rsidR="00DE16C7" w:rsidRPr="00DE16C7" w:rsidRDefault="00DE16C7" w:rsidP="00D140CB">
      <w:pPr>
        <w:tabs>
          <w:tab w:val="left" w:pos="8222"/>
        </w:tabs>
        <w:spacing w:after="0"/>
        <w:rPr>
          <w:rFonts w:ascii="DIN" w:hAnsi="DIN" w:cstheme="minorHAnsi"/>
          <w:sz w:val="24"/>
          <w:szCs w:val="24"/>
        </w:rPr>
      </w:pPr>
      <w:r w:rsidRPr="00DE16C7">
        <w:rPr>
          <w:rFonts w:ascii="DIN" w:hAnsi="DIN" w:cstheme="minorHAnsi"/>
          <w:sz w:val="24"/>
          <w:szCs w:val="24"/>
        </w:rPr>
        <w:t xml:space="preserve">Si un utilisateur se trouve dans le groupe MFA_NotConfigured sans TAP, </w:t>
      </w:r>
      <w:r w:rsidR="00A744FC">
        <w:rPr>
          <w:rFonts w:ascii="DIN" w:hAnsi="DIN" w:cstheme="minorHAnsi"/>
          <w:sz w:val="24"/>
          <w:szCs w:val="24"/>
        </w:rPr>
        <w:t>l</w:t>
      </w:r>
      <w:r w:rsidR="00A744FC" w:rsidRPr="00A744FC">
        <w:rPr>
          <w:rFonts w:ascii="DIN" w:hAnsi="DIN" w:cstheme="minorHAnsi"/>
          <w:sz w:val="24"/>
          <w:szCs w:val="24"/>
        </w:rPr>
        <w:t>ors de sa prochaine connexion</w:t>
      </w:r>
      <w:r w:rsidRPr="00DE16C7">
        <w:rPr>
          <w:rFonts w:ascii="DIN" w:hAnsi="DIN" w:cstheme="minorHAnsi"/>
          <w:sz w:val="24"/>
          <w:szCs w:val="24"/>
        </w:rPr>
        <w:t xml:space="preserve">, une fenêtre d'information s'affiche avec le message suivant : </w:t>
      </w:r>
      <w:r w:rsidR="00093B5F">
        <w:rPr>
          <w:rFonts w:ascii="DIN" w:hAnsi="DIN" w:cstheme="minorHAnsi"/>
          <w:sz w:val="24"/>
          <w:szCs w:val="24"/>
        </w:rPr>
        <w:t>"</w:t>
      </w:r>
      <w:r w:rsidRPr="00DE16C7">
        <w:rPr>
          <w:rFonts w:ascii="DIN" w:hAnsi="DIN" w:cstheme="minorHAnsi"/>
          <w:sz w:val="24"/>
          <w:szCs w:val="24"/>
        </w:rPr>
        <w:t>Plus d'informations requises : votre organisation a besoin de plus d'informations pour préserver la sécurité du compte</w:t>
      </w:r>
      <w:r w:rsidR="00093B5F" w:rsidRPr="00DE16C7">
        <w:rPr>
          <w:rFonts w:ascii="DIN" w:hAnsi="DIN" w:cstheme="minorHAnsi"/>
          <w:sz w:val="24"/>
          <w:szCs w:val="24"/>
        </w:rPr>
        <w:t>"</w:t>
      </w:r>
      <w:r w:rsidRPr="00DE16C7">
        <w:rPr>
          <w:rFonts w:ascii="DIN" w:hAnsi="DIN" w:cstheme="minorHAnsi"/>
          <w:sz w:val="24"/>
          <w:szCs w:val="24"/>
        </w:rPr>
        <w:t>. L'utilisateur est alors invité à suivre les étapes suivantes :</w:t>
      </w:r>
    </w:p>
    <w:p w14:paraId="71C7D022" w14:textId="731738D9" w:rsidR="00DE16C7" w:rsidRPr="00DE16C7" w:rsidRDefault="00DE16C7" w:rsidP="00D140CB">
      <w:pPr>
        <w:pStyle w:val="Paragraphedeliste"/>
        <w:numPr>
          <w:ilvl w:val="0"/>
          <w:numId w:val="4"/>
        </w:numPr>
        <w:tabs>
          <w:tab w:val="left" w:pos="8222"/>
        </w:tabs>
        <w:spacing w:after="0"/>
        <w:rPr>
          <w:rFonts w:ascii="DIN" w:hAnsi="DIN" w:cstheme="minorHAnsi"/>
          <w:sz w:val="24"/>
          <w:szCs w:val="24"/>
        </w:rPr>
      </w:pPr>
      <w:r w:rsidRPr="00DE16C7">
        <w:rPr>
          <w:rFonts w:ascii="DIN" w:hAnsi="DIN" w:cstheme="minorHAnsi"/>
          <w:sz w:val="24"/>
          <w:szCs w:val="24"/>
        </w:rPr>
        <w:t>Installer Microsoft Authenticator sur son smartphone.</w:t>
      </w:r>
    </w:p>
    <w:p w14:paraId="19889B25" w14:textId="05F5C710" w:rsidR="00DE16C7" w:rsidRPr="00DE16C7" w:rsidRDefault="00DE16C7" w:rsidP="00D140CB">
      <w:pPr>
        <w:pStyle w:val="Paragraphedeliste"/>
        <w:numPr>
          <w:ilvl w:val="0"/>
          <w:numId w:val="4"/>
        </w:numPr>
        <w:tabs>
          <w:tab w:val="left" w:pos="8222"/>
        </w:tabs>
        <w:spacing w:after="0"/>
        <w:rPr>
          <w:rFonts w:ascii="DIN" w:hAnsi="DIN" w:cstheme="minorHAnsi"/>
          <w:sz w:val="24"/>
          <w:szCs w:val="24"/>
        </w:rPr>
      </w:pPr>
      <w:r w:rsidRPr="00DE16C7">
        <w:rPr>
          <w:rFonts w:ascii="DIN" w:hAnsi="DIN" w:cstheme="minorHAnsi"/>
          <w:sz w:val="24"/>
          <w:szCs w:val="24"/>
        </w:rPr>
        <w:t>Ajouter un compte professionnel à l'aide du QR code qui apparaît à l'écran.</w:t>
      </w:r>
    </w:p>
    <w:p w14:paraId="7A12A447" w14:textId="2D027386" w:rsidR="00DE16C7" w:rsidRPr="00A81379" w:rsidRDefault="00DE16C7" w:rsidP="00D140CB">
      <w:pPr>
        <w:pStyle w:val="Paragraphedeliste"/>
        <w:numPr>
          <w:ilvl w:val="0"/>
          <w:numId w:val="4"/>
        </w:numPr>
        <w:tabs>
          <w:tab w:val="left" w:pos="8222"/>
        </w:tabs>
        <w:spacing w:after="120"/>
        <w:rPr>
          <w:rFonts w:ascii="DIN" w:hAnsi="DIN" w:cstheme="minorHAnsi"/>
          <w:sz w:val="24"/>
          <w:szCs w:val="24"/>
        </w:rPr>
      </w:pPr>
      <w:r w:rsidRPr="00DE16C7">
        <w:rPr>
          <w:rFonts w:ascii="DIN" w:hAnsi="DIN" w:cstheme="minorHAnsi"/>
          <w:sz w:val="24"/>
          <w:szCs w:val="24"/>
        </w:rPr>
        <w:t>Valider son inscription et son appareil en acceptant la connexion test.</w:t>
      </w:r>
    </w:p>
    <w:p w14:paraId="21DAE9C1" w14:textId="77777777" w:rsidR="00DE16C7" w:rsidRDefault="00DE16C7" w:rsidP="00D140CB">
      <w:pPr>
        <w:tabs>
          <w:tab w:val="left" w:pos="8222"/>
        </w:tabs>
        <w:spacing w:after="0"/>
        <w:rPr>
          <w:rFonts w:ascii="DIN" w:hAnsi="DIN" w:cstheme="minorHAnsi"/>
          <w:sz w:val="24"/>
          <w:szCs w:val="24"/>
        </w:rPr>
      </w:pPr>
      <w:r w:rsidRPr="00DE16C7">
        <w:rPr>
          <w:rFonts w:ascii="DIN" w:hAnsi="DIN" w:cstheme="minorHAnsi"/>
          <w:sz w:val="24"/>
          <w:szCs w:val="24"/>
        </w:rPr>
        <w:t>Dans le cas où l'utilisateur n'aurait pas de smartphone ou si vous souhaitez lui proposer directement une solution Passwordless, vous pouvez générer un TAP à l'utilisateur et lui fournir une clé FIDO2.</w:t>
      </w:r>
    </w:p>
    <w:p w14:paraId="79E6CFCE" w14:textId="05F0F575" w:rsidR="00DE16C7" w:rsidRDefault="00DE16C7" w:rsidP="00D140CB">
      <w:pPr>
        <w:tabs>
          <w:tab w:val="left" w:pos="8222"/>
        </w:tabs>
        <w:spacing w:after="0"/>
        <w:rPr>
          <w:rFonts w:ascii="DIN" w:hAnsi="DIN" w:cstheme="minorHAnsi"/>
          <w:sz w:val="24"/>
          <w:szCs w:val="24"/>
        </w:rPr>
      </w:pPr>
      <w:r w:rsidRPr="00DE16C7">
        <w:rPr>
          <w:rFonts w:ascii="DIN" w:hAnsi="DIN" w:cstheme="minorHAnsi"/>
          <w:sz w:val="24"/>
          <w:szCs w:val="24"/>
        </w:rPr>
        <w:t xml:space="preserve">Lors de sa prochaine connexion, l'utilisateur sera alors invité à </w:t>
      </w:r>
      <w:r w:rsidR="00093B5F">
        <w:rPr>
          <w:rFonts w:ascii="DIN" w:hAnsi="DIN" w:cstheme="minorHAnsi"/>
          <w:sz w:val="24"/>
          <w:szCs w:val="24"/>
        </w:rPr>
        <w:t>"</w:t>
      </w:r>
      <w:r w:rsidR="00093B5F" w:rsidRPr="00093B5F">
        <w:rPr>
          <w:rFonts w:ascii="DIN" w:hAnsi="DIN" w:cstheme="minorHAnsi"/>
          <w:sz w:val="24"/>
          <w:szCs w:val="24"/>
        </w:rPr>
        <w:t>Entrer le droit d’accès temporaire</w:t>
      </w:r>
      <w:r w:rsidR="00093B5F" w:rsidRPr="00DE16C7">
        <w:rPr>
          <w:rFonts w:ascii="DIN" w:hAnsi="DIN" w:cstheme="minorHAnsi"/>
          <w:sz w:val="24"/>
          <w:szCs w:val="24"/>
        </w:rPr>
        <w:t>"</w:t>
      </w:r>
      <w:r w:rsidRPr="00DE16C7">
        <w:rPr>
          <w:rFonts w:ascii="DIN" w:hAnsi="DIN" w:cstheme="minorHAnsi"/>
          <w:sz w:val="24"/>
          <w:szCs w:val="24"/>
        </w:rPr>
        <w:t>.</w:t>
      </w:r>
    </w:p>
    <w:p w14:paraId="60356214" w14:textId="6AA8BF16" w:rsidR="00DE16C7" w:rsidRPr="00DE16C7" w:rsidRDefault="00DE16C7" w:rsidP="00D140CB">
      <w:pPr>
        <w:tabs>
          <w:tab w:val="left" w:pos="8222"/>
        </w:tabs>
        <w:spacing w:after="0"/>
        <w:rPr>
          <w:rFonts w:ascii="DIN" w:hAnsi="DIN" w:cstheme="minorHAnsi"/>
          <w:sz w:val="24"/>
          <w:szCs w:val="24"/>
        </w:rPr>
      </w:pPr>
      <w:r w:rsidRPr="00DE16C7">
        <w:rPr>
          <w:rFonts w:ascii="DIN" w:hAnsi="DIN" w:cstheme="minorHAnsi"/>
          <w:sz w:val="24"/>
          <w:szCs w:val="24"/>
        </w:rPr>
        <w:t xml:space="preserve">Une fois connecté, l'utilisateur devra ajouter sa clé FIDO2 </w:t>
      </w:r>
      <w:r w:rsidR="006518B5">
        <w:rPr>
          <w:rFonts w:ascii="DIN" w:hAnsi="DIN" w:cstheme="minorHAnsi"/>
          <w:sz w:val="24"/>
          <w:szCs w:val="24"/>
        </w:rPr>
        <w:t xml:space="preserve">et/ou </w:t>
      </w:r>
      <w:r w:rsidR="006518B5" w:rsidRPr="00A05103">
        <w:rPr>
          <w:rFonts w:ascii="DIN" w:hAnsi="DIN" w:cstheme="minorHAnsi"/>
          <w:sz w:val="24"/>
          <w:szCs w:val="24"/>
        </w:rPr>
        <w:t>Microsoft Authenticator</w:t>
      </w:r>
      <w:r w:rsidR="006518B5">
        <w:rPr>
          <w:rFonts w:ascii="DIN" w:hAnsi="DIN" w:cstheme="minorHAnsi"/>
          <w:sz w:val="24"/>
          <w:szCs w:val="24"/>
        </w:rPr>
        <w:t xml:space="preserve"> </w:t>
      </w:r>
      <w:r w:rsidRPr="00DE16C7">
        <w:rPr>
          <w:rFonts w:ascii="DIN" w:hAnsi="DIN" w:cstheme="minorHAnsi"/>
          <w:sz w:val="24"/>
          <w:szCs w:val="24"/>
        </w:rPr>
        <w:t>pour compléter son processus d'authentification</w:t>
      </w:r>
      <w:r w:rsidR="009207D6">
        <w:rPr>
          <w:rFonts w:ascii="DIN" w:hAnsi="DIN" w:cstheme="minorHAnsi"/>
          <w:sz w:val="24"/>
          <w:szCs w:val="24"/>
        </w:rPr>
        <w:t xml:space="preserve"> et ainsi profité d’une solution hybride avec le combo MFA/Passwordless.</w:t>
      </w:r>
    </w:p>
    <w:p w14:paraId="009A5803" w14:textId="50E11EDB" w:rsidR="00B217F7" w:rsidRDefault="00DE16C7" w:rsidP="00D140CB">
      <w:pPr>
        <w:tabs>
          <w:tab w:val="left" w:pos="8222"/>
        </w:tabs>
        <w:spacing w:after="0"/>
        <w:rPr>
          <w:rFonts w:ascii="DIN" w:hAnsi="DIN" w:cstheme="minorHAnsi"/>
          <w:sz w:val="24"/>
          <w:szCs w:val="24"/>
        </w:rPr>
      </w:pPr>
      <w:r w:rsidRPr="00DE16C7">
        <w:rPr>
          <w:rFonts w:ascii="DIN" w:hAnsi="DIN" w:cstheme="minorHAnsi"/>
          <w:sz w:val="24"/>
          <w:szCs w:val="24"/>
        </w:rPr>
        <w:t>Cette approche permet de fournir aux utilisateurs différentes options pour sécuriser leur compte et d'adapter les méthodes d'authentification en fonction de leurs besoins et de leurs équipements</w:t>
      </w:r>
      <w:r w:rsidR="00A82E55">
        <w:rPr>
          <w:rFonts w:ascii="DIN" w:hAnsi="DIN" w:cstheme="minorHAnsi"/>
          <w:sz w:val="24"/>
          <w:szCs w:val="24"/>
        </w:rPr>
        <w:t xml:space="preserve"> </w:t>
      </w:r>
      <w:r w:rsidR="00A82E55" w:rsidRPr="00A82E55">
        <w:rPr>
          <w:rFonts w:ascii="DIN" w:hAnsi="DIN" w:cstheme="minorHAnsi"/>
          <w:i/>
          <w:iCs/>
          <w:sz w:val="16"/>
          <w:szCs w:val="16"/>
        </w:rPr>
        <w:t>(</w:t>
      </w:r>
      <w:proofErr w:type="spellStart"/>
      <w:r w:rsidR="00A82E55" w:rsidRPr="00A82E55">
        <w:rPr>
          <w:rFonts w:ascii="DIN" w:hAnsi="DIN" w:cstheme="minorHAnsi"/>
          <w:i/>
          <w:iCs/>
          <w:sz w:val="16"/>
          <w:szCs w:val="16"/>
        </w:rPr>
        <w:t>Procdure_MFA_PASSWORLDESS</w:t>
      </w:r>
      <w:proofErr w:type="spellEnd"/>
      <w:r w:rsidR="00A82E55" w:rsidRPr="00A82E55">
        <w:rPr>
          <w:rFonts w:ascii="DIN" w:hAnsi="DIN" w:cstheme="minorHAnsi"/>
          <w:i/>
          <w:iCs/>
          <w:sz w:val="16"/>
          <w:szCs w:val="16"/>
        </w:rPr>
        <w:t xml:space="preserve"> inclu</w:t>
      </w:r>
      <w:r w:rsidR="00130C14">
        <w:rPr>
          <w:rFonts w:ascii="DIN" w:hAnsi="DIN" w:cstheme="minorHAnsi"/>
          <w:i/>
          <w:iCs/>
          <w:sz w:val="16"/>
          <w:szCs w:val="16"/>
        </w:rPr>
        <w:t>s</w:t>
      </w:r>
      <w:r w:rsidR="00A82E55" w:rsidRPr="00A82E55">
        <w:rPr>
          <w:rFonts w:ascii="DIN" w:hAnsi="DIN" w:cstheme="minorHAnsi"/>
          <w:i/>
          <w:iCs/>
          <w:sz w:val="16"/>
          <w:szCs w:val="16"/>
        </w:rPr>
        <w:t>e</w:t>
      </w:r>
      <w:r w:rsidR="00A82E55">
        <w:rPr>
          <w:rFonts w:ascii="DIN" w:hAnsi="DIN" w:cstheme="minorHAnsi"/>
          <w:i/>
          <w:iCs/>
          <w:sz w:val="16"/>
          <w:szCs w:val="16"/>
        </w:rPr>
        <w:t xml:space="preserve"> avec l’outil</w:t>
      </w:r>
      <w:r w:rsidR="00A82E55" w:rsidRPr="00A82E55">
        <w:rPr>
          <w:rFonts w:ascii="DIN" w:hAnsi="DIN" w:cstheme="minorHAnsi"/>
          <w:i/>
          <w:iCs/>
          <w:sz w:val="16"/>
          <w:szCs w:val="16"/>
        </w:rPr>
        <w:t>)</w:t>
      </w:r>
      <w:r w:rsidR="00A82E55">
        <w:rPr>
          <w:rFonts w:ascii="DIN" w:hAnsi="DIN" w:cstheme="minorHAnsi"/>
          <w:sz w:val="24"/>
          <w:szCs w:val="24"/>
        </w:rPr>
        <w:t>.</w:t>
      </w:r>
    </w:p>
    <w:p w14:paraId="11C6EFE0" w14:textId="17ED154E" w:rsidR="00DE16C7" w:rsidRDefault="00DE16C7" w:rsidP="00D140CB">
      <w:pPr>
        <w:tabs>
          <w:tab w:val="left" w:pos="8222"/>
        </w:tabs>
        <w:spacing w:after="0"/>
        <w:rPr>
          <w:rFonts w:ascii="DIN" w:hAnsi="DIN" w:cstheme="minorHAnsi"/>
          <w:sz w:val="24"/>
          <w:szCs w:val="24"/>
        </w:rPr>
      </w:pPr>
    </w:p>
    <w:p w14:paraId="7D571C43" w14:textId="11E428C2" w:rsidR="00DE16C7" w:rsidRDefault="00DE16C7" w:rsidP="00D140CB">
      <w:pPr>
        <w:tabs>
          <w:tab w:val="left" w:pos="8222"/>
        </w:tabs>
        <w:spacing w:after="0"/>
        <w:rPr>
          <w:rFonts w:ascii="DIN" w:hAnsi="DIN" w:cstheme="minorHAnsi"/>
          <w:sz w:val="24"/>
          <w:szCs w:val="24"/>
        </w:rPr>
      </w:pPr>
    </w:p>
    <w:p w14:paraId="78FC5C09" w14:textId="64AB62C5" w:rsidR="00DE16C7" w:rsidRPr="00DE16C7" w:rsidRDefault="00DE16C7" w:rsidP="00D140CB">
      <w:pPr>
        <w:tabs>
          <w:tab w:val="left" w:pos="8222"/>
        </w:tabs>
        <w:spacing w:after="0"/>
        <w:rPr>
          <w:rFonts w:ascii="DIN" w:hAnsi="DIN" w:cstheme="minorHAnsi"/>
          <w:b/>
          <w:bCs/>
          <w:sz w:val="24"/>
          <w:szCs w:val="24"/>
        </w:rPr>
      </w:pPr>
      <w:r w:rsidRPr="00DE16C7">
        <w:rPr>
          <w:rFonts w:ascii="DIN" w:hAnsi="DIN" w:cstheme="minorHAnsi"/>
          <w:b/>
          <w:bCs/>
          <w:sz w:val="24"/>
          <w:szCs w:val="24"/>
        </w:rPr>
        <w:t>Groupe MFA_Authenticator+FIDO2</w:t>
      </w:r>
    </w:p>
    <w:p w14:paraId="05CEFC65" w14:textId="70B573FF" w:rsidR="00FC48EE" w:rsidRDefault="00BC3B87" w:rsidP="00D140CB">
      <w:pPr>
        <w:tabs>
          <w:tab w:val="left" w:pos="8222"/>
        </w:tabs>
        <w:spacing w:after="120"/>
        <w:rPr>
          <w:rFonts w:ascii="DIN" w:hAnsi="DIN" w:cstheme="minorHAnsi"/>
          <w:sz w:val="24"/>
          <w:szCs w:val="24"/>
        </w:rPr>
      </w:pPr>
      <w:r w:rsidRPr="00BC3B87">
        <w:rPr>
          <w:rFonts w:ascii="DIN" w:hAnsi="DIN" w:cstheme="minorHAnsi"/>
          <w:sz w:val="24"/>
          <w:szCs w:val="24"/>
        </w:rPr>
        <w:t xml:space="preserve">Si un utilisateur qui était précédemment dans le groupe MFA_NotConfigured a configuré son Microsoft Authenticator ou le combo FIDO2+Microsoft Authenticator, </w:t>
      </w:r>
      <w:r w:rsidR="00FC48EE">
        <w:rPr>
          <w:rFonts w:ascii="DIN" w:hAnsi="DIN" w:cstheme="minorHAnsi"/>
          <w:sz w:val="24"/>
          <w:szCs w:val="24"/>
        </w:rPr>
        <w:t>il est automatiquement transféré</w:t>
      </w:r>
      <w:r w:rsidRPr="00BC3B87">
        <w:rPr>
          <w:rFonts w:ascii="DIN" w:hAnsi="DIN" w:cstheme="minorHAnsi"/>
          <w:sz w:val="24"/>
          <w:szCs w:val="24"/>
        </w:rPr>
        <w:t xml:space="preserve"> dans le groupe MFA_Authenticator+FIDO2.</w:t>
      </w:r>
    </w:p>
    <w:p w14:paraId="5433A9BB" w14:textId="099E26B1" w:rsidR="00BC3B87" w:rsidRPr="00BC3B87" w:rsidRDefault="00BC3B87" w:rsidP="00D140CB">
      <w:pPr>
        <w:tabs>
          <w:tab w:val="left" w:pos="8222"/>
        </w:tabs>
        <w:spacing w:after="0"/>
        <w:rPr>
          <w:rFonts w:ascii="DIN" w:hAnsi="DIN" w:cstheme="minorHAnsi"/>
          <w:sz w:val="24"/>
          <w:szCs w:val="24"/>
        </w:rPr>
      </w:pPr>
      <w:r w:rsidRPr="00BC3B87">
        <w:rPr>
          <w:rFonts w:ascii="DIN" w:hAnsi="DIN" w:cstheme="minorHAnsi"/>
          <w:sz w:val="24"/>
          <w:szCs w:val="24"/>
        </w:rPr>
        <w:t>Dans ce groupe, la sécurité est légèrement allégée pour assurer une meilleure expérience utilisateur.</w:t>
      </w:r>
    </w:p>
    <w:p w14:paraId="1A0D373A" w14:textId="77777777" w:rsidR="00BC3B87" w:rsidRDefault="00BC3B87" w:rsidP="00D140CB">
      <w:pPr>
        <w:tabs>
          <w:tab w:val="left" w:pos="8222"/>
        </w:tabs>
        <w:spacing w:after="0"/>
        <w:rPr>
          <w:rFonts w:ascii="DIN" w:hAnsi="DIN" w:cstheme="minorHAnsi"/>
          <w:sz w:val="24"/>
          <w:szCs w:val="24"/>
        </w:rPr>
      </w:pPr>
      <w:r w:rsidRPr="00BC3B87">
        <w:rPr>
          <w:rFonts w:ascii="DIN" w:hAnsi="DIN" w:cstheme="minorHAnsi"/>
          <w:sz w:val="24"/>
          <w:szCs w:val="24"/>
        </w:rPr>
        <w:t>Lorsque l'utilisateur se trouve dans le groupe MFA_Authenticator+FIDO2, il est autorisé à contourner les méthodes d'authentification supplémentaires s'il tente de se connecter depuis des emplacements définis comme "de confiance".</w:t>
      </w:r>
    </w:p>
    <w:p w14:paraId="61F66BA7" w14:textId="35BBBC2D" w:rsidR="00BC3B87" w:rsidRPr="00BC3B87" w:rsidRDefault="00BC3B87" w:rsidP="00D140CB">
      <w:pPr>
        <w:tabs>
          <w:tab w:val="left" w:pos="8222"/>
        </w:tabs>
        <w:spacing w:after="120"/>
        <w:rPr>
          <w:rFonts w:ascii="DIN" w:hAnsi="DIN" w:cstheme="minorHAnsi"/>
          <w:sz w:val="24"/>
          <w:szCs w:val="24"/>
        </w:rPr>
      </w:pPr>
      <w:r w:rsidRPr="00BC3B87">
        <w:rPr>
          <w:rFonts w:ascii="DIN" w:hAnsi="DIN" w:cstheme="minorHAnsi"/>
          <w:sz w:val="24"/>
          <w:szCs w:val="24"/>
        </w:rPr>
        <w:t>Ces emplacements de confiance sont déterminés par une liste d'adresses IP publiques spécifiées</w:t>
      </w:r>
      <w:r>
        <w:rPr>
          <w:rFonts w:ascii="DIN" w:hAnsi="DIN" w:cstheme="minorHAnsi"/>
          <w:sz w:val="24"/>
          <w:szCs w:val="24"/>
        </w:rPr>
        <w:t xml:space="preserve"> dans </w:t>
      </w:r>
      <w:r w:rsidR="00B12CCC">
        <w:rPr>
          <w:rFonts w:ascii="DIN" w:hAnsi="DIN" w:cstheme="minorHAnsi"/>
          <w:sz w:val="24"/>
          <w:szCs w:val="24"/>
        </w:rPr>
        <w:t xml:space="preserve">les </w:t>
      </w:r>
      <w:hyperlink r:id="rId6" w:anchor="view/Microsoft_AAD_ConditionalAccess/ConditionalAccessBlade/~/NamedLocations" w:history="1">
        <w:r w:rsidR="00B12CCC" w:rsidRPr="00B12CCC">
          <w:rPr>
            <w:rStyle w:val="Lienhypertexte"/>
            <w:rFonts w:ascii="DIN" w:hAnsi="DIN" w:cstheme="minorHAnsi"/>
            <w:sz w:val="24"/>
            <w:szCs w:val="24"/>
          </w:rPr>
          <w:t>Emplacements nommés</w:t>
        </w:r>
      </w:hyperlink>
      <w:r>
        <w:rPr>
          <w:rFonts w:ascii="DIN" w:hAnsi="DIN" w:cstheme="minorHAnsi"/>
          <w:sz w:val="24"/>
          <w:szCs w:val="24"/>
        </w:rPr>
        <w:t>.</w:t>
      </w:r>
    </w:p>
    <w:p w14:paraId="74B1E97F" w14:textId="458CC14E" w:rsidR="00B217F7" w:rsidRDefault="00BC3B87" w:rsidP="00D140CB">
      <w:pPr>
        <w:tabs>
          <w:tab w:val="left" w:pos="8222"/>
        </w:tabs>
        <w:spacing w:after="0"/>
        <w:rPr>
          <w:rFonts w:ascii="DIN" w:hAnsi="DIN" w:cstheme="minorHAnsi"/>
          <w:sz w:val="24"/>
          <w:szCs w:val="24"/>
        </w:rPr>
      </w:pPr>
      <w:r w:rsidRPr="00BC3B87">
        <w:rPr>
          <w:rFonts w:ascii="DIN" w:hAnsi="DIN" w:cstheme="minorHAnsi"/>
          <w:sz w:val="24"/>
          <w:szCs w:val="24"/>
        </w:rPr>
        <w:t>Cette approche permet à l'utilisateur de bénéficier d'une expérience plus fluide et d'un accès plus rapide aux services et applications, tout en maintenant un niveau de sécurité adéquat.</w:t>
      </w:r>
    </w:p>
    <w:p w14:paraId="03D8D46E" w14:textId="77777777" w:rsidR="00B217F7" w:rsidRDefault="00B217F7" w:rsidP="00D140CB">
      <w:pPr>
        <w:tabs>
          <w:tab w:val="left" w:pos="8222"/>
        </w:tabs>
        <w:spacing w:after="0"/>
        <w:rPr>
          <w:rFonts w:ascii="DIN" w:hAnsi="DIN" w:cstheme="minorHAnsi"/>
          <w:sz w:val="24"/>
          <w:szCs w:val="24"/>
        </w:rPr>
      </w:pPr>
    </w:p>
    <w:p w14:paraId="7403935A" w14:textId="77777777" w:rsidR="00026A69" w:rsidRDefault="00026A69" w:rsidP="00D140CB">
      <w:pPr>
        <w:tabs>
          <w:tab w:val="left" w:pos="8222"/>
        </w:tabs>
        <w:spacing w:after="0"/>
        <w:rPr>
          <w:rFonts w:ascii="DIN" w:hAnsi="DIN" w:cstheme="minorHAnsi"/>
          <w:b/>
          <w:bCs/>
          <w:sz w:val="24"/>
          <w:szCs w:val="24"/>
        </w:rPr>
      </w:pPr>
    </w:p>
    <w:p w14:paraId="6726D19F" w14:textId="03B28E23" w:rsidR="00FB310A" w:rsidRPr="00FB310A" w:rsidRDefault="00FB310A" w:rsidP="00D140CB">
      <w:pPr>
        <w:tabs>
          <w:tab w:val="left" w:pos="8222"/>
        </w:tabs>
        <w:spacing w:after="0"/>
        <w:rPr>
          <w:rFonts w:ascii="DIN" w:hAnsi="DIN" w:cstheme="minorHAnsi"/>
          <w:b/>
          <w:bCs/>
          <w:sz w:val="24"/>
          <w:szCs w:val="24"/>
        </w:rPr>
      </w:pPr>
      <w:r w:rsidRPr="00FB310A">
        <w:rPr>
          <w:rFonts w:ascii="DIN" w:hAnsi="DIN" w:cstheme="minorHAnsi"/>
          <w:b/>
          <w:bCs/>
          <w:sz w:val="24"/>
          <w:szCs w:val="24"/>
        </w:rPr>
        <w:t>Groupe MFA_FIDO2_Passwordless</w:t>
      </w:r>
    </w:p>
    <w:p w14:paraId="03E9E1B8" w14:textId="54002904" w:rsidR="00FB310A" w:rsidRPr="00FB310A" w:rsidRDefault="00FB310A" w:rsidP="00D140CB">
      <w:pPr>
        <w:tabs>
          <w:tab w:val="left" w:pos="8222"/>
        </w:tabs>
        <w:spacing w:after="0"/>
        <w:rPr>
          <w:rFonts w:ascii="DIN" w:hAnsi="DIN" w:cstheme="minorHAnsi"/>
          <w:sz w:val="24"/>
          <w:szCs w:val="24"/>
        </w:rPr>
      </w:pPr>
      <w:r w:rsidRPr="00FB310A">
        <w:rPr>
          <w:rFonts w:ascii="DIN" w:hAnsi="DIN" w:cstheme="minorHAnsi"/>
          <w:sz w:val="24"/>
          <w:szCs w:val="24"/>
        </w:rPr>
        <w:t>L'utilisateur peut se retrouver dans le groupe MFA_FIDO2_Passwordless dans deux cas de figure :</w:t>
      </w:r>
    </w:p>
    <w:p w14:paraId="769F6F66" w14:textId="7F4B39A0" w:rsidR="00FB310A" w:rsidRDefault="00FB310A" w:rsidP="00D140CB">
      <w:pPr>
        <w:pStyle w:val="Paragraphedeliste"/>
        <w:numPr>
          <w:ilvl w:val="0"/>
          <w:numId w:val="6"/>
        </w:numPr>
        <w:tabs>
          <w:tab w:val="left" w:pos="8222"/>
        </w:tabs>
        <w:spacing w:after="0"/>
        <w:rPr>
          <w:rFonts w:ascii="DIN" w:hAnsi="DIN" w:cstheme="minorHAnsi"/>
          <w:sz w:val="24"/>
          <w:szCs w:val="24"/>
        </w:rPr>
      </w:pPr>
      <w:r w:rsidRPr="00FB310A">
        <w:rPr>
          <w:rFonts w:ascii="DIN" w:hAnsi="DIN" w:cstheme="minorHAnsi"/>
          <w:sz w:val="24"/>
          <w:szCs w:val="24"/>
        </w:rPr>
        <w:t>Si l'utilisateur est initialement dans le groupe MFA_NotConfigured</w:t>
      </w:r>
      <w:r w:rsidR="00CF6A2F">
        <w:rPr>
          <w:rFonts w:ascii="DIN" w:hAnsi="DIN" w:cstheme="minorHAnsi"/>
          <w:sz w:val="24"/>
          <w:szCs w:val="24"/>
        </w:rPr>
        <w:t xml:space="preserve">, </w:t>
      </w:r>
      <w:r w:rsidRPr="00FB310A">
        <w:rPr>
          <w:rFonts w:ascii="DIN" w:hAnsi="DIN" w:cstheme="minorHAnsi"/>
          <w:sz w:val="24"/>
          <w:szCs w:val="24"/>
        </w:rPr>
        <w:t xml:space="preserve">qu'un TAP lui </w:t>
      </w:r>
      <w:r w:rsidR="00CF6A2F">
        <w:rPr>
          <w:rFonts w:ascii="DIN" w:hAnsi="DIN" w:cstheme="minorHAnsi"/>
          <w:sz w:val="24"/>
          <w:szCs w:val="24"/>
        </w:rPr>
        <w:t>a été</w:t>
      </w:r>
      <w:r w:rsidRPr="00FB310A">
        <w:rPr>
          <w:rFonts w:ascii="DIN" w:hAnsi="DIN" w:cstheme="minorHAnsi"/>
          <w:sz w:val="24"/>
          <w:szCs w:val="24"/>
        </w:rPr>
        <w:t xml:space="preserve"> généré</w:t>
      </w:r>
      <w:r w:rsidR="00CF6A2F">
        <w:rPr>
          <w:rFonts w:ascii="DIN" w:hAnsi="DIN" w:cstheme="minorHAnsi"/>
          <w:sz w:val="24"/>
          <w:szCs w:val="24"/>
        </w:rPr>
        <w:t xml:space="preserve"> et qu’il n’a ajouté que</w:t>
      </w:r>
      <w:r w:rsidR="00CF6A2F" w:rsidRPr="00DE16C7">
        <w:rPr>
          <w:rFonts w:ascii="DIN" w:hAnsi="DIN" w:cstheme="minorHAnsi"/>
          <w:sz w:val="24"/>
          <w:szCs w:val="24"/>
        </w:rPr>
        <w:t xml:space="preserve"> sa clé FIDO2</w:t>
      </w:r>
      <w:r w:rsidRPr="00FB310A">
        <w:rPr>
          <w:rFonts w:ascii="DIN" w:hAnsi="DIN" w:cstheme="minorHAnsi"/>
          <w:sz w:val="24"/>
          <w:szCs w:val="24"/>
        </w:rPr>
        <w:t>.</w:t>
      </w:r>
    </w:p>
    <w:p w14:paraId="62B96D92" w14:textId="77777777" w:rsidR="00FB310A" w:rsidRDefault="00FB310A" w:rsidP="00D140CB">
      <w:pPr>
        <w:pStyle w:val="Paragraphedeliste"/>
        <w:numPr>
          <w:ilvl w:val="0"/>
          <w:numId w:val="6"/>
        </w:numPr>
        <w:tabs>
          <w:tab w:val="left" w:pos="8222"/>
        </w:tabs>
        <w:spacing w:after="120"/>
        <w:rPr>
          <w:rFonts w:ascii="DIN" w:hAnsi="DIN" w:cstheme="minorHAnsi"/>
          <w:sz w:val="24"/>
          <w:szCs w:val="24"/>
        </w:rPr>
      </w:pPr>
      <w:r w:rsidRPr="00FB310A">
        <w:rPr>
          <w:rFonts w:ascii="DIN" w:hAnsi="DIN" w:cstheme="minorHAnsi"/>
          <w:sz w:val="24"/>
          <w:szCs w:val="24"/>
        </w:rPr>
        <w:t xml:space="preserve">Si l'utilisateur est initialement dans le groupe MFA_Authenticator+FIDO2 et qu'il passe par l'outil "Passwordless Tool", qui supprime toutes les méthodes d'authentification de l'utilisateur sauf FIDO2. </w:t>
      </w:r>
    </w:p>
    <w:p w14:paraId="723E9325" w14:textId="77777777" w:rsidR="00FB310A" w:rsidRDefault="00FB310A" w:rsidP="00D140CB">
      <w:pPr>
        <w:tabs>
          <w:tab w:val="left" w:pos="8222"/>
        </w:tabs>
        <w:spacing w:after="0"/>
        <w:rPr>
          <w:rFonts w:ascii="DIN" w:hAnsi="DIN" w:cstheme="minorHAnsi"/>
          <w:sz w:val="24"/>
          <w:szCs w:val="24"/>
        </w:rPr>
      </w:pPr>
      <w:r w:rsidRPr="00FB310A">
        <w:rPr>
          <w:rFonts w:ascii="DIN" w:hAnsi="DIN" w:cstheme="minorHAnsi"/>
          <w:sz w:val="24"/>
          <w:szCs w:val="24"/>
        </w:rPr>
        <w:t xml:space="preserve">Dans le groupe MFA_FIDO2_Passwordless, l'utilisateur bénéficie d'une expérience d'authentification sans mot de passe, où seule sa clé de sécurité FIDO2 est requise pour accéder aux services et applications. </w:t>
      </w:r>
    </w:p>
    <w:p w14:paraId="321931F0" w14:textId="4CFBC843" w:rsidR="00FB310A" w:rsidRDefault="00FB310A" w:rsidP="00D140CB">
      <w:pPr>
        <w:tabs>
          <w:tab w:val="left" w:pos="8222"/>
        </w:tabs>
        <w:spacing w:after="120"/>
        <w:rPr>
          <w:rFonts w:ascii="DIN" w:hAnsi="DIN" w:cstheme="minorHAnsi"/>
          <w:sz w:val="24"/>
          <w:szCs w:val="24"/>
        </w:rPr>
      </w:pPr>
      <w:r w:rsidRPr="00FB310A">
        <w:rPr>
          <w:rFonts w:ascii="DIN" w:hAnsi="DIN" w:cstheme="minorHAnsi"/>
          <w:sz w:val="24"/>
          <w:szCs w:val="24"/>
        </w:rPr>
        <w:t>Cela simplifie grandement le processus d'authentification tout en maintenant un niveau élevé de sécurité.</w:t>
      </w:r>
    </w:p>
    <w:p w14:paraId="0A8F3415" w14:textId="1F95A10B" w:rsidR="00FB310A" w:rsidRDefault="00FB310A" w:rsidP="00D140CB">
      <w:pPr>
        <w:tabs>
          <w:tab w:val="left" w:pos="8222"/>
        </w:tabs>
        <w:spacing w:after="0"/>
        <w:rPr>
          <w:rFonts w:ascii="DIN" w:hAnsi="DIN" w:cstheme="minorHAnsi"/>
          <w:sz w:val="24"/>
          <w:szCs w:val="24"/>
        </w:rPr>
      </w:pPr>
      <w:r>
        <w:rPr>
          <w:rFonts w:ascii="DIN" w:hAnsi="DIN" w:cstheme="minorHAnsi"/>
          <w:sz w:val="24"/>
          <w:szCs w:val="24"/>
        </w:rPr>
        <w:t>Toutefois, i</w:t>
      </w:r>
      <w:r w:rsidRPr="00FB310A">
        <w:rPr>
          <w:rFonts w:ascii="DIN" w:hAnsi="DIN" w:cstheme="minorHAnsi"/>
          <w:sz w:val="24"/>
          <w:szCs w:val="24"/>
        </w:rPr>
        <w:t>l est important de noter que toutes les applications utilisées par l'utilisateur doivent prendre en charge l'authentification sans mot de passe (Passwordless).</w:t>
      </w:r>
    </w:p>
    <w:p w14:paraId="200A1FE6" w14:textId="34EBE6AF" w:rsidR="00FB310A" w:rsidRDefault="009B7E25" w:rsidP="00D140CB">
      <w:pPr>
        <w:tabs>
          <w:tab w:val="left" w:pos="8222"/>
        </w:tabs>
        <w:spacing w:after="0"/>
        <w:rPr>
          <w:rFonts w:ascii="DIN" w:hAnsi="DIN" w:cstheme="minorHAnsi"/>
          <w:sz w:val="24"/>
          <w:szCs w:val="24"/>
        </w:rPr>
      </w:pPr>
      <w:r>
        <w:rPr>
          <w:rFonts w:ascii="DIN" w:hAnsi="DIN" w:cstheme="minorHAnsi"/>
          <w:sz w:val="24"/>
          <w:szCs w:val="24"/>
        </w:rPr>
        <w:t>C</w:t>
      </w:r>
      <w:r w:rsidR="00FB310A" w:rsidRPr="00FB310A">
        <w:rPr>
          <w:rFonts w:ascii="DIN" w:hAnsi="DIN" w:cstheme="minorHAnsi"/>
          <w:sz w:val="24"/>
          <w:szCs w:val="24"/>
        </w:rPr>
        <w:t xml:space="preserve">ertaines applications spécifiques, telles que certains </w:t>
      </w:r>
      <w:r w:rsidR="00FB310A">
        <w:rPr>
          <w:rFonts w:ascii="DIN" w:hAnsi="DIN" w:cstheme="minorHAnsi"/>
          <w:sz w:val="24"/>
          <w:szCs w:val="24"/>
        </w:rPr>
        <w:t xml:space="preserve">client </w:t>
      </w:r>
      <w:r w:rsidR="00FB310A" w:rsidRPr="00FB310A">
        <w:rPr>
          <w:rFonts w:ascii="DIN" w:hAnsi="DIN" w:cstheme="minorHAnsi"/>
          <w:sz w:val="24"/>
          <w:szCs w:val="24"/>
        </w:rPr>
        <w:t xml:space="preserve">VPN utilisant la connexion Radius, peuvent </w:t>
      </w:r>
      <w:r w:rsidR="00FB310A">
        <w:rPr>
          <w:rFonts w:ascii="DIN" w:hAnsi="DIN" w:cstheme="minorHAnsi"/>
          <w:sz w:val="24"/>
          <w:szCs w:val="24"/>
        </w:rPr>
        <w:t xml:space="preserve">ne pas être compatible Passwordless et </w:t>
      </w:r>
      <w:r w:rsidR="00FB310A" w:rsidRPr="00FB310A">
        <w:rPr>
          <w:rFonts w:ascii="DIN" w:hAnsi="DIN" w:cstheme="minorHAnsi"/>
          <w:sz w:val="24"/>
          <w:szCs w:val="24"/>
        </w:rPr>
        <w:t>nécessite</w:t>
      </w:r>
      <w:r w:rsidR="00FB310A">
        <w:rPr>
          <w:rFonts w:ascii="DIN" w:hAnsi="DIN" w:cstheme="minorHAnsi"/>
          <w:sz w:val="24"/>
          <w:szCs w:val="24"/>
        </w:rPr>
        <w:t xml:space="preserve">r </w:t>
      </w:r>
      <w:r w:rsidR="00FB310A" w:rsidRPr="00FB310A">
        <w:rPr>
          <w:rFonts w:ascii="DIN" w:hAnsi="DIN" w:cstheme="minorHAnsi"/>
          <w:sz w:val="24"/>
          <w:szCs w:val="24"/>
        </w:rPr>
        <w:t>une méthode d'authentification supplémentaire, telle qu'une notification push.</w:t>
      </w:r>
    </w:p>
    <w:p w14:paraId="6E4DFD2D" w14:textId="77777777" w:rsidR="00FB310A" w:rsidRDefault="00FB310A" w:rsidP="00D140CB">
      <w:pPr>
        <w:tabs>
          <w:tab w:val="left" w:pos="8222"/>
        </w:tabs>
        <w:spacing w:after="0"/>
        <w:rPr>
          <w:rFonts w:ascii="DIN" w:hAnsi="DIN" w:cstheme="minorHAnsi"/>
          <w:sz w:val="24"/>
          <w:szCs w:val="24"/>
        </w:rPr>
      </w:pPr>
      <w:r w:rsidRPr="00FB310A">
        <w:rPr>
          <w:rFonts w:ascii="DIN" w:hAnsi="DIN" w:cstheme="minorHAnsi"/>
          <w:sz w:val="24"/>
          <w:szCs w:val="24"/>
        </w:rPr>
        <w:t>Il est donc recommandé de vérifier la compatibilité des applications avec l'authentification sans mot de passe avant de basculer vers le groupe MFA_FIDO2_Passwordless.</w:t>
      </w:r>
    </w:p>
    <w:p w14:paraId="3776D338" w14:textId="54D3A778" w:rsidR="00FB310A" w:rsidRDefault="00FB310A" w:rsidP="00D140CB">
      <w:pPr>
        <w:tabs>
          <w:tab w:val="left" w:pos="8222"/>
        </w:tabs>
        <w:spacing w:after="0"/>
        <w:rPr>
          <w:rFonts w:ascii="DIN" w:hAnsi="DIN" w:cstheme="minorHAnsi"/>
          <w:sz w:val="24"/>
          <w:szCs w:val="24"/>
        </w:rPr>
      </w:pPr>
      <w:r w:rsidRPr="00FB310A">
        <w:rPr>
          <w:rFonts w:ascii="DIN" w:hAnsi="DIN" w:cstheme="minorHAnsi"/>
          <w:sz w:val="24"/>
          <w:szCs w:val="24"/>
        </w:rPr>
        <w:t xml:space="preserve">Cela </w:t>
      </w:r>
      <w:r>
        <w:rPr>
          <w:rFonts w:ascii="DIN" w:hAnsi="DIN" w:cstheme="minorHAnsi"/>
          <w:sz w:val="24"/>
          <w:szCs w:val="24"/>
        </w:rPr>
        <w:t xml:space="preserve">afin de </w:t>
      </w:r>
      <w:r w:rsidRPr="00FB310A">
        <w:rPr>
          <w:rFonts w:ascii="DIN" w:hAnsi="DIN" w:cstheme="minorHAnsi"/>
          <w:sz w:val="24"/>
          <w:szCs w:val="24"/>
        </w:rPr>
        <w:t>garanti</w:t>
      </w:r>
      <w:r>
        <w:rPr>
          <w:rFonts w:ascii="DIN" w:hAnsi="DIN" w:cstheme="minorHAnsi"/>
          <w:sz w:val="24"/>
          <w:szCs w:val="24"/>
        </w:rPr>
        <w:t>r</w:t>
      </w:r>
      <w:r w:rsidRPr="00FB310A">
        <w:rPr>
          <w:rFonts w:ascii="DIN" w:hAnsi="DIN" w:cstheme="minorHAnsi"/>
          <w:sz w:val="24"/>
          <w:szCs w:val="24"/>
        </w:rPr>
        <w:t xml:space="preserve"> une expérience d'authentification fluide et sécurisée pour l'utilisateur, en tenant compte des exigences spécifiques de chaque application.</w:t>
      </w:r>
    </w:p>
    <w:p w14:paraId="48E77237" w14:textId="72158C9B" w:rsidR="00FB310A" w:rsidRDefault="00FB310A" w:rsidP="00D140CB">
      <w:pPr>
        <w:tabs>
          <w:tab w:val="left" w:pos="8222"/>
        </w:tabs>
        <w:spacing w:after="0"/>
        <w:rPr>
          <w:rFonts w:ascii="DIN" w:hAnsi="DIN" w:cstheme="minorHAnsi"/>
          <w:sz w:val="24"/>
          <w:szCs w:val="24"/>
        </w:rPr>
      </w:pPr>
    </w:p>
    <w:p w14:paraId="110DB1A5" w14:textId="4C4EFF3B" w:rsidR="00FB310A" w:rsidRDefault="00FB310A" w:rsidP="00D140CB">
      <w:pPr>
        <w:tabs>
          <w:tab w:val="left" w:pos="8222"/>
        </w:tabs>
        <w:spacing w:after="0"/>
        <w:rPr>
          <w:rFonts w:ascii="DIN" w:hAnsi="DIN" w:cstheme="minorHAnsi"/>
          <w:sz w:val="24"/>
          <w:szCs w:val="24"/>
        </w:rPr>
      </w:pPr>
    </w:p>
    <w:p w14:paraId="0DA25EC4" w14:textId="291A40FF" w:rsidR="00971346" w:rsidRDefault="00971346" w:rsidP="00D140CB">
      <w:pPr>
        <w:tabs>
          <w:tab w:val="left" w:pos="8222"/>
        </w:tabs>
        <w:spacing w:after="0"/>
        <w:rPr>
          <w:rFonts w:ascii="DIN" w:hAnsi="DIN" w:cstheme="minorHAnsi"/>
          <w:sz w:val="24"/>
          <w:szCs w:val="24"/>
        </w:rPr>
      </w:pPr>
    </w:p>
    <w:p w14:paraId="6F3C4E86" w14:textId="77777777" w:rsidR="00971346" w:rsidRDefault="00971346" w:rsidP="00D140CB">
      <w:pPr>
        <w:tabs>
          <w:tab w:val="left" w:pos="8222"/>
        </w:tabs>
        <w:spacing w:after="0"/>
        <w:rPr>
          <w:rFonts w:ascii="DIN" w:hAnsi="DIN" w:cstheme="minorHAnsi"/>
          <w:sz w:val="24"/>
          <w:szCs w:val="24"/>
        </w:rPr>
      </w:pPr>
    </w:p>
    <w:p w14:paraId="1FB9DF83" w14:textId="38C06375" w:rsidR="00A31B8E" w:rsidRDefault="00A31B8E" w:rsidP="00D140CB">
      <w:pPr>
        <w:tabs>
          <w:tab w:val="left" w:pos="8222"/>
        </w:tabs>
        <w:spacing w:after="0"/>
        <w:rPr>
          <w:rFonts w:ascii="DIN" w:hAnsi="DIN" w:cstheme="minorHAnsi"/>
          <w:sz w:val="24"/>
          <w:szCs w:val="24"/>
        </w:rPr>
      </w:pPr>
    </w:p>
    <w:p w14:paraId="47B44231" w14:textId="3E08212D" w:rsidR="00A31B8E" w:rsidRPr="00A31B8E" w:rsidRDefault="00A31B8E" w:rsidP="00D140CB">
      <w:pPr>
        <w:tabs>
          <w:tab w:val="left" w:pos="8222"/>
        </w:tabs>
        <w:spacing w:after="0"/>
        <w:rPr>
          <w:rFonts w:ascii="DIN" w:hAnsi="DIN" w:cstheme="minorHAnsi"/>
          <w:b/>
          <w:bCs/>
          <w:sz w:val="24"/>
          <w:szCs w:val="24"/>
        </w:rPr>
      </w:pPr>
      <w:r>
        <w:rPr>
          <w:rFonts w:ascii="DIN" w:hAnsi="DIN" w:cstheme="minorHAnsi"/>
          <w:b/>
          <w:bCs/>
          <w:sz w:val="24"/>
          <w:szCs w:val="24"/>
        </w:rPr>
        <w:t xml:space="preserve">Paramétrage et Prérequis </w:t>
      </w:r>
    </w:p>
    <w:p w14:paraId="7647D78D" w14:textId="77777777" w:rsidR="00BF3B27" w:rsidRPr="00FD3286" w:rsidRDefault="00BF3B27" w:rsidP="00D140CB">
      <w:pPr>
        <w:tabs>
          <w:tab w:val="left" w:pos="8222"/>
        </w:tabs>
        <w:spacing w:after="0"/>
        <w:rPr>
          <w:rFonts w:ascii="DIN" w:hAnsi="DIN" w:cstheme="minorHAnsi"/>
          <w:sz w:val="24"/>
          <w:szCs w:val="24"/>
        </w:rPr>
      </w:pPr>
      <w:r w:rsidRPr="00FD3286">
        <w:rPr>
          <w:rFonts w:ascii="DIN" w:hAnsi="DIN" w:cstheme="minorHAnsi"/>
          <w:sz w:val="24"/>
          <w:szCs w:val="24"/>
        </w:rPr>
        <w:t xml:space="preserve">MfaPasslessPizazz </w:t>
      </w:r>
      <w:r>
        <w:rPr>
          <w:rFonts w:ascii="DIN" w:hAnsi="DIN" w:cstheme="minorHAnsi"/>
          <w:sz w:val="24"/>
          <w:szCs w:val="24"/>
        </w:rPr>
        <w:t>est développé</w:t>
      </w:r>
      <w:r w:rsidRPr="00FD3286">
        <w:rPr>
          <w:rFonts w:ascii="DIN" w:hAnsi="DIN" w:cstheme="minorHAnsi"/>
          <w:sz w:val="24"/>
          <w:szCs w:val="24"/>
        </w:rPr>
        <w:t xml:space="preserve"> autour de</w:t>
      </w:r>
      <w:r>
        <w:rPr>
          <w:rFonts w:ascii="DIN" w:hAnsi="DIN" w:cstheme="minorHAnsi"/>
          <w:sz w:val="24"/>
          <w:szCs w:val="24"/>
        </w:rPr>
        <w:t xml:space="preserve"> PowerShell,</w:t>
      </w:r>
      <w:r w:rsidRPr="00FD3286">
        <w:rPr>
          <w:rFonts w:ascii="DIN" w:hAnsi="DIN" w:cstheme="minorHAnsi"/>
          <w:sz w:val="24"/>
          <w:szCs w:val="24"/>
        </w:rPr>
        <w:t xml:space="preserve"> Microsoft Azure et Microsoft Graph.</w:t>
      </w:r>
    </w:p>
    <w:p w14:paraId="3D253921" w14:textId="77E42F52" w:rsidR="00BF3B27" w:rsidRDefault="00BF3B27" w:rsidP="00D140CB">
      <w:pPr>
        <w:tabs>
          <w:tab w:val="left" w:pos="8222"/>
        </w:tabs>
        <w:spacing w:after="0"/>
        <w:rPr>
          <w:rFonts w:ascii="DIN" w:hAnsi="DIN" w:cstheme="minorHAnsi"/>
          <w:sz w:val="24"/>
          <w:szCs w:val="24"/>
        </w:rPr>
      </w:pPr>
      <w:r w:rsidRPr="00FD3286">
        <w:rPr>
          <w:rFonts w:ascii="DIN" w:hAnsi="DIN" w:cstheme="minorHAnsi"/>
          <w:sz w:val="24"/>
          <w:szCs w:val="24"/>
        </w:rPr>
        <w:t>C'est en combinant</w:t>
      </w:r>
      <w:r>
        <w:rPr>
          <w:rFonts w:ascii="DIN" w:hAnsi="DIN" w:cstheme="minorHAnsi"/>
          <w:sz w:val="24"/>
          <w:szCs w:val="24"/>
        </w:rPr>
        <w:t xml:space="preserve"> </w:t>
      </w:r>
      <w:hyperlink r:id="rId7" w:anchor="view/Microsoft_AAD_IAM/AuthenticationMethodsMenuBlade/~/AuthMethodsSettings" w:history="1">
        <w:r w:rsidR="00E40BD3" w:rsidRPr="00E40BD3">
          <w:rPr>
            <w:rStyle w:val="Lienhypertexte"/>
            <w:rFonts w:ascii="DIN" w:hAnsi="DIN" w:cstheme="minorHAnsi"/>
            <w:sz w:val="24"/>
            <w:szCs w:val="24"/>
          </w:rPr>
          <w:t>Paramètre des Méthodes d’authentification</w:t>
        </w:r>
      </w:hyperlink>
      <w:r w:rsidR="00E40BD3">
        <w:rPr>
          <w:rFonts w:ascii="DIN" w:hAnsi="DIN" w:cstheme="minorHAnsi"/>
          <w:sz w:val="24"/>
          <w:szCs w:val="24"/>
        </w:rPr>
        <w:t xml:space="preserve">, </w:t>
      </w:r>
      <w:hyperlink r:id="rId8" w:anchor="view/Microsoft_AAD_IAM/AuthenticationMethodsMenuBlade/~/AdminAuthMethods" w:history="1">
        <w:r w:rsidRPr="00490E52">
          <w:rPr>
            <w:rStyle w:val="Lienhypertexte"/>
            <w:rFonts w:ascii="DIN" w:hAnsi="DIN" w:cstheme="minorHAnsi"/>
            <w:sz w:val="24"/>
            <w:szCs w:val="24"/>
          </w:rPr>
          <w:t>Stratégies de Méthodes d'authentification</w:t>
        </w:r>
      </w:hyperlink>
      <w:r w:rsidRPr="00490E52">
        <w:rPr>
          <w:rFonts w:ascii="DIN" w:hAnsi="DIN" w:cstheme="minorHAnsi"/>
          <w:sz w:val="24"/>
          <w:szCs w:val="24"/>
        </w:rPr>
        <w:t xml:space="preserve">, </w:t>
      </w:r>
      <w:hyperlink r:id="rId9" w:anchor="view/Microsoft_AAD_IAM/AuthenticationMethodsMenuBlade/~/AuthStrengths" w:history="1">
        <w:r w:rsidRPr="00490E52">
          <w:rPr>
            <w:rStyle w:val="Lienhypertexte"/>
            <w:rFonts w:ascii="DIN" w:hAnsi="DIN" w:cstheme="minorHAnsi"/>
            <w:sz w:val="24"/>
            <w:szCs w:val="24"/>
          </w:rPr>
          <w:t>Points forts d’authentification</w:t>
        </w:r>
      </w:hyperlink>
      <w:r w:rsidRPr="00490E52">
        <w:rPr>
          <w:rFonts w:ascii="DIN" w:hAnsi="DIN" w:cstheme="minorHAnsi"/>
          <w:sz w:val="24"/>
          <w:szCs w:val="24"/>
        </w:rPr>
        <w:t xml:space="preserve">, </w:t>
      </w:r>
      <w:hyperlink r:id="rId10" w:anchor="view/Microsoft_AAD_IAM/AuthenticationMethodsMenuBlade/~/UserRegistrationDetails" w:history="1">
        <w:r w:rsidRPr="00490E52">
          <w:rPr>
            <w:rStyle w:val="Lienhypertexte"/>
            <w:rFonts w:ascii="DIN" w:hAnsi="DIN" w:cstheme="minorHAnsi"/>
            <w:sz w:val="24"/>
            <w:szCs w:val="24"/>
          </w:rPr>
          <w:t>Détails de l’inscription de l’utilisateur</w:t>
        </w:r>
      </w:hyperlink>
      <w:r w:rsidRPr="00490E52">
        <w:rPr>
          <w:rFonts w:ascii="DIN" w:hAnsi="DIN" w:cstheme="minorHAnsi"/>
          <w:sz w:val="24"/>
          <w:szCs w:val="24"/>
        </w:rPr>
        <w:t xml:space="preserve">, </w:t>
      </w:r>
      <w:hyperlink r:id="rId11" w:anchor="view/Microsoft_AAD_ConditionalAccess/PoliciesList" w:history="1">
        <w:r w:rsidRPr="00490E52">
          <w:rPr>
            <w:rStyle w:val="Lienhypertexte"/>
            <w:rFonts w:ascii="DIN" w:hAnsi="DIN" w:cstheme="minorHAnsi"/>
            <w:sz w:val="24"/>
            <w:szCs w:val="24"/>
          </w:rPr>
          <w:t>Stratégies d’Accès conditionnel</w:t>
        </w:r>
      </w:hyperlink>
      <w:r w:rsidRPr="00490E52">
        <w:rPr>
          <w:rFonts w:ascii="DIN" w:hAnsi="DIN" w:cstheme="minorHAnsi"/>
          <w:sz w:val="24"/>
          <w:szCs w:val="24"/>
        </w:rPr>
        <w:t xml:space="preserve">, </w:t>
      </w:r>
      <w:hyperlink r:id="rId12" w:anchor="view/Microsoft_AAD_ConditionalAccess/ConditionalAccessBlade/~/NamedLocations" w:history="1">
        <w:r w:rsidR="00292E32" w:rsidRPr="00490E52">
          <w:rPr>
            <w:rStyle w:val="Lienhypertexte"/>
            <w:rFonts w:ascii="DIN" w:hAnsi="DIN" w:cstheme="minorHAnsi"/>
            <w:sz w:val="24"/>
            <w:szCs w:val="24"/>
          </w:rPr>
          <w:t>Emplacements nommés</w:t>
        </w:r>
      </w:hyperlink>
      <w:r w:rsidR="00116F19">
        <w:rPr>
          <w:rFonts w:ascii="DIN" w:hAnsi="DIN" w:cstheme="minorHAnsi"/>
          <w:sz w:val="24"/>
          <w:szCs w:val="24"/>
        </w:rPr>
        <w:t xml:space="preserve"> et</w:t>
      </w:r>
      <w:r w:rsidR="00292E32" w:rsidRPr="00490E52">
        <w:rPr>
          <w:rFonts w:ascii="DIN" w:hAnsi="DIN" w:cstheme="minorHAnsi"/>
          <w:sz w:val="24"/>
          <w:szCs w:val="24"/>
        </w:rPr>
        <w:t xml:space="preserve"> </w:t>
      </w:r>
      <w:hyperlink r:id="rId13" w:anchor="view/Microsoft_AAD_IAM/GroupsManagementMenuBlade/~/AllGroups" w:history="1">
        <w:r w:rsidRPr="00490E52">
          <w:rPr>
            <w:rStyle w:val="Lienhypertexte"/>
            <w:rFonts w:ascii="DIN" w:hAnsi="DIN" w:cstheme="minorHAnsi"/>
            <w:sz w:val="24"/>
            <w:szCs w:val="24"/>
          </w:rPr>
          <w:t>Groupes de Sécurité</w:t>
        </w:r>
      </w:hyperlink>
      <w:r w:rsidRPr="001657FD">
        <w:rPr>
          <w:rFonts w:ascii="DIN" w:hAnsi="DIN" w:cstheme="minorHAnsi"/>
          <w:color w:val="7F7F7F" w:themeColor="text1" w:themeTint="80"/>
          <w:sz w:val="20"/>
          <w:szCs w:val="20"/>
        </w:rPr>
        <w:t xml:space="preserve"> </w:t>
      </w:r>
      <w:r>
        <w:rPr>
          <w:rFonts w:ascii="DIN" w:hAnsi="DIN" w:cstheme="minorHAnsi"/>
          <w:sz w:val="24"/>
          <w:szCs w:val="24"/>
        </w:rPr>
        <w:t xml:space="preserve">que </w:t>
      </w:r>
      <w:r w:rsidRPr="00E93C93">
        <w:rPr>
          <w:rFonts w:ascii="DIN" w:hAnsi="DIN" w:cstheme="minorHAnsi"/>
          <w:sz w:val="24"/>
          <w:szCs w:val="24"/>
        </w:rPr>
        <w:t>MfaPasslessPizazz</w:t>
      </w:r>
      <w:r>
        <w:rPr>
          <w:rFonts w:ascii="DIN" w:hAnsi="DIN" w:cstheme="minorHAnsi"/>
          <w:sz w:val="24"/>
          <w:szCs w:val="24"/>
        </w:rPr>
        <w:t xml:space="preserve"> conditionne les actions de ses Scripts.</w:t>
      </w:r>
    </w:p>
    <w:p w14:paraId="7D79EC49" w14:textId="77777777" w:rsidR="00A31B8E" w:rsidRDefault="00503550" w:rsidP="00D140CB">
      <w:pPr>
        <w:tabs>
          <w:tab w:val="left" w:pos="8222"/>
        </w:tabs>
        <w:spacing w:after="0"/>
        <w:rPr>
          <w:rFonts w:ascii="DIN" w:hAnsi="DIN" w:cstheme="minorHAnsi"/>
          <w:sz w:val="24"/>
          <w:szCs w:val="24"/>
        </w:rPr>
      </w:pPr>
      <w:r>
        <w:rPr>
          <w:rFonts w:ascii="DIN" w:hAnsi="DIN" w:cstheme="minorHAnsi"/>
          <w:sz w:val="24"/>
          <w:szCs w:val="24"/>
        </w:rPr>
        <w:t>À</w:t>
      </w:r>
      <w:r w:rsidR="00BF3B27">
        <w:rPr>
          <w:rFonts w:ascii="DIN" w:hAnsi="DIN" w:cstheme="minorHAnsi"/>
          <w:sz w:val="24"/>
          <w:szCs w:val="24"/>
        </w:rPr>
        <w:t xml:space="preserve"> ce titre</w:t>
      </w:r>
      <w:r>
        <w:rPr>
          <w:rFonts w:ascii="DIN" w:hAnsi="DIN" w:cstheme="minorHAnsi"/>
          <w:sz w:val="24"/>
          <w:szCs w:val="24"/>
        </w:rPr>
        <w:t>,</w:t>
      </w:r>
      <w:r w:rsidR="00BF3B27">
        <w:rPr>
          <w:rFonts w:ascii="DIN" w:hAnsi="DIN" w:cstheme="minorHAnsi"/>
          <w:sz w:val="24"/>
          <w:szCs w:val="24"/>
        </w:rPr>
        <w:t> </w:t>
      </w:r>
      <w:r w:rsidR="00BF3B27" w:rsidRPr="00BF3B27">
        <w:rPr>
          <w:rFonts w:ascii="DIN" w:hAnsi="DIN" w:cstheme="minorHAnsi"/>
          <w:sz w:val="24"/>
          <w:szCs w:val="24"/>
        </w:rPr>
        <w:t>certaines configurations préalables sont requises</w:t>
      </w:r>
      <w:r w:rsidR="00A31B8E">
        <w:rPr>
          <w:rFonts w:ascii="DIN" w:hAnsi="DIN" w:cstheme="minorHAnsi"/>
          <w:sz w:val="24"/>
          <w:szCs w:val="24"/>
        </w:rPr>
        <w:t>.</w:t>
      </w:r>
    </w:p>
    <w:p w14:paraId="4B437AA6" w14:textId="41E7463F" w:rsidR="00BF3B27" w:rsidRDefault="00A31B8E" w:rsidP="00D140CB">
      <w:pPr>
        <w:tabs>
          <w:tab w:val="left" w:pos="8222"/>
        </w:tabs>
        <w:spacing w:after="0"/>
        <w:rPr>
          <w:rFonts w:ascii="DIN" w:hAnsi="DIN" w:cstheme="minorHAnsi"/>
          <w:sz w:val="24"/>
          <w:szCs w:val="24"/>
        </w:rPr>
      </w:pPr>
      <w:r>
        <w:rPr>
          <w:rFonts w:ascii="DIN" w:hAnsi="DIN" w:cstheme="minorHAnsi"/>
          <w:sz w:val="24"/>
          <w:szCs w:val="24"/>
        </w:rPr>
        <w:t xml:space="preserve">Pour cela, </w:t>
      </w:r>
      <w:r w:rsidRPr="00FD3286">
        <w:rPr>
          <w:rFonts w:ascii="DIN" w:hAnsi="DIN" w:cstheme="minorHAnsi"/>
          <w:sz w:val="24"/>
          <w:szCs w:val="24"/>
        </w:rPr>
        <w:t>MfaPasslessPizazz</w:t>
      </w:r>
      <w:r>
        <w:rPr>
          <w:rFonts w:ascii="DIN" w:hAnsi="DIN" w:cstheme="minorHAnsi"/>
          <w:sz w:val="24"/>
          <w:szCs w:val="24"/>
        </w:rPr>
        <w:t xml:space="preserve"> dispose d’un module d’</w:t>
      </w:r>
      <w:r w:rsidRPr="00A31B8E">
        <w:rPr>
          <w:rFonts w:ascii="DIN" w:hAnsi="DIN" w:cstheme="minorHAnsi"/>
          <w:b/>
          <w:bCs/>
          <w:sz w:val="24"/>
          <w:szCs w:val="24"/>
        </w:rPr>
        <w:t xml:space="preserve">AutoConf </w:t>
      </w:r>
      <w:r>
        <w:rPr>
          <w:rFonts w:ascii="DIN" w:hAnsi="DIN" w:cstheme="minorHAnsi"/>
          <w:sz w:val="24"/>
          <w:szCs w:val="24"/>
        </w:rPr>
        <w:t>qui préparera votre environnement en 1 clic</w:t>
      </w:r>
      <w:r w:rsidR="00D140CB">
        <w:rPr>
          <w:rFonts w:ascii="DIN" w:hAnsi="DIN" w:cstheme="minorHAnsi"/>
          <w:sz w:val="24"/>
          <w:szCs w:val="24"/>
        </w:rPr>
        <w:t> ! (</w:t>
      </w:r>
      <w:r w:rsidR="00EE04BC">
        <w:rPr>
          <w:rFonts w:ascii="DIN" w:hAnsi="DIN" w:cstheme="minorHAnsi"/>
          <w:sz w:val="24"/>
          <w:szCs w:val="24"/>
        </w:rPr>
        <w:t>La</w:t>
      </w:r>
      <w:r w:rsidR="00D140CB">
        <w:rPr>
          <w:rFonts w:ascii="DIN" w:hAnsi="DIN" w:cstheme="minorHAnsi"/>
          <w:sz w:val="24"/>
          <w:szCs w:val="24"/>
        </w:rPr>
        <w:t xml:space="preserve"> seule et unique interaction attendue sera, si vous le souhaitez, la saisie de votre liste d’@IP Safe).</w:t>
      </w:r>
    </w:p>
    <w:p w14:paraId="3E1CC934" w14:textId="7C25B4B7" w:rsidR="00D140CB" w:rsidRDefault="00D140CB" w:rsidP="00597B65">
      <w:pPr>
        <w:shd w:val="clear" w:color="auto" w:fill="FFFFFF"/>
        <w:autoSpaceDE w:val="0"/>
        <w:autoSpaceDN w:val="0"/>
        <w:adjustRightInd w:val="0"/>
        <w:spacing w:after="0" w:line="240" w:lineRule="auto"/>
        <w:rPr>
          <w:rFonts w:ascii="Lucida Console" w:hAnsi="Lucida Console" w:cs="Lucida Console"/>
          <w:sz w:val="18"/>
          <w:szCs w:val="18"/>
        </w:rPr>
      </w:pPr>
      <w:r>
        <w:rPr>
          <w:rFonts w:ascii="DIN" w:hAnsi="DIN" w:cstheme="minorHAnsi"/>
          <w:sz w:val="24"/>
          <w:szCs w:val="24"/>
        </w:rPr>
        <w:t>Enfin, sachez qu’avant de pouvoir exécuter les outils d’</w:t>
      </w:r>
      <w:r w:rsidRPr="00D140CB">
        <w:rPr>
          <w:rFonts w:ascii="DIN" w:hAnsi="DIN" w:cstheme="minorHAnsi"/>
          <w:sz w:val="24"/>
          <w:szCs w:val="24"/>
        </w:rPr>
        <w:t>MfaPasslessPizazz</w:t>
      </w:r>
      <w:r>
        <w:rPr>
          <w:rFonts w:ascii="DIN" w:hAnsi="DIN" w:cstheme="minorHAnsi"/>
          <w:sz w:val="24"/>
          <w:szCs w:val="24"/>
        </w:rPr>
        <w:t xml:space="preserve">, </w:t>
      </w:r>
      <w:r w:rsidR="00EE04BC" w:rsidRPr="00EE04BC">
        <w:rPr>
          <w:rFonts w:ascii="DIN" w:hAnsi="DIN" w:cstheme="minorHAnsi"/>
          <w:sz w:val="24"/>
          <w:szCs w:val="24"/>
        </w:rPr>
        <w:t>En guise de mesure préemptive</w:t>
      </w:r>
      <w:r w:rsidR="00EE04BC">
        <w:rPr>
          <w:rFonts w:ascii="DIN" w:hAnsi="DIN" w:cstheme="minorHAnsi"/>
          <w:sz w:val="24"/>
          <w:szCs w:val="24"/>
        </w:rPr>
        <w:t>,</w:t>
      </w:r>
      <w:r w:rsidR="00EE04BC" w:rsidRPr="00EE04BC">
        <w:rPr>
          <w:rFonts w:ascii="DIN" w:hAnsi="DIN" w:cstheme="minorHAnsi"/>
          <w:sz w:val="24"/>
          <w:szCs w:val="24"/>
        </w:rPr>
        <w:t xml:space="preserve"> </w:t>
      </w:r>
      <w:r>
        <w:rPr>
          <w:rFonts w:ascii="DIN" w:hAnsi="DIN" w:cstheme="minorHAnsi"/>
          <w:sz w:val="24"/>
          <w:szCs w:val="24"/>
        </w:rPr>
        <w:t xml:space="preserve">il vous faudra </w:t>
      </w:r>
      <w:r w:rsidRPr="00D140CB">
        <w:rPr>
          <w:rFonts w:ascii="DIN" w:hAnsi="DIN" w:cstheme="minorHAnsi"/>
          <w:b/>
          <w:bCs/>
          <w:sz w:val="24"/>
          <w:szCs w:val="24"/>
        </w:rPr>
        <w:t>obligatoirement</w:t>
      </w:r>
      <w:r>
        <w:rPr>
          <w:rFonts w:ascii="DIN" w:hAnsi="DIN" w:cstheme="minorHAnsi"/>
          <w:sz w:val="24"/>
          <w:szCs w:val="24"/>
        </w:rPr>
        <w:t xml:space="preserve"> renseigner une liste d’utilisateur à exclure des différents </w:t>
      </w:r>
      <w:r w:rsidR="00926EA6">
        <w:rPr>
          <w:rFonts w:ascii="DIN" w:hAnsi="DIN" w:cstheme="minorHAnsi"/>
          <w:sz w:val="24"/>
          <w:szCs w:val="24"/>
        </w:rPr>
        <w:t>traitements</w:t>
      </w:r>
      <w:r w:rsidR="00597B65">
        <w:rPr>
          <w:rFonts w:ascii="DIN" w:hAnsi="DIN" w:cstheme="minorHAnsi"/>
          <w:sz w:val="24"/>
          <w:szCs w:val="24"/>
        </w:rPr>
        <w:t>.</w:t>
      </w:r>
    </w:p>
    <w:p w14:paraId="07241EED" w14:textId="715F9F16" w:rsidR="00D140CB" w:rsidRDefault="00D140CB" w:rsidP="00D140CB">
      <w:pPr>
        <w:tabs>
          <w:tab w:val="left" w:pos="8222"/>
        </w:tabs>
        <w:spacing w:after="0"/>
        <w:rPr>
          <w:rFonts w:ascii="DIN" w:hAnsi="DIN" w:cstheme="minorHAnsi"/>
          <w:sz w:val="24"/>
          <w:szCs w:val="24"/>
        </w:rPr>
      </w:pPr>
    </w:p>
    <w:p w14:paraId="36789B69" w14:textId="609B9C65" w:rsidR="00A31B8E" w:rsidRDefault="00A31B8E" w:rsidP="00D140CB">
      <w:pPr>
        <w:tabs>
          <w:tab w:val="left" w:pos="8222"/>
        </w:tabs>
        <w:spacing w:after="0"/>
        <w:rPr>
          <w:rFonts w:ascii="DIN" w:hAnsi="DIN" w:cstheme="minorHAnsi"/>
          <w:sz w:val="24"/>
          <w:szCs w:val="24"/>
        </w:rPr>
      </w:pPr>
    </w:p>
    <w:p w14:paraId="4385F993" w14:textId="77777777" w:rsidR="00026A69" w:rsidRDefault="00026A69" w:rsidP="00D140CB">
      <w:pPr>
        <w:tabs>
          <w:tab w:val="left" w:pos="8222"/>
        </w:tabs>
        <w:spacing w:after="0"/>
        <w:rPr>
          <w:rFonts w:ascii="DIN" w:hAnsi="DIN" w:cstheme="minorHAnsi"/>
          <w:b/>
          <w:bCs/>
          <w:sz w:val="24"/>
          <w:szCs w:val="24"/>
        </w:rPr>
      </w:pPr>
    </w:p>
    <w:p w14:paraId="55FCD36A" w14:textId="77777777" w:rsidR="00026A69" w:rsidRDefault="00026A69" w:rsidP="00D140CB">
      <w:pPr>
        <w:tabs>
          <w:tab w:val="left" w:pos="8222"/>
        </w:tabs>
        <w:spacing w:after="0"/>
        <w:rPr>
          <w:rFonts w:ascii="DIN" w:hAnsi="DIN" w:cstheme="minorHAnsi"/>
          <w:b/>
          <w:bCs/>
          <w:sz w:val="24"/>
          <w:szCs w:val="24"/>
        </w:rPr>
      </w:pPr>
    </w:p>
    <w:p w14:paraId="505C4345" w14:textId="77777777" w:rsidR="00026A69" w:rsidRDefault="00026A69" w:rsidP="00D140CB">
      <w:pPr>
        <w:tabs>
          <w:tab w:val="left" w:pos="8222"/>
        </w:tabs>
        <w:spacing w:after="0"/>
        <w:rPr>
          <w:rFonts w:ascii="DIN" w:hAnsi="DIN" w:cstheme="minorHAnsi"/>
          <w:b/>
          <w:bCs/>
          <w:sz w:val="24"/>
          <w:szCs w:val="24"/>
        </w:rPr>
      </w:pPr>
    </w:p>
    <w:p w14:paraId="3A858790" w14:textId="5F4760DF" w:rsidR="00983351" w:rsidRDefault="00983351" w:rsidP="00D140CB">
      <w:pPr>
        <w:tabs>
          <w:tab w:val="left" w:pos="8222"/>
        </w:tabs>
        <w:spacing w:after="0"/>
        <w:rPr>
          <w:rFonts w:ascii="DIN" w:hAnsi="DIN" w:cstheme="minorHAnsi"/>
          <w:b/>
          <w:bCs/>
          <w:sz w:val="24"/>
          <w:szCs w:val="24"/>
        </w:rPr>
      </w:pPr>
      <w:r w:rsidRPr="00983351">
        <w:rPr>
          <w:rFonts w:ascii="DIN" w:hAnsi="DIN" w:cstheme="minorHAnsi"/>
          <w:b/>
          <w:bCs/>
          <w:sz w:val="24"/>
          <w:szCs w:val="24"/>
        </w:rPr>
        <w:t xml:space="preserve">Le </w:t>
      </w:r>
      <w:r w:rsidR="006B0B14">
        <w:rPr>
          <w:rFonts w:ascii="DIN" w:hAnsi="DIN" w:cstheme="minorHAnsi"/>
          <w:b/>
          <w:bCs/>
          <w:sz w:val="24"/>
          <w:szCs w:val="24"/>
        </w:rPr>
        <w:t>M</w:t>
      </w:r>
      <w:r w:rsidRPr="00983351">
        <w:rPr>
          <w:rFonts w:ascii="DIN" w:hAnsi="DIN" w:cstheme="minorHAnsi"/>
          <w:b/>
          <w:bCs/>
          <w:sz w:val="24"/>
          <w:szCs w:val="24"/>
        </w:rPr>
        <w:t xml:space="preserve">ot de la </w:t>
      </w:r>
      <w:r w:rsidR="006B0B14">
        <w:rPr>
          <w:rFonts w:ascii="DIN" w:hAnsi="DIN" w:cstheme="minorHAnsi"/>
          <w:b/>
          <w:bCs/>
          <w:sz w:val="24"/>
          <w:szCs w:val="24"/>
        </w:rPr>
        <w:t>F</w:t>
      </w:r>
      <w:r w:rsidRPr="00983351">
        <w:rPr>
          <w:rFonts w:ascii="DIN" w:hAnsi="DIN" w:cstheme="minorHAnsi"/>
          <w:b/>
          <w:bCs/>
          <w:sz w:val="24"/>
          <w:szCs w:val="24"/>
        </w:rPr>
        <w:t>in</w:t>
      </w:r>
    </w:p>
    <w:p w14:paraId="3020F082" w14:textId="77777777" w:rsidR="00657BEA" w:rsidRPr="00657BEA" w:rsidRDefault="00657BEA" w:rsidP="00657BEA">
      <w:pPr>
        <w:tabs>
          <w:tab w:val="left" w:pos="8222"/>
        </w:tabs>
        <w:spacing w:after="120"/>
        <w:rPr>
          <w:rFonts w:ascii="DIN" w:hAnsi="DIN" w:cstheme="minorHAnsi"/>
          <w:sz w:val="24"/>
          <w:szCs w:val="24"/>
        </w:rPr>
      </w:pPr>
      <w:r w:rsidRPr="00657BEA">
        <w:rPr>
          <w:rFonts w:ascii="DIN" w:hAnsi="DIN" w:cstheme="minorHAnsi"/>
          <w:sz w:val="24"/>
          <w:szCs w:val="24"/>
        </w:rPr>
        <w:t>MfaPasslessPizazz a été conçu pour simplifier et sécuriser les déploiements d'authentification MFA et Passwordless dans les environnements Azure AD. En réponse à la confusion fréquente entre MFA et Passwordless, ainsi qu'au manque de maîtrise de l'environnement Azure AD qui peut décourager certaines organisations, j'ai voulu rendre l'adoption de ces méthodes d'authentification robustes plus accessible.</w:t>
      </w:r>
    </w:p>
    <w:p w14:paraId="6CC0B71F" w14:textId="77777777" w:rsidR="00657BEA" w:rsidRPr="00657BEA" w:rsidRDefault="00657BEA" w:rsidP="00657BEA">
      <w:pPr>
        <w:tabs>
          <w:tab w:val="left" w:pos="8222"/>
        </w:tabs>
        <w:spacing w:after="120"/>
        <w:rPr>
          <w:rFonts w:ascii="DIN" w:hAnsi="DIN" w:cstheme="minorHAnsi"/>
          <w:sz w:val="24"/>
          <w:szCs w:val="24"/>
        </w:rPr>
      </w:pPr>
      <w:r w:rsidRPr="00657BEA">
        <w:rPr>
          <w:rFonts w:ascii="DIN" w:hAnsi="DIN" w:cstheme="minorHAnsi"/>
          <w:sz w:val="24"/>
          <w:szCs w:val="24"/>
        </w:rPr>
        <w:t>L'objectif principal de MfaPasslessPizazz est de faciliter et de renforcer la sécurité des déploiements d'authentification. Pour cela, j'ai pris en compte les défis spécifiques auxquels les administrateurs sont confrontés en fournissant une solution allant de l'autoconfiguration aux procédures d'inscription simplifiées prêtes à être partagées avec les utilisateurs finaux. Vous disposez ainsi d'un ensemble complet d'outils qui simplifient non seulement la configuration technique, mais aussi l'expérience des utilisateurs finaux lors de leur inscription.</w:t>
      </w:r>
    </w:p>
    <w:p w14:paraId="41ACCFC6" w14:textId="77777777" w:rsidR="00657BEA" w:rsidRPr="00657BEA" w:rsidRDefault="00657BEA" w:rsidP="00657BEA">
      <w:pPr>
        <w:tabs>
          <w:tab w:val="left" w:pos="8222"/>
        </w:tabs>
        <w:spacing w:after="120"/>
        <w:rPr>
          <w:rFonts w:ascii="DIN" w:hAnsi="DIN" w:cstheme="minorHAnsi"/>
          <w:sz w:val="24"/>
          <w:szCs w:val="24"/>
        </w:rPr>
      </w:pPr>
      <w:r w:rsidRPr="00657BEA">
        <w:rPr>
          <w:rFonts w:ascii="DIN" w:hAnsi="DIN" w:cstheme="minorHAnsi"/>
          <w:sz w:val="24"/>
          <w:szCs w:val="24"/>
        </w:rPr>
        <w:t>De plus, je souhaite que cet outil donne la confiance nécessaire à d'autres administrateurs pour se lancer dans l'aventure de l'authentification Azure AD et de l'API Graph. J'ai pris le temps d'écrire un script propre, aéré et documenté pour aider les administrateurs aventuriers à personnaliser l'outil en fonction de leurs besoins spécifiques.</w:t>
      </w:r>
    </w:p>
    <w:p w14:paraId="221078E8" w14:textId="77777777" w:rsidR="00657BEA" w:rsidRDefault="00657BEA" w:rsidP="00657BEA">
      <w:pPr>
        <w:tabs>
          <w:tab w:val="left" w:pos="8222"/>
        </w:tabs>
        <w:spacing w:after="0"/>
        <w:rPr>
          <w:rFonts w:ascii="DIN" w:hAnsi="DIN" w:cstheme="minorHAnsi"/>
          <w:sz w:val="24"/>
          <w:szCs w:val="24"/>
        </w:rPr>
      </w:pPr>
      <w:r w:rsidRPr="00657BEA">
        <w:rPr>
          <w:rFonts w:ascii="DIN" w:hAnsi="DIN" w:cstheme="minorHAnsi"/>
          <w:sz w:val="24"/>
          <w:szCs w:val="24"/>
        </w:rPr>
        <w:t xml:space="preserve">Amis administrateurs, n'hésitez pas à explorer les possibilités infinies offertes par l'authentification Azure AD et l'API Graph. Avec MfaPasslessPizazz entre vos mains, vous disposez d'un outil puissant pour déployer des méthodes d'authentification robustes et sécurisées dans votre environnement Azure AD. </w:t>
      </w:r>
    </w:p>
    <w:p w14:paraId="0E127499" w14:textId="3D0FCBF6" w:rsidR="00281A9D" w:rsidRDefault="00657BEA" w:rsidP="00657BEA">
      <w:pPr>
        <w:tabs>
          <w:tab w:val="left" w:pos="8222"/>
        </w:tabs>
        <w:spacing w:after="0"/>
        <w:rPr>
          <w:rFonts w:ascii="DIN" w:hAnsi="DIN" w:cstheme="minorHAnsi"/>
          <w:b/>
          <w:bCs/>
          <w:sz w:val="24"/>
          <w:szCs w:val="24"/>
        </w:rPr>
      </w:pPr>
      <w:r w:rsidRPr="00657BEA">
        <w:rPr>
          <w:rFonts w:ascii="DIN" w:hAnsi="DIN" w:cstheme="minorHAnsi"/>
          <w:sz w:val="24"/>
          <w:szCs w:val="24"/>
        </w:rPr>
        <w:t>Je vous souhaite un bon déploiement et que votre aventure d'authentification soit couronnée de succès !</w:t>
      </w:r>
    </w:p>
    <w:p w14:paraId="11A9833D" w14:textId="77777777" w:rsidR="00983351" w:rsidRPr="00983351" w:rsidRDefault="00983351" w:rsidP="00D140CB">
      <w:pPr>
        <w:tabs>
          <w:tab w:val="left" w:pos="8222"/>
        </w:tabs>
        <w:spacing w:after="0"/>
        <w:rPr>
          <w:rFonts w:ascii="DIN" w:hAnsi="DIN" w:cstheme="minorHAnsi"/>
          <w:sz w:val="24"/>
          <w:szCs w:val="24"/>
        </w:rPr>
      </w:pPr>
    </w:p>
    <w:sectPr w:rsidR="00983351" w:rsidRPr="00983351" w:rsidSect="0078497C">
      <w:pgSz w:w="11906" w:h="16838"/>
      <w:pgMar w:top="568"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N">
    <w:panose1 w:val="02000503040000020003"/>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73A"/>
    <w:multiLevelType w:val="hybridMultilevel"/>
    <w:tmpl w:val="CFFA5212"/>
    <w:lvl w:ilvl="0" w:tplc="040C0005">
      <w:start w:val="1"/>
      <w:numFmt w:val="bullet"/>
      <w:lvlText w:val=""/>
      <w:lvlJc w:val="left"/>
      <w:pPr>
        <w:ind w:left="965" w:hanging="360"/>
      </w:pPr>
      <w:rPr>
        <w:rFonts w:ascii="Wingdings" w:hAnsi="Wingdings" w:hint="default"/>
      </w:rPr>
    </w:lvl>
    <w:lvl w:ilvl="1" w:tplc="040C0003" w:tentative="1">
      <w:start w:val="1"/>
      <w:numFmt w:val="bullet"/>
      <w:lvlText w:val="o"/>
      <w:lvlJc w:val="left"/>
      <w:pPr>
        <w:ind w:left="1685" w:hanging="360"/>
      </w:pPr>
      <w:rPr>
        <w:rFonts w:ascii="Courier New" w:hAnsi="Courier New" w:cs="Courier New" w:hint="default"/>
      </w:rPr>
    </w:lvl>
    <w:lvl w:ilvl="2" w:tplc="040C0005" w:tentative="1">
      <w:start w:val="1"/>
      <w:numFmt w:val="bullet"/>
      <w:lvlText w:val=""/>
      <w:lvlJc w:val="left"/>
      <w:pPr>
        <w:ind w:left="2405" w:hanging="360"/>
      </w:pPr>
      <w:rPr>
        <w:rFonts w:ascii="Wingdings" w:hAnsi="Wingdings" w:hint="default"/>
      </w:rPr>
    </w:lvl>
    <w:lvl w:ilvl="3" w:tplc="040C0001" w:tentative="1">
      <w:start w:val="1"/>
      <w:numFmt w:val="bullet"/>
      <w:lvlText w:val=""/>
      <w:lvlJc w:val="left"/>
      <w:pPr>
        <w:ind w:left="3125" w:hanging="360"/>
      </w:pPr>
      <w:rPr>
        <w:rFonts w:ascii="Symbol" w:hAnsi="Symbol" w:hint="default"/>
      </w:rPr>
    </w:lvl>
    <w:lvl w:ilvl="4" w:tplc="040C0003" w:tentative="1">
      <w:start w:val="1"/>
      <w:numFmt w:val="bullet"/>
      <w:lvlText w:val="o"/>
      <w:lvlJc w:val="left"/>
      <w:pPr>
        <w:ind w:left="3845" w:hanging="360"/>
      </w:pPr>
      <w:rPr>
        <w:rFonts w:ascii="Courier New" w:hAnsi="Courier New" w:cs="Courier New" w:hint="default"/>
      </w:rPr>
    </w:lvl>
    <w:lvl w:ilvl="5" w:tplc="040C0005" w:tentative="1">
      <w:start w:val="1"/>
      <w:numFmt w:val="bullet"/>
      <w:lvlText w:val=""/>
      <w:lvlJc w:val="left"/>
      <w:pPr>
        <w:ind w:left="4565" w:hanging="360"/>
      </w:pPr>
      <w:rPr>
        <w:rFonts w:ascii="Wingdings" w:hAnsi="Wingdings" w:hint="default"/>
      </w:rPr>
    </w:lvl>
    <w:lvl w:ilvl="6" w:tplc="040C0001" w:tentative="1">
      <w:start w:val="1"/>
      <w:numFmt w:val="bullet"/>
      <w:lvlText w:val=""/>
      <w:lvlJc w:val="left"/>
      <w:pPr>
        <w:ind w:left="5285" w:hanging="360"/>
      </w:pPr>
      <w:rPr>
        <w:rFonts w:ascii="Symbol" w:hAnsi="Symbol" w:hint="default"/>
      </w:rPr>
    </w:lvl>
    <w:lvl w:ilvl="7" w:tplc="040C0003" w:tentative="1">
      <w:start w:val="1"/>
      <w:numFmt w:val="bullet"/>
      <w:lvlText w:val="o"/>
      <w:lvlJc w:val="left"/>
      <w:pPr>
        <w:ind w:left="6005" w:hanging="360"/>
      </w:pPr>
      <w:rPr>
        <w:rFonts w:ascii="Courier New" w:hAnsi="Courier New" w:cs="Courier New" w:hint="default"/>
      </w:rPr>
    </w:lvl>
    <w:lvl w:ilvl="8" w:tplc="040C0005" w:tentative="1">
      <w:start w:val="1"/>
      <w:numFmt w:val="bullet"/>
      <w:lvlText w:val=""/>
      <w:lvlJc w:val="left"/>
      <w:pPr>
        <w:ind w:left="6725" w:hanging="360"/>
      </w:pPr>
      <w:rPr>
        <w:rFonts w:ascii="Wingdings" w:hAnsi="Wingdings" w:hint="default"/>
      </w:rPr>
    </w:lvl>
  </w:abstractNum>
  <w:abstractNum w:abstractNumId="1" w15:restartNumberingAfterBreak="0">
    <w:nsid w:val="1C423DEF"/>
    <w:multiLevelType w:val="hybridMultilevel"/>
    <w:tmpl w:val="F1E459D4"/>
    <w:lvl w:ilvl="0" w:tplc="7BFAB100">
      <w:numFmt w:val="bullet"/>
      <w:lvlText w:val="-"/>
      <w:lvlJc w:val="left"/>
      <w:pPr>
        <w:ind w:left="720" w:hanging="360"/>
      </w:pPr>
      <w:rPr>
        <w:rFonts w:ascii="DIN" w:eastAsiaTheme="minorHAnsi" w:hAnsi="DIN"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920C11"/>
    <w:multiLevelType w:val="hybridMultilevel"/>
    <w:tmpl w:val="465EEC36"/>
    <w:lvl w:ilvl="0" w:tplc="2620FD8A">
      <w:numFmt w:val="bullet"/>
      <w:lvlText w:val="-"/>
      <w:lvlJc w:val="left"/>
      <w:pPr>
        <w:ind w:left="720" w:hanging="360"/>
      </w:pPr>
      <w:rPr>
        <w:rFonts w:ascii="DIN" w:eastAsiaTheme="minorHAnsi" w:hAnsi="DIN"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C57139"/>
    <w:multiLevelType w:val="hybridMultilevel"/>
    <w:tmpl w:val="3A16F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5946F0"/>
    <w:multiLevelType w:val="hybridMultilevel"/>
    <w:tmpl w:val="1F16E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8E7B39"/>
    <w:multiLevelType w:val="multilevel"/>
    <w:tmpl w:val="F7F6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078460">
    <w:abstractNumId w:val="2"/>
  </w:num>
  <w:num w:numId="2" w16cid:durableId="1459178561">
    <w:abstractNumId w:val="0"/>
  </w:num>
  <w:num w:numId="3" w16cid:durableId="1498612064">
    <w:abstractNumId w:val="5"/>
  </w:num>
  <w:num w:numId="4" w16cid:durableId="1582179511">
    <w:abstractNumId w:val="1"/>
  </w:num>
  <w:num w:numId="5" w16cid:durableId="614481916">
    <w:abstractNumId w:val="4"/>
  </w:num>
  <w:num w:numId="6" w16cid:durableId="573929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9F"/>
    <w:rsid w:val="0000599E"/>
    <w:rsid w:val="00026A69"/>
    <w:rsid w:val="00033CAC"/>
    <w:rsid w:val="000678A7"/>
    <w:rsid w:val="00093B5F"/>
    <w:rsid w:val="0009629C"/>
    <w:rsid w:val="00116F19"/>
    <w:rsid w:val="00130C14"/>
    <w:rsid w:val="001657FD"/>
    <w:rsid w:val="001C4BA1"/>
    <w:rsid w:val="001F75B7"/>
    <w:rsid w:val="00257541"/>
    <w:rsid w:val="00273223"/>
    <w:rsid w:val="00281A9D"/>
    <w:rsid w:val="00286092"/>
    <w:rsid w:val="00292E32"/>
    <w:rsid w:val="002B0573"/>
    <w:rsid w:val="002E48AE"/>
    <w:rsid w:val="00327F6D"/>
    <w:rsid w:val="003518CB"/>
    <w:rsid w:val="00490E52"/>
    <w:rsid w:val="004950A5"/>
    <w:rsid w:val="00503550"/>
    <w:rsid w:val="005450BA"/>
    <w:rsid w:val="00566AE9"/>
    <w:rsid w:val="0059793D"/>
    <w:rsid w:val="00597B65"/>
    <w:rsid w:val="005B133E"/>
    <w:rsid w:val="005B311F"/>
    <w:rsid w:val="006327B6"/>
    <w:rsid w:val="006518B5"/>
    <w:rsid w:val="006564E4"/>
    <w:rsid w:val="00657BEA"/>
    <w:rsid w:val="006A3611"/>
    <w:rsid w:val="006B0B14"/>
    <w:rsid w:val="006F4D3D"/>
    <w:rsid w:val="00783220"/>
    <w:rsid w:val="0078497C"/>
    <w:rsid w:val="007B7FB3"/>
    <w:rsid w:val="00803F0A"/>
    <w:rsid w:val="00871A2C"/>
    <w:rsid w:val="008F1A9A"/>
    <w:rsid w:val="009207D6"/>
    <w:rsid w:val="00926EA6"/>
    <w:rsid w:val="00953DF6"/>
    <w:rsid w:val="00971346"/>
    <w:rsid w:val="00983351"/>
    <w:rsid w:val="009B7E25"/>
    <w:rsid w:val="00A05103"/>
    <w:rsid w:val="00A31B8E"/>
    <w:rsid w:val="00A744FC"/>
    <w:rsid w:val="00A81379"/>
    <w:rsid w:val="00A82E55"/>
    <w:rsid w:val="00AD1FB2"/>
    <w:rsid w:val="00B12CCC"/>
    <w:rsid w:val="00B217F7"/>
    <w:rsid w:val="00B3609F"/>
    <w:rsid w:val="00B52D0B"/>
    <w:rsid w:val="00BC3B87"/>
    <w:rsid w:val="00BC3EF3"/>
    <w:rsid w:val="00BD14FF"/>
    <w:rsid w:val="00BF3B27"/>
    <w:rsid w:val="00C54CDA"/>
    <w:rsid w:val="00C769E6"/>
    <w:rsid w:val="00CE234F"/>
    <w:rsid w:val="00CF6A2F"/>
    <w:rsid w:val="00D140CB"/>
    <w:rsid w:val="00D37FA5"/>
    <w:rsid w:val="00DE16C7"/>
    <w:rsid w:val="00DE3903"/>
    <w:rsid w:val="00E21A24"/>
    <w:rsid w:val="00E21A4E"/>
    <w:rsid w:val="00E40BD3"/>
    <w:rsid w:val="00E61CD8"/>
    <w:rsid w:val="00E83DC9"/>
    <w:rsid w:val="00E87C3A"/>
    <w:rsid w:val="00E92AEF"/>
    <w:rsid w:val="00E93C93"/>
    <w:rsid w:val="00EE04BC"/>
    <w:rsid w:val="00EE5C40"/>
    <w:rsid w:val="00F86E0F"/>
    <w:rsid w:val="00FB310A"/>
    <w:rsid w:val="00FC48EE"/>
    <w:rsid w:val="00FC4AAB"/>
    <w:rsid w:val="00FD3286"/>
    <w:rsid w:val="00FF48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AF2D"/>
  <w15:chartTrackingRefBased/>
  <w15:docId w15:val="{F9CD354E-E2B2-40E8-A6FF-FCDE0320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D3286"/>
    <w:rPr>
      <w:color w:val="0563C1" w:themeColor="hyperlink"/>
      <w:u w:val="single"/>
    </w:rPr>
  </w:style>
  <w:style w:type="character" w:styleId="Mentionnonrsolue">
    <w:name w:val="Unresolved Mention"/>
    <w:basedOn w:val="Policepardfaut"/>
    <w:uiPriority w:val="99"/>
    <w:semiHidden/>
    <w:unhideWhenUsed/>
    <w:rsid w:val="00FD3286"/>
    <w:rPr>
      <w:color w:val="605E5C"/>
      <w:shd w:val="clear" w:color="auto" w:fill="E1DFDD"/>
    </w:rPr>
  </w:style>
  <w:style w:type="paragraph" w:styleId="Paragraphedeliste">
    <w:name w:val="List Paragraph"/>
    <w:basedOn w:val="Normal"/>
    <w:uiPriority w:val="34"/>
    <w:qFormat/>
    <w:rsid w:val="00B52D0B"/>
    <w:pPr>
      <w:ind w:left="720"/>
      <w:contextualSpacing/>
    </w:pPr>
  </w:style>
  <w:style w:type="character" w:styleId="Lienhypertextesuivivisit">
    <w:name w:val="FollowedHyperlink"/>
    <w:basedOn w:val="Policepardfaut"/>
    <w:uiPriority w:val="99"/>
    <w:semiHidden/>
    <w:unhideWhenUsed/>
    <w:rsid w:val="00B12C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02325">
      <w:bodyDiv w:val="1"/>
      <w:marLeft w:val="0"/>
      <w:marRight w:val="0"/>
      <w:marTop w:val="0"/>
      <w:marBottom w:val="0"/>
      <w:divBdr>
        <w:top w:val="none" w:sz="0" w:space="0" w:color="auto"/>
        <w:left w:val="none" w:sz="0" w:space="0" w:color="auto"/>
        <w:bottom w:val="none" w:sz="0" w:space="0" w:color="auto"/>
        <w:right w:val="none" w:sz="0" w:space="0" w:color="auto"/>
      </w:divBdr>
    </w:div>
    <w:div w:id="19519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portal.azure.com/" TargetMode="External"/><Relationship Id="rId3" Type="http://schemas.openxmlformats.org/officeDocument/2006/relationships/styles" Target="styles.xml"/><Relationship Id="rId7" Type="http://schemas.openxmlformats.org/officeDocument/2006/relationships/hyperlink" Target="https://portal.azure.com/" TargetMode="External"/><Relationship Id="rId12" Type="http://schemas.openxmlformats.org/officeDocument/2006/relationships/hyperlink" Target="https://portal.azur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al.azure.com/" TargetMode="External"/><Relationship Id="rId11" Type="http://schemas.openxmlformats.org/officeDocument/2006/relationships/hyperlink" Target="https://portal.azur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azure.com/"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770C7-86A5-4619-A66F-362B625C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1</Pages>
  <Words>2003</Words>
  <Characters>11018</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Jean-Charles PELLE</dc:creator>
  <cp:keywords/>
  <dc:description/>
  <cp:lastModifiedBy>Jean-Charles PELLE</cp:lastModifiedBy>
  <cp:revision>83</cp:revision>
  <cp:lastPrinted>2023-06-28T14:24:00Z</cp:lastPrinted>
  <dcterms:created xsi:type="dcterms:W3CDTF">2023-06-25T08:51:00Z</dcterms:created>
  <dcterms:modified xsi:type="dcterms:W3CDTF">2023-06-28T14:28:00Z</dcterms:modified>
</cp:coreProperties>
</file>