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8C7F" w14:textId="77777777" w:rsidR="006F5637" w:rsidRDefault="006F5637"/>
    <w:p w14:paraId="1C7CCC11" w14:textId="77777777" w:rsidR="004E1F6E" w:rsidRDefault="004E1F6E"/>
    <w:p w14:paraId="7AAD592D" w14:textId="77777777" w:rsidR="004E1F6E" w:rsidRDefault="004E1F6E"/>
    <w:p w14:paraId="67430B9B" w14:textId="77777777" w:rsidR="004E1F6E" w:rsidRDefault="004E1F6E"/>
    <w:p w14:paraId="122127AE" w14:textId="77777777" w:rsidR="004E1F6E" w:rsidRDefault="004E1F6E"/>
    <w:p w14:paraId="1CFC070B" w14:textId="77777777" w:rsidR="004E1F6E" w:rsidRDefault="004E1F6E"/>
    <w:p w14:paraId="0BA6F9C1" w14:textId="77777777" w:rsidR="004E1F6E" w:rsidRDefault="004E1F6E"/>
    <w:p w14:paraId="1FC822E7" w14:textId="610B05E9" w:rsidR="004E1F6E" w:rsidRDefault="002238B2" w:rsidP="004E1F6E">
      <w:pPr>
        <w:jc w:val="center"/>
        <w:rPr>
          <w:b/>
          <w:sz w:val="28"/>
          <w:szCs w:val="28"/>
        </w:rPr>
      </w:pPr>
      <w:r>
        <w:rPr>
          <w:b/>
          <w:sz w:val="28"/>
          <w:szCs w:val="28"/>
        </w:rPr>
        <w:t>Real-Time FM Summarizer</w:t>
      </w:r>
    </w:p>
    <w:p w14:paraId="5BEFBDD3" w14:textId="77777777" w:rsidR="004E1F6E" w:rsidRDefault="004E1F6E" w:rsidP="004E1F6E">
      <w:pPr>
        <w:jc w:val="center"/>
        <w:rPr>
          <w:b/>
          <w:sz w:val="28"/>
          <w:szCs w:val="28"/>
        </w:rPr>
      </w:pPr>
    </w:p>
    <w:p w14:paraId="1752338D" w14:textId="0A24D42D" w:rsidR="004E1F6E" w:rsidRDefault="004E1F6E" w:rsidP="004E1F6E">
      <w:pPr>
        <w:jc w:val="center"/>
        <w:rPr>
          <w:b/>
        </w:rPr>
      </w:pPr>
      <w:r>
        <w:rPr>
          <w:b/>
        </w:rPr>
        <w:t xml:space="preserve">Sponsored by: </w:t>
      </w:r>
      <w:proofErr w:type="spellStart"/>
      <w:r w:rsidR="002238B2">
        <w:rPr>
          <w:b/>
        </w:rPr>
        <w:t>Trideum</w:t>
      </w:r>
      <w:proofErr w:type="spellEnd"/>
      <w:r w:rsidR="002238B2">
        <w:rPr>
          <w:b/>
        </w:rPr>
        <w:t xml:space="preserve"> </w:t>
      </w:r>
    </w:p>
    <w:p w14:paraId="47907147" w14:textId="652598F7" w:rsidR="004E1F6E" w:rsidRDefault="002238B2" w:rsidP="004E1F6E">
      <w:pPr>
        <w:jc w:val="center"/>
      </w:pPr>
      <w:r>
        <w:t>dminton@trideum.com</w:t>
      </w:r>
    </w:p>
    <w:p w14:paraId="0B568E75" w14:textId="77777777" w:rsidR="004E1F6E" w:rsidRDefault="004E1F6E" w:rsidP="004E1F6E">
      <w:pPr>
        <w:jc w:val="center"/>
      </w:pPr>
    </w:p>
    <w:p w14:paraId="12A3D3EE" w14:textId="77777777" w:rsidR="004E1F6E" w:rsidRDefault="004E1F6E" w:rsidP="004E1F6E">
      <w:pPr>
        <w:jc w:val="center"/>
        <w:rPr>
          <w:b/>
        </w:rPr>
      </w:pPr>
      <w:r>
        <w:rPr>
          <w:b/>
        </w:rPr>
        <w:t>Team</w:t>
      </w:r>
    </w:p>
    <w:p w14:paraId="3206187E" w14:textId="381C308B" w:rsidR="004E1F6E" w:rsidRDefault="002238B2" w:rsidP="004E1F6E">
      <w:pPr>
        <w:jc w:val="center"/>
      </w:pPr>
      <w:r>
        <w:t>Cole Pethel</w:t>
      </w:r>
    </w:p>
    <w:p w14:paraId="209C7EDE" w14:textId="72DFCA86" w:rsidR="002238B2" w:rsidRDefault="002238B2" w:rsidP="004E1F6E">
      <w:pPr>
        <w:jc w:val="center"/>
      </w:pPr>
      <w:r>
        <w:t>Daniel Huynh</w:t>
      </w:r>
    </w:p>
    <w:p w14:paraId="7EAAE1D4" w14:textId="49B708E7" w:rsidR="002238B2" w:rsidRDefault="002238B2" w:rsidP="004E1F6E">
      <w:pPr>
        <w:jc w:val="center"/>
      </w:pPr>
      <w:r>
        <w:t>JC Williams</w:t>
      </w:r>
    </w:p>
    <w:p w14:paraId="03E86209" w14:textId="1284B99D" w:rsidR="002238B2" w:rsidRDefault="002238B2" w:rsidP="004E1F6E">
      <w:pPr>
        <w:jc w:val="center"/>
      </w:pPr>
      <w:r>
        <w:t>William Zou</w:t>
      </w:r>
    </w:p>
    <w:p w14:paraId="2EE67B1B" w14:textId="77777777" w:rsidR="004E1F6E" w:rsidRDefault="004E1F6E" w:rsidP="004E1F6E">
      <w:pPr>
        <w:jc w:val="center"/>
      </w:pPr>
    </w:p>
    <w:p w14:paraId="5B0D92C6" w14:textId="45C85B4E" w:rsidR="004E1F6E" w:rsidRDefault="002238B2" w:rsidP="004E1F6E">
      <w:pPr>
        <w:jc w:val="center"/>
      </w:pPr>
      <w:r>
        <w:rPr>
          <w:b/>
        </w:rPr>
        <w:t>February 2, 2026</w:t>
      </w:r>
    </w:p>
    <w:p w14:paraId="32C49936" w14:textId="77777777" w:rsidR="004E1F6E" w:rsidRDefault="004E1F6E" w:rsidP="004E1F6E">
      <w:pPr>
        <w:jc w:val="center"/>
      </w:pPr>
    </w:p>
    <w:p w14:paraId="33F0FDC6" w14:textId="780CAF7C" w:rsidR="004E1F6E" w:rsidRDefault="00791A23" w:rsidP="004E1F6E">
      <w:pPr>
        <w:jc w:val="center"/>
        <w:rPr>
          <w:b/>
        </w:rPr>
      </w:pPr>
      <w:r w:rsidRPr="00791A23">
        <w:rPr>
          <w:b/>
        </w:rPr>
        <w:drawing>
          <wp:inline distT="0" distB="0" distL="0" distR="0" wp14:anchorId="19B5233B" wp14:editId="5AA5D351">
            <wp:extent cx="1647825" cy="1476375"/>
            <wp:effectExtent l="0" t="0" r="9525" b="9525"/>
            <wp:docPr id="34974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1055" name=""/>
                    <pic:cNvPicPr/>
                  </pic:nvPicPr>
                  <pic:blipFill rotWithShape="1">
                    <a:blip r:embed="rId8"/>
                    <a:srcRect l="18572" t="23572" r="19642" b="21071"/>
                    <a:stretch>
                      <a:fillRect/>
                    </a:stretch>
                  </pic:blipFill>
                  <pic:spPr bwMode="auto">
                    <a:xfrm>
                      <a:off x="0" y="0"/>
                      <a:ext cx="1647825" cy="1476375"/>
                    </a:xfrm>
                    <a:prstGeom prst="rect">
                      <a:avLst/>
                    </a:prstGeom>
                    <a:ln>
                      <a:noFill/>
                    </a:ln>
                    <a:extLst>
                      <a:ext uri="{53640926-AAD7-44D8-BBD7-CCE9431645EC}">
                        <a14:shadowObscured xmlns:a14="http://schemas.microsoft.com/office/drawing/2010/main"/>
                      </a:ext>
                    </a:extLst>
                  </pic:spPr>
                </pic:pic>
              </a:graphicData>
            </a:graphic>
          </wp:inline>
        </w:drawing>
      </w:r>
    </w:p>
    <w:p w14:paraId="3F446BFF" w14:textId="77777777" w:rsidR="004E1F6E" w:rsidRDefault="004E1F6E" w:rsidP="004E1F6E">
      <w:pPr>
        <w:jc w:val="center"/>
        <w:rPr>
          <w:b/>
        </w:rPr>
      </w:pPr>
    </w:p>
    <w:p w14:paraId="3EEFF206" w14:textId="77777777" w:rsidR="004E1F6E" w:rsidRDefault="004E1F6E" w:rsidP="004E1F6E">
      <w:pPr>
        <w:jc w:val="center"/>
        <w:rPr>
          <w:b/>
        </w:rPr>
      </w:pPr>
    </w:p>
    <w:p w14:paraId="1624A899" w14:textId="77777777" w:rsidR="004E1F6E" w:rsidRDefault="004E1F6E" w:rsidP="004E1F6E">
      <w:pPr>
        <w:jc w:val="center"/>
        <w:rPr>
          <w:b/>
        </w:rPr>
      </w:pPr>
    </w:p>
    <w:p w14:paraId="1764B5F3" w14:textId="77777777" w:rsidR="004E1F6E" w:rsidRDefault="004E1F6E" w:rsidP="004E1F6E"/>
    <w:p w14:paraId="0DA4DFE1" w14:textId="77777777" w:rsidR="004E1F6E" w:rsidRDefault="004E1F6E" w:rsidP="004E1F6E"/>
    <w:p w14:paraId="092D81D9" w14:textId="77777777" w:rsidR="004E1F6E" w:rsidRDefault="004E1F6E" w:rsidP="004E1F6E"/>
    <w:p w14:paraId="31DB23C5" w14:textId="77777777" w:rsidR="004E1F6E" w:rsidRDefault="004E1F6E" w:rsidP="004E1F6E"/>
    <w:p w14:paraId="3EF81069" w14:textId="77777777" w:rsidR="004E1F6E" w:rsidRDefault="004E1F6E" w:rsidP="004E1F6E"/>
    <w:p w14:paraId="4D9A6FCC" w14:textId="77777777" w:rsidR="004E1F6E" w:rsidRDefault="004E1F6E" w:rsidP="004E1F6E"/>
    <w:p w14:paraId="38BFD547" w14:textId="77777777" w:rsidR="004E1F6E" w:rsidRDefault="004E1F6E" w:rsidP="004E1F6E"/>
    <w:p w14:paraId="3265DB69" w14:textId="77777777" w:rsidR="004E1F6E" w:rsidRDefault="004E1F6E" w:rsidP="004E1F6E"/>
    <w:p w14:paraId="089F2417" w14:textId="77777777" w:rsidR="004E1F6E" w:rsidRDefault="004E1F6E" w:rsidP="004E1F6E"/>
    <w:p w14:paraId="5C382AC5" w14:textId="77777777" w:rsidR="004E1F6E" w:rsidRDefault="004E1F6E" w:rsidP="004E1F6E"/>
    <w:p w14:paraId="5D9909DD" w14:textId="77777777" w:rsidR="0007042D" w:rsidRDefault="0007042D" w:rsidP="004E1F6E">
      <w:pPr>
        <w:pStyle w:val="Heading1"/>
        <w:jc w:val="both"/>
      </w:pPr>
      <w:bookmarkStart w:id="0" w:name="_Toc221037807"/>
      <w:bookmarkStart w:id="1" w:name="_Toc221037952"/>
    </w:p>
    <w:p w14:paraId="40B9D057" w14:textId="22ACE34F" w:rsidR="004E1F6E" w:rsidRDefault="004E1F6E" w:rsidP="004E1F6E">
      <w:pPr>
        <w:pStyle w:val="Heading1"/>
        <w:jc w:val="both"/>
      </w:pPr>
      <w:r>
        <w:t>Executive Summary</w:t>
      </w:r>
      <w:bookmarkEnd w:id="0"/>
      <w:bookmarkEnd w:id="1"/>
    </w:p>
    <w:p w14:paraId="476CC471" w14:textId="77777777" w:rsidR="002C1170" w:rsidRDefault="002C1170" w:rsidP="004E1F6E">
      <w:pPr>
        <w:jc w:val="both"/>
      </w:pPr>
    </w:p>
    <w:p w14:paraId="01EF0268" w14:textId="493BF3D2" w:rsidR="002C1170" w:rsidRDefault="002C1170" w:rsidP="004E1F6E">
      <w:pPr>
        <w:jc w:val="both"/>
        <w:rPr>
          <w:b/>
          <w:bCs/>
        </w:rPr>
      </w:pPr>
      <w:r>
        <w:rPr>
          <w:b/>
          <w:bCs/>
        </w:rPr>
        <w:t>Project Purpose</w:t>
      </w:r>
    </w:p>
    <w:p w14:paraId="1FEFB739" w14:textId="77777777" w:rsidR="002C1170" w:rsidRDefault="002C1170" w:rsidP="004E1F6E">
      <w:pPr>
        <w:jc w:val="both"/>
        <w:rPr>
          <w:b/>
          <w:bCs/>
        </w:rPr>
      </w:pPr>
    </w:p>
    <w:p w14:paraId="5655046D" w14:textId="11F17DBA" w:rsidR="007E1048" w:rsidRPr="000B158E" w:rsidRDefault="001C227A" w:rsidP="004E1F6E">
      <w:pPr>
        <w:jc w:val="both"/>
      </w:pPr>
      <w:r w:rsidRPr="001C227A">
        <w:t>This project proposes the development of a real-time Digital Signal Processing (DSP) and Natural Language Processing (NLP) pipeline. By integrating Software Defined Radio (SDR) hardware with automated transcription and summarization models, the software will demodulate FM broadcast signals to generate concise, low-latency textual summaries</w:t>
      </w:r>
      <w:r w:rsidR="005D74D6">
        <w:t xml:space="preserve"> that will be available on a website</w:t>
      </w:r>
      <w:r w:rsidRPr="001C227A">
        <w:t xml:space="preserve">. This serves as </w:t>
      </w:r>
      <w:proofErr w:type="gramStart"/>
      <w:r w:rsidRPr="001C227A">
        <w:t>a critical</w:t>
      </w:r>
      <w:proofErr w:type="gramEnd"/>
      <w:r w:rsidRPr="001C227A">
        <w:t xml:space="preserve"> proof of concept for wide-band spectrum monitoring and automated intelligence gathering in complex signal environments.</w:t>
      </w:r>
    </w:p>
    <w:p w14:paraId="7A4EEFC7" w14:textId="77777777" w:rsidR="00812F3D" w:rsidRDefault="00812F3D" w:rsidP="004E1F6E">
      <w:pPr>
        <w:jc w:val="both"/>
      </w:pPr>
    </w:p>
    <w:p w14:paraId="264CC5FC" w14:textId="04A38EED" w:rsidR="004E1F6E" w:rsidRDefault="00812F3D" w:rsidP="004E1F6E">
      <w:pPr>
        <w:jc w:val="both"/>
        <w:rPr>
          <w:b/>
          <w:bCs/>
        </w:rPr>
      </w:pPr>
      <w:r>
        <w:rPr>
          <w:b/>
          <w:bCs/>
        </w:rPr>
        <w:t>Technical Challenges and Mitigation</w:t>
      </w:r>
    </w:p>
    <w:p w14:paraId="7C9AF4D8" w14:textId="77777777" w:rsidR="00812F3D" w:rsidRDefault="00812F3D" w:rsidP="004E1F6E">
      <w:pPr>
        <w:jc w:val="both"/>
        <w:rPr>
          <w:b/>
          <w:bCs/>
        </w:rPr>
      </w:pPr>
    </w:p>
    <w:p w14:paraId="6A5420E6" w14:textId="7524F8BA" w:rsidR="004E1F6E" w:rsidRDefault="00D615CB" w:rsidP="004E1F6E">
      <w:pPr>
        <w:jc w:val="both"/>
      </w:pPr>
      <w:r w:rsidRPr="00D615CB">
        <w:t>The primary technical hurdle is minimizing latency to achieve near-real-time data processing. Given the existing hardware constraints, we cannot guarantee true real-time execution. To mitigate this, our strategy focuses on optimizing the signal processing pipeline. By implementing highly efficient demodulation algorithms we aim to significantly reduce computational overhead and improve data throughput speeds.</w:t>
      </w:r>
    </w:p>
    <w:p w14:paraId="219CDC8E" w14:textId="77777777" w:rsidR="000B158E" w:rsidRDefault="000B158E" w:rsidP="004E1F6E">
      <w:pPr>
        <w:jc w:val="both"/>
      </w:pPr>
    </w:p>
    <w:p w14:paraId="5A466B13" w14:textId="2C280D67" w:rsidR="000B158E" w:rsidRDefault="000B158E" w:rsidP="004E1F6E">
      <w:pPr>
        <w:jc w:val="both"/>
        <w:rPr>
          <w:b/>
          <w:bCs/>
        </w:rPr>
      </w:pPr>
      <w:r>
        <w:rPr>
          <w:b/>
          <w:bCs/>
        </w:rPr>
        <w:t>Methodologies</w:t>
      </w:r>
    </w:p>
    <w:p w14:paraId="61D95E25" w14:textId="77777777" w:rsidR="000B158E" w:rsidRDefault="000B158E" w:rsidP="004E1F6E">
      <w:pPr>
        <w:jc w:val="both"/>
        <w:rPr>
          <w:b/>
          <w:bCs/>
        </w:rPr>
      </w:pPr>
    </w:p>
    <w:p w14:paraId="17D6C8CC" w14:textId="6CBEB3CA" w:rsidR="000B158E" w:rsidRDefault="0075703D" w:rsidP="004E1F6E">
      <w:pPr>
        <w:jc w:val="both"/>
      </w:pPr>
      <w:r w:rsidRPr="0075703D">
        <w:t>The proposed pipeline utilizes polyphase filtering and VAD to achieve computationally efficient FM demodulation. A lock-free asynchronous architecture mediates the flow between real-time signal acquisition and high-latency NLP summarization, ensuring zero-drop data transmission. The backend is built on SQLite3 and C++ Crow, providing a space-efficient and high-performance framework for real-time intelligence delivery via a web interface.</w:t>
      </w:r>
    </w:p>
    <w:p w14:paraId="4CFF2064" w14:textId="77777777" w:rsidR="0075703D" w:rsidRDefault="0075703D" w:rsidP="004E1F6E">
      <w:pPr>
        <w:jc w:val="both"/>
      </w:pPr>
    </w:p>
    <w:p w14:paraId="037E052E" w14:textId="306F9F10" w:rsidR="0075703D" w:rsidRDefault="0075703D" w:rsidP="004E1F6E">
      <w:pPr>
        <w:jc w:val="both"/>
        <w:rPr>
          <w:b/>
          <w:bCs/>
        </w:rPr>
      </w:pPr>
      <w:r w:rsidRPr="0075703D">
        <w:rPr>
          <w:b/>
          <w:bCs/>
        </w:rPr>
        <w:t>Real-World Utility</w:t>
      </w:r>
    </w:p>
    <w:p w14:paraId="45263E52" w14:textId="77777777" w:rsidR="0075703D" w:rsidRDefault="0075703D" w:rsidP="004E1F6E">
      <w:pPr>
        <w:jc w:val="both"/>
        <w:rPr>
          <w:b/>
          <w:bCs/>
        </w:rPr>
      </w:pPr>
    </w:p>
    <w:p w14:paraId="7FC6A256" w14:textId="77777777" w:rsidR="000360D3" w:rsidRDefault="0075703D" w:rsidP="000360D3">
      <w:pPr>
        <w:jc w:val="both"/>
      </w:pPr>
      <w:r w:rsidRPr="0075703D">
        <w:t>Beyond a proof of concept, this system provides a scalable framework for automated Spectrum Intelligence (SPECINT). In emergency response scenarios, it serves as an autonomous monitoring node that converts disparate FM broadcasts into a centralized, searchable intelligence database. For tactical environments, the integration of VAD and NLP summarization acts as a cognitive filter, reducing 'listener fatigue' by providing high-confidence alerts based on mission-critical keywords. Furthermore, the efficiency of the polyphase-driven DSP</w:t>
      </w:r>
      <w:r w:rsidRPr="0075703D">
        <w:rPr>
          <w:b/>
          <w:bCs/>
        </w:rPr>
        <w:t xml:space="preserve"> </w:t>
      </w:r>
      <w:r w:rsidRPr="0075703D">
        <w:t>pipeline enables deployment on low-power, edge-computing hardware, making it suitable for field operations where power and bandwidth are constrained</w:t>
      </w:r>
      <w:bookmarkStart w:id="2" w:name="_Toc221037809"/>
    </w:p>
    <w:p w14:paraId="2105F8C1" w14:textId="77777777" w:rsidR="000360D3" w:rsidRDefault="000360D3" w:rsidP="000360D3">
      <w:pPr>
        <w:jc w:val="both"/>
      </w:pPr>
    </w:p>
    <w:p w14:paraId="024FAD87" w14:textId="77777777" w:rsidR="0007042D" w:rsidRDefault="0007042D" w:rsidP="000360D3">
      <w:pPr>
        <w:jc w:val="both"/>
      </w:pPr>
    </w:p>
    <w:p w14:paraId="0EB8F63F" w14:textId="77777777" w:rsidR="0007042D" w:rsidRDefault="0007042D" w:rsidP="000360D3">
      <w:pPr>
        <w:jc w:val="both"/>
      </w:pPr>
    </w:p>
    <w:p w14:paraId="60CE92FC" w14:textId="77777777" w:rsidR="002F0589" w:rsidRDefault="002F0589" w:rsidP="000360D3">
      <w:pPr>
        <w:jc w:val="both"/>
        <w:rPr>
          <w:b/>
          <w:bCs/>
        </w:rPr>
      </w:pPr>
    </w:p>
    <w:p w14:paraId="62616678" w14:textId="147ED56E" w:rsidR="004E1F6E" w:rsidRPr="00661B33" w:rsidRDefault="004E1F6E" w:rsidP="000360D3">
      <w:pPr>
        <w:jc w:val="both"/>
        <w:rPr>
          <w:b/>
          <w:bCs/>
        </w:rPr>
      </w:pPr>
      <w:r w:rsidRPr="00661B33">
        <w:rPr>
          <w:b/>
          <w:bCs/>
        </w:rPr>
        <w:lastRenderedPageBreak/>
        <w:t>Statement of the Problem</w:t>
      </w:r>
      <w:bookmarkEnd w:id="2"/>
    </w:p>
    <w:p w14:paraId="48DD0036" w14:textId="77777777" w:rsidR="0007042D" w:rsidRPr="000360D3" w:rsidRDefault="0007042D" w:rsidP="000360D3">
      <w:pPr>
        <w:jc w:val="both"/>
        <w:rPr>
          <w:b/>
          <w:bCs/>
        </w:rPr>
      </w:pPr>
    </w:p>
    <w:p w14:paraId="4DA500F4" w14:textId="3E83C886" w:rsidR="004E1F6E" w:rsidRDefault="000360D3" w:rsidP="004E1F6E">
      <w:pPr>
        <w:jc w:val="both"/>
      </w:pPr>
      <w:r>
        <w:t xml:space="preserve">We are solving this problem to create a fast resource efficient solution to the otherwise time and </w:t>
      </w:r>
      <w:r w:rsidR="0007042D">
        <w:t>labor-intensive</w:t>
      </w:r>
      <w:r>
        <w:t xml:space="preserve"> task of manually scanning radio frequencies for valuable information.</w:t>
      </w:r>
    </w:p>
    <w:p w14:paraId="4E22780B" w14:textId="77777777" w:rsidR="004E1F6E" w:rsidRDefault="004E1F6E" w:rsidP="004E1F6E">
      <w:pPr>
        <w:pStyle w:val="Heading1"/>
        <w:jc w:val="both"/>
      </w:pPr>
      <w:bookmarkStart w:id="3" w:name="_Toc221037810"/>
      <w:bookmarkStart w:id="4" w:name="_Toc221037953"/>
      <w:r>
        <w:t>Objectives</w:t>
      </w:r>
      <w:bookmarkEnd w:id="3"/>
      <w:bookmarkEnd w:id="4"/>
    </w:p>
    <w:p w14:paraId="79AA954E" w14:textId="77777777" w:rsidR="00556D96" w:rsidRDefault="00556D96" w:rsidP="00556D96"/>
    <w:p w14:paraId="4048DFF3" w14:textId="0A68A58E" w:rsidR="00556D96" w:rsidRPr="00556D96" w:rsidRDefault="00556D96" w:rsidP="00556D96">
      <w:r>
        <w:t xml:space="preserve">Our objective is to create a pipeline from the SDR through SST and LLM and </w:t>
      </w:r>
      <w:proofErr w:type="gramStart"/>
      <w:r>
        <w:t>the display</w:t>
      </w:r>
      <w:proofErr w:type="gramEnd"/>
      <w:r>
        <w:t xml:space="preserve"> it on a </w:t>
      </w:r>
      <w:r w:rsidR="006A2C01">
        <w:t>website.</w:t>
      </w:r>
    </w:p>
    <w:p w14:paraId="6804D4A8" w14:textId="77777777" w:rsidR="004E1F6E" w:rsidRDefault="004E1F6E" w:rsidP="004E1F6E">
      <w:pPr>
        <w:pStyle w:val="Heading1"/>
        <w:jc w:val="both"/>
      </w:pPr>
      <w:bookmarkStart w:id="5" w:name="_Toc221037811"/>
      <w:bookmarkStart w:id="6" w:name="_Toc221037954"/>
      <w:r>
        <w:t>Technical Approach</w:t>
      </w:r>
      <w:bookmarkEnd w:id="5"/>
      <w:bookmarkEnd w:id="6"/>
    </w:p>
    <w:p w14:paraId="1C5F1CB5" w14:textId="77777777" w:rsidR="004E1F6E" w:rsidRDefault="004E1F6E" w:rsidP="004E1F6E">
      <w:pPr>
        <w:jc w:val="both"/>
      </w:pPr>
      <w:r>
        <w:t>I don’t expect this to be “ironed out” right now, but please provide as much thought and detail here as you can.</w:t>
      </w:r>
    </w:p>
    <w:p w14:paraId="07DCFFE8" w14:textId="77777777" w:rsidR="004E1F6E" w:rsidRDefault="004E1F6E" w:rsidP="004E1F6E">
      <w:pPr>
        <w:pStyle w:val="Heading1"/>
        <w:jc w:val="both"/>
      </w:pPr>
      <w:bookmarkStart w:id="7" w:name="_Toc221037812"/>
      <w:bookmarkStart w:id="8" w:name="_Toc221037955"/>
      <w:r>
        <w:t>Project Schedule</w:t>
      </w:r>
      <w:bookmarkEnd w:id="7"/>
      <w:bookmarkEnd w:id="8"/>
    </w:p>
    <w:p w14:paraId="71FA6CD1" w14:textId="4A52FDED" w:rsidR="003A4964" w:rsidRDefault="003A4964" w:rsidP="003A4964">
      <w:r w:rsidRPr="003A4964">
        <w:drawing>
          <wp:inline distT="0" distB="0" distL="0" distR="0" wp14:anchorId="6CE44B94" wp14:editId="00AE1565">
            <wp:extent cx="5943600" cy="3408045"/>
            <wp:effectExtent l="0" t="0" r="0" b="1905"/>
            <wp:docPr id="150918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6065" name=""/>
                    <pic:cNvPicPr/>
                  </pic:nvPicPr>
                  <pic:blipFill>
                    <a:blip r:embed="rId9"/>
                    <a:stretch>
                      <a:fillRect/>
                    </a:stretch>
                  </pic:blipFill>
                  <pic:spPr>
                    <a:xfrm>
                      <a:off x="0" y="0"/>
                      <a:ext cx="5943600" cy="3408045"/>
                    </a:xfrm>
                    <a:prstGeom prst="rect">
                      <a:avLst/>
                    </a:prstGeom>
                  </pic:spPr>
                </pic:pic>
              </a:graphicData>
            </a:graphic>
          </wp:inline>
        </w:drawing>
      </w:r>
    </w:p>
    <w:p w14:paraId="6574EA59" w14:textId="231F1131" w:rsidR="00791A23" w:rsidRPr="003A4964" w:rsidRDefault="00791A23" w:rsidP="003A4964">
      <w:r>
        <w:t xml:space="preserve">I had AI make a rough estimate of the </w:t>
      </w:r>
      <w:proofErr w:type="gramStart"/>
      <w:r>
        <w:t>schedule,</w:t>
      </w:r>
      <w:proofErr w:type="gramEnd"/>
      <w:r>
        <w:t xml:space="preserve"> this might be off in a couple areas.</w:t>
      </w:r>
    </w:p>
    <w:p w14:paraId="459A2736" w14:textId="1B8C0F08" w:rsidR="00556D96" w:rsidRDefault="004E1F6E" w:rsidP="00556D96">
      <w:pPr>
        <w:pStyle w:val="Heading1"/>
        <w:jc w:val="both"/>
      </w:pPr>
      <w:bookmarkStart w:id="9" w:name="_Toc221037813"/>
      <w:bookmarkStart w:id="10" w:name="_Toc221037956"/>
      <w:r>
        <w:t>Deliverables</w:t>
      </w:r>
      <w:bookmarkStart w:id="11" w:name="_Toc221037814"/>
      <w:bookmarkStart w:id="12" w:name="_Toc221037957"/>
      <w:bookmarkEnd w:id="9"/>
      <w:bookmarkEnd w:id="10"/>
    </w:p>
    <w:p w14:paraId="1BB524A4" w14:textId="77777777" w:rsidR="00556D96" w:rsidRPr="00556D96" w:rsidRDefault="00556D96" w:rsidP="00556D96"/>
    <w:p w14:paraId="7C4F991C" w14:textId="14B1C50E" w:rsidR="00556D96" w:rsidRPr="00556D96" w:rsidRDefault="00556D96" w:rsidP="00556D96">
      <w:r w:rsidRPr="0007042D">
        <w:t>system will automate speech-to-text (STT) transcription and NLP-driven content summarization, with a maximum end-to-end latency of 300 seconds (5 minutes) from signal ingress to web dashboard visualization.</w:t>
      </w:r>
    </w:p>
    <w:p w14:paraId="76AC0D09" w14:textId="7366DAC2" w:rsidR="000360D3" w:rsidRDefault="00226E2B" w:rsidP="000360D3">
      <w:pPr>
        <w:pStyle w:val="Heading1"/>
        <w:jc w:val="both"/>
      </w:pPr>
      <w:r>
        <w:lastRenderedPageBreak/>
        <w:t>Budget</w:t>
      </w:r>
      <w:bookmarkStart w:id="13" w:name="_Toc221037815"/>
      <w:bookmarkStart w:id="14" w:name="_Toc221037958"/>
      <w:bookmarkEnd w:id="11"/>
      <w:bookmarkEnd w:id="12"/>
    </w:p>
    <w:p w14:paraId="64D22E3B" w14:textId="77777777" w:rsidR="00556D96" w:rsidRPr="00556D96" w:rsidRDefault="00556D96" w:rsidP="00556D96"/>
    <w:tbl>
      <w:tblPr>
        <w:tblW w:w="0" w:type="auto"/>
        <w:tblCellSpacing w:w="15" w:type="dxa"/>
        <w:tblCellMar>
          <w:left w:w="0" w:type="dxa"/>
          <w:right w:w="0" w:type="dxa"/>
        </w:tblCellMar>
        <w:tblLook w:val="04A0" w:firstRow="1" w:lastRow="0" w:firstColumn="1" w:lastColumn="0" w:noHBand="0" w:noVBand="1"/>
      </w:tblPr>
      <w:tblGrid>
        <w:gridCol w:w="2205"/>
        <w:gridCol w:w="1664"/>
        <w:gridCol w:w="4395"/>
        <w:gridCol w:w="1080"/>
      </w:tblGrid>
      <w:tr w:rsidR="00667837" w:rsidRPr="00667837" w14:paraId="4BAD7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F1CB8" w14:textId="77777777" w:rsidR="00667837" w:rsidRPr="00667837" w:rsidRDefault="00667837" w:rsidP="00667837">
            <w:r w:rsidRPr="00667837">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DBB27" w14:textId="77777777" w:rsidR="00667837" w:rsidRPr="00667837" w:rsidRDefault="00667837" w:rsidP="00667837">
            <w:r w:rsidRPr="00667837">
              <w:rPr>
                <w:b/>
                <w:bCs/>
              </w:rPr>
              <w:t>Model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187D6" w14:textId="77777777" w:rsidR="00667837" w:rsidRPr="00667837" w:rsidRDefault="00667837" w:rsidP="00667837">
            <w:r w:rsidRPr="00667837">
              <w:rPr>
                <w:b/>
                <w:bCs/>
              </w:rPr>
              <w:t>Justification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4C6DB" w14:textId="77777777" w:rsidR="00667837" w:rsidRPr="00667837" w:rsidRDefault="00667837" w:rsidP="00667837">
            <w:r w:rsidRPr="00667837">
              <w:rPr>
                <w:b/>
                <w:bCs/>
              </w:rPr>
              <w:t>Cost (Est.)</w:t>
            </w:r>
          </w:p>
        </w:tc>
      </w:tr>
      <w:tr w:rsidR="00667837" w:rsidRPr="00667837" w14:paraId="274F0A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BAC82" w14:textId="77777777" w:rsidR="00667837" w:rsidRPr="00667837" w:rsidRDefault="00667837" w:rsidP="00667837">
            <w:r w:rsidRPr="00667837">
              <w:rPr>
                <w:b/>
                <w:bCs/>
              </w:rPr>
              <w:t>SDR Receiver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E359" w14:textId="77777777" w:rsidR="00667837" w:rsidRPr="00667837" w:rsidRDefault="00667837" w:rsidP="00667837">
            <w:proofErr w:type="spellStart"/>
            <w:r w:rsidRPr="00667837">
              <w:t>SDRplay</w:t>
            </w:r>
            <w:proofErr w:type="spellEnd"/>
            <w:r w:rsidRPr="00667837">
              <w:t xml:space="preserve"> RSPdx-r2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FAB4B" w14:textId="77777777" w:rsidR="00667837" w:rsidRPr="00667837" w:rsidRDefault="00667837" w:rsidP="00667837">
            <w:r w:rsidRPr="00667837">
              <w:t xml:space="preserve">Features 14-bit </w:t>
            </w:r>
            <w:proofErr w:type="gramStart"/>
            <w:r w:rsidRPr="00667837">
              <w:t>ADC @</w:t>
            </w:r>
            <w:proofErr w:type="gramEnd"/>
            <w:r w:rsidRPr="00667837">
              <w:t xml:space="preserve"> 6MHz and integrated preselection filters to prevent front-end overload/intermodulation in dense signal environments.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B2D8C" w14:textId="77777777" w:rsidR="00667837" w:rsidRPr="00667837" w:rsidRDefault="00667837" w:rsidP="00667837">
            <w:r w:rsidRPr="00667837">
              <w:t>$240</w:t>
            </w:r>
          </w:p>
        </w:tc>
      </w:tr>
      <w:tr w:rsidR="00667837" w:rsidRPr="00667837" w14:paraId="35BD9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1A9D" w14:textId="77777777" w:rsidR="00667837" w:rsidRPr="00667837" w:rsidRDefault="00667837" w:rsidP="00667837">
            <w:r w:rsidRPr="00667837">
              <w:rPr>
                <w:b/>
                <w:bCs/>
              </w:rPr>
              <w:t>Antenna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CC2EA" w14:textId="77777777" w:rsidR="00667837" w:rsidRPr="00667837" w:rsidRDefault="00667837" w:rsidP="00667837">
            <w:r w:rsidRPr="00667837">
              <w:t xml:space="preserve">Comet DS-150S </w:t>
            </w:r>
            <w:proofErr w:type="spellStart"/>
            <w:r w:rsidRPr="00667837">
              <w:t>Discone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6897" w14:textId="77777777" w:rsidR="00667837" w:rsidRPr="00667837" w:rsidRDefault="00667837" w:rsidP="00667837">
            <w:r w:rsidRPr="00667837">
              <w:t>Provides high-gain, omnidirectional coverage across the target FM spectrum.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F640A" w14:textId="77777777" w:rsidR="00667837" w:rsidRPr="00667837" w:rsidRDefault="00667837" w:rsidP="00667837">
            <w:r w:rsidRPr="00667837">
              <w:t>$162</w:t>
            </w:r>
          </w:p>
        </w:tc>
      </w:tr>
      <w:tr w:rsidR="00667837" w:rsidRPr="00667837" w14:paraId="1C4D3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165FA" w14:textId="77777777" w:rsidR="00667837" w:rsidRPr="00667837" w:rsidRDefault="00667837" w:rsidP="00667837">
            <w:r w:rsidRPr="00667837">
              <w:rPr>
                <w:b/>
                <w:bCs/>
              </w:rPr>
              <w:t>Transmission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2034E" w14:textId="77777777" w:rsidR="00667837" w:rsidRPr="00667837" w:rsidRDefault="00667837" w:rsidP="00667837">
            <w:r w:rsidRPr="00667837">
              <w:t>DXE-400MAX (Low-Loss Coax)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5BF39" w14:textId="77777777" w:rsidR="00667837" w:rsidRPr="00667837" w:rsidRDefault="00667837" w:rsidP="00667837">
            <w:r w:rsidRPr="00667837">
              <w:t>Replaces standard RG-58 to minimize signal attenuation and maintain 50-ohm impedance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5B92A" w14:textId="77777777" w:rsidR="00667837" w:rsidRPr="00667837" w:rsidRDefault="00667837" w:rsidP="00667837">
            <w:r w:rsidRPr="00667837">
              <w:t>$45</w:t>
            </w:r>
          </w:p>
        </w:tc>
      </w:tr>
      <w:tr w:rsidR="00667837" w:rsidRPr="00667837" w14:paraId="71C5C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52ACA" w14:textId="77777777" w:rsidR="00667837" w:rsidRPr="00667837" w:rsidRDefault="00667837" w:rsidP="00667837">
            <w:r w:rsidRPr="00667837">
              <w:rPr>
                <w:b/>
                <w:bCs/>
              </w:rPr>
              <w:t>Interconnects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765E7" w14:textId="77777777" w:rsidR="00667837" w:rsidRPr="00667837" w:rsidRDefault="00667837" w:rsidP="00667837">
            <w:proofErr w:type="spellStart"/>
            <w:r w:rsidRPr="00667837">
              <w:t>Superbat</w:t>
            </w:r>
            <w:proofErr w:type="spellEnd"/>
            <w:r w:rsidRPr="00667837">
              <w:t xml:space="preserve"> UHF to SMA Adapters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D4143" w14:textId="77777777" w:rsidR="00667837" w:rsidRPr="00667837" w:rsidRDefault="00667837" w:rsidP="00667837">
            <w:r w:rsidRPr="00667837">
              <w:t>Facilitates low-loss connection between the PL-259 coax termination and the SDR’s SMA input 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D6202" w14:textId="77777777" w:rsidR="00667837" w:rsidRPr="00667837" w:rsidRDefault="00667837" w:rsidP="00667837">
            <w:r w:rsidRPr="00667837">
              <w:t>$11</w:t>
            </w:r>
          </w:p>
        </w:tc>
      </w:tr>
      <w:tr w:rsidR="00667837" w:rsidRPr="00667837" w14:paraId="27A41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3DD7A" w14:textId="77777777" w:rsidR="00667837" w:rsidRPr="00667837" w:rsidRDefault="00667837" w:rsidP="00667837">
            <w:r w:rsidRPr="00667837">
              <w:rPr>
                <w:b/>
                <w:bCs/>
              </w:rPr>
              <w:t>Total Capital Expenditure (</w:t>
            </w:r>
            <w:proofErr w:type="spellStart"/>
            <w:r w:rsidRPr="00667837">
              <w:rPr>
                <w:b/>
                <w:bCs/>
              </w:rPr>
              <w:t>CapEx</w:t>
            </w:r>
            <w:proofErr w:type="spellEnd"/>
            <w:r w:rsidRPr="0066783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45D39" w14:textId="77777777" w:rsidR="00667837" w:rsidRPr="00667837" w:rsidRDefault="00667837" w:rsidP="0066783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92DA0" w14:textId="77777777" w:rsidR="00667837" w:rsidRPr="00667837" w:rsidRDefault="00667837" w:rsidP="0066783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80566" w14:textId="77777777" w:rsidR="00667837" w:rsidRPr="00667837" w:rsidRDefault="00667837" w:rsidP="00667837">
            <w:r w:rsidRPr="00667837">
              <w:rPr>
                <w:b/>
                <w:bCs/>
              </w:rPr>
              <w:t>$458</w:t>
            </w:r>
          </w:p>
        </w:tc>
      </w:tr>
    </w:tbl>
    <w:p w14:paraId="6B374ED1" w14:textId="77777777" w:rsidR="00667837" w:rsidRPr="00667837" w:rsidRDefault="00667837" w:rsidP="00667837"/>
    <w:p w14:paraId="7129A665" w14:textId="77777777" w:rsidR="0058591E" w:rsidRDefault="0058591E" w:rsidP="0058591E">
      <w:pPr>
        <w:pStyle w:val="Heading1"/>
      </w:pPr>
      <w:r>
        <w:t>Communication and Coordination with Sponsor</w:t>
      </w:r>
      <w:bookmarkEnd w:id="13"/>
      <w:bookmarkEnd w:id="14"/>
    </w:p>
    <w:p w14:paraId="65E166B4" w14:textId="29180216" w:rsidR="0058591E" w:rsidRPr="0058591E" w:rsidRDefault="00556D96" w:rsidP="0058591E">
      <w:r>
        <w:t>We will meet with our sponsor bi-weekly.</w:t>
      </w:r>
    </w:p>
    <w:p w14:paraId="132DE488" w14:textId="77777777" w:rsidR="0058591E" w:rsidRDefault="0058591E" w:rsidP="0058591E">
      <w:pPr>
        <w:pStyle w:val="Heading1"/>
        <w:jc w:val="both"/>
      </w:pPr>
      <w:bookmarkStart w:id="15" w:name="_Toc221037816"/>
      <w:bookmarkStart w:id="16" w:name="_Toc221037959"/>
      <w:r>
        <w:t>Special Topics</w:t>
      </w:r>
      <w:bookmarkEnd w:id="15"/>
      <w:bookmarkEnd w:id="16"/>
    </w:p>
    <w:p w14:paraId="62A4E06A" w14:textId="0E9483A3" w:rsidR="0058591E" w:rsidRPr="0058591E" w:rsidRDefault="00556D96" w:rsidP="0058591E">
      <w:r>
        <w:t>None.</w:t>
      </w:r>
    </w:p>
    <w:p w14:paraId="6A422663" w14:textId="77777777" w:rsidR="0058591E" w:rsidRDefault="0058591E" w:rsidP="0058591E">
      <w:pPr>
        <w:pStyle w:val="Heading1"/>
        <w:jc w:val="both"/>
      </w:pPr>
      <w:bookmarkStart w:id="17" w:name="_Toc221037817"/>
      <w:bookmarkStart w:id="18" w:name="_Toc221037960"/>
      <w:r>
        <w:t>Team Qualifications</w:t>
      </w:r>
      <w:bookmarkEnd w:id="17"/>
      <w:bookmarkEnd w:id="18"/>
    </w:p>
    <w:p w14:paraId="06C782AE" w14:textId="16FCABC8" w:rsidR="0058591E" w:rsidRDefault="00556D96" w:rsidP="0058591E">
      <w:pPr>
        <w:jc w:val="both"/>
      </w:pPr>
      <w:r>
        <w:t>Mostly going to be collaborative.</w:t>
      </w:r>
    </w:p>
    <w:p w14:paraId="05B51840" w14:textId="77777777" w:rsidR="000360D3" w:rsidRDefault="000360D3" w:rsidP="0058591E">
      <w:pPr>
        <w:jc w:val="both"/>
      </w:pPr>
    </w:p>
    <w:p w14:paraId="548A893F" w14:textId="77777777" w:rsidR="000360D3" w:rsidRDefault="000360D3" w:rsidP="0058591E">
      <w:pPr>
        <w:jc w:val="both"/>
      </w:pPr>
    </w:p>
    <w:p w14:paraId="1FA3EA32" w14:textId="77777777" w:rsidR="000360D3" w:rsidRDefault="000360D3" w:rsidP="0058591E">
      <w:pPr>
        <w:jc w:val="both"/>
      </w:pPr>
    </w:p>
    <w:p w14:paraId="61CE70E7" w14:textId="77777777" w:rsidR="000360D3" w:rsidRDefault="000360D3" w:rsidP="0058591E">
      <w:pPr>
        <w:jc w:val="both"/>
      </w:pPr>
    </w:p>
    <w:p w14:paraId="4FC8D63F" w14:textId="77777777" w:rsidR="000360D3" w:rsidRDefault="000360D3" w:rsidP="0058591E">
      <w:pPr>
        <w:jc w:val="both"/>
      </w:pPr>
    </w:p>
    <w:p w14:paraId="54536B9B" w14:textId="77777777" w:rsidR="000360D3" w:rsidRDefault="000360D3" w:rsidP="0058591E">
      <w:pPr>
        <w:jc w:val="both"/>
      </w:pPr>
    </w:p>
    <w:p w14:paraId="74083A70" w14:textId="77777777" w:rsidR="000360D3" w:rsidRDefault="000360D3" w:rsidP="0058591E">
      <w:pPr>
        <w:jc w:val="both"/>
      </w:pPr>
    </w:p>
    <w:sdt>
      <w:sdtPr>
        <w:id w:val="-1177116584"/>
        <w:docPartObj>
          <w:docPartGallery w:val="Table of Contents"/>
          <w:docPartUnique/>
        </w:docPartObj>
      </w:sdtPr>
      <w:sdtEndPr>
        <w:rPr>
          <w:rFonts w:eastAsiaTheme="minorEastAsia" w:cstheme="minorBidi"/>
          <w:noProof/>
          <w:color w:val="auto"/>
          <w:sz w:val="24"/>
          <w:szCs w:val="24"/>
        </w:rPr>
      </w:sdtEndPr>
      <w:sdtContent>
        <w:p w14:paraId="77760FA7" w14:textId="647E50B7" w:rsidR="000360D3" w:rsidRDefault="000360D3">
          <w:pPr>
            <w:pStyle w:val="TOCHeading"/>
          </w:pPr>
          <w:r>
            <w:t>Table of Contents</w:t>
          </w:r>
        </w:p>
        <w:p w14:paraId="0558987D" w14:textId="572980DB" w:rsidR="000360D3" w:rsidRDefault="000360D3">
          <w:pPr>
            <w:pStyle w:val="TOC1"/>
            <w:tabs>
              <w:tab w:val="right" w:leader="dot" w:pos="9350"/>
            </w:tabs>
            <w:rPr>
              <w:b w:val="0"/>
              <w:noProof/>
              <w:kern w:val="2"/>
              <w14:ligatures w14:val="standardContextual"/>
            </w:rPr>
          </w:pPr>
          <w:r>
            <w:fldChar w:fldCharType="begin"/>
          </w:r>
          <w:r>
            <w:instrText xml:space="preserve"> TOC \o "1-3" \h \z \u </w:instrText>
          </w:r>
          <w:r>
            <w:fldChar w:fldCharType="separate"/>
          </w:r>
          <w:hyperlink w:anchor="_Toc221037952" w:history="1">
            <w:r w:rsidRPr="00312E6E">
              <w:rPr>
                <w:rStyle w:val="Hyperlink"/>
                <w:noProof/>
              </w:rPr>
              <w:t>Executive Summary</w:t>
            </w:r>
            <w:r>
              <w:rPr>
                <w:noProof/>
                <w:webHidden/>
              </w:rPr>
              <w:tab/>
            </w:r>
            <w:r>
              <w:rPr>
                <w:noProof/>
                <w:webHidden/>
              </w:rPr>
              <w:fldChar w:fldCharType="begin"/>
            </w:r>
            <w:r>
              <w:rPr>
                <w:noProof/>
                <w:webHidden/>
              </w:rPr>
              <w:instrText xml:space="preserve"> PAGEREF _Toc221037952 \h </w:instrText>
            </w:r>
            <w:r>
              <w:rPr>
                <w:noProof/>
                <w:webHidden/>
              </w:rPr>
            </w:r>
            <w:r>
              <w:rPr>
                <w:noProof/>
                <w:webHidden/>
              </w:rPr>
              <w:fldChar w:fldCharType="separate"/>
            </w:r>
            <w:r>
              <w:rPr>
                <w:noProof/>
                <w:webHidden/>
              </w:rPr>
              <w:t>2</w:t>
            </w:r>
            <w:r>
              <w:rPr>
                <w:noProof/>
                <w:webHidden/>
              </w:rPr>
              <w:fldChar w:fldCharType="end"/>
            </w:r>
          </w:hyperlink>
        </w:p>
        <w:p w14:paraId="32DEA2EA" w14:textId="562D6E16" w:rsidR="000360D3" w:rsidRDefault="000360D3">
          <w:pPr>
            <w:pStyle w:val="TOC1"/>
            <w:tabs>
              <w:tab w:val="right" w:leader="dot" w:pos="9350"/>
            </w:tabs>
            <w:rPr>
              <w:b w:val="0"/>
              <w:noProof/>
              <w:kern w:val="2"/>
              <w14:ligatures w14:val="standardContextual"/>
            </w:rPr>
          </w:pPr>
          <w:hyperlink w:anchor="_Toc221037953" w:history="1">
            <w:r w:rsidRPr="00312E6E">
              <w:rPr>
                <w:rStyle w:val="Hyperlink"/>
                <w:noProof/>
              </w:rPr>
              <w:t>Objectives</w:t>
            </w:r>
            <w:r>
              <w:rPr>
                <w:noProof/>
                <w:webHidden/>
              </w:rPr>
              <w:tab/>
            </w:r>
            <w:r>
              <w:rPr>
                <w:noProof/>
                <w:webHidden/>
              </w:rPr>
              <w:fldChar w:fldCharType="begin"/>
            </w:r>
            <w:r>
              <w:rPr>
                <w:noProof/>
                <w:webHidden/>
              </w:rPr>
              <w:instrText xml:space="preserve"> PAGEREF _Toc221037953 \h </w:instrText>
            </w:r>
            <w:r>
              <w:rPr>
                <w:noProof/>
                <w:webHidden/>
              </w:rPr>
            </w:r>
            <w:r>
              <w:rPr>
                <w:noProof/>
                <w:webHidden/>
              </w:rPr>
              <w:fldChar w:fldCharType="separate"/>
            </w:r>
            <w:r>
              <w:rPr>
                <w:noProof/>
                <w:webHidden/>
              </w:rPr>
              <w:t>3</w:t>
            </w:r>
            <w:r>
              <w:rPr>
                <w:noProof/>
                <w:webHidden/>
              </w:rPr>
              <w:fldChar w:fldCharType="end"/>
            </w:r>
          </w:hyperlink>
        </w:p>
        <w:p w14:paraId="221CCAFE" w14:textId="1D40F6D8" w:rsidR="000360D3" w:rsidRDefault="000360D3">
          <w:pPr>
            <w:pStyle w:val="TOC1"/>
            <w:tabs>
              <w:tab w:val="right" w:leader="dot" w:pos="9350"/>
            </w:tabs>
            <w:rPr>
              <w:b w:val="0"/>
              <w:noProof/>
              <w:kern w:val="2"/>
              <w14:ligatures w14:val="standardContextual"/>
            </w:rPr>
          </w:pPr>
          <w:hyperlink w:anchor="_Toc221037954" w:history="1">
            <w:r w:rsidRPr="00312E6E">
              <w:rPr>
                <w:rStyle w:val="Hyperlink"/>
                <w:noProof/>
              </w:rPr>
              <w:t>Technical Approach</w:t>
            </w:r>
            <w:r>
              <w:rPr>
                <w:noProof/>
                <w:webHidden/>
              </w:rPr>
              <w:tab/>
            </w:r>
            <w:r>
              <w:rPr>
                <w:noProof/>
                <w:webHidden/>
              </w:rPr>
              <w:fldChar w:fldCharType="begin"/>
            </w:r>
            <w:r>
              <w:rPr>
                <w:noProof/>
                <w:webHidden/>
              </w:rPr>
              <w:instrText xml:space="preserve"> PAGEREF _Toc221037954 \h </w:instrText>
            </w:r>
            <w:r>
              <w:rPr>
                <w:noProof/>
                <w:webHidden/>
              </w:rPr>
            </w:r>
            <w:r>
              <w:rPr>
                <w:noProof/>
                <w:webHidden/>
              </w:rPr>
              <w:fldChar w:fldCharType="separate"/>
            </w:r>
            <w:r>
              <w:rPr>
                <w:noProof/>
                <w:webHidden/>
              </w:rPr>
              <w:t>3</w:t>
            </w:r>
            <w:r>
              <w:rPr>
                <w:noProof/>
                <w:webHidden/>
              </w:rPr>
              <w:fldChar w:fldCharType="end"/>
            </w:r>
          </w:hyperlink>
        </w:p>
        <w:p w14:paraId="45A43FE6" w14:textId="24D79004" w:rsidR="000360D3" w:rsidRDefault="000360D3">
          <w:pPr>
            <w:pStyle w:val="TOC1"/>
            <w:tabs>
              <w:tab w:val="right" w:leader="dot" w:pos="9350"/>
            </w:tabs>
            <w:rPr>
              <w:b w:val="0"/>
              <w:noProof/>
              <w:kern w:val="2"/>
              <w14:ligatures w14:val="standardContextual"/>
            </w:rPr>
          </w:pPr>
          <w:hyperlink w:anchor="_Toc221037955" w:history="1">
            <w:r w:rsidRPr="00312E6E">
              <w:rPr>
                <w:rStyle w:val="Hyperlink"/>
                <w:noProof/>
              </w:rPr>
              <w:t>Project Schedule</w:t>
            </w:r>
            <w:r>
              <w:rPr>
                <w:noProof/>
                <w:webHidden/>
              </w:rPr>
              <w:tab/>
            </w:r>
            <w:r>
              <w:rPr>
                <w:noProof/>
                <w:webHidden/>
              </w:rPr>
              <w:fldChar w:fldCharType="begin"/>
            </w:r>
            <w:r>
              <w:rPr>
                <w:noProof/>
                <w:webHidden/>
              </w:rPr>
              <w:instrText xml:space="preserve"> PAGEREF _Toc221037955 \h </w:instrText>
            </w:r>
            <w:r>
              <w:rPr>
                <w:noProof/>
                <w:webHidden/>
              </w:rPr>
            </w:r>
            <w:r>
              <w:rPr>
                <w:noProof/>
                <w:webHidden/>
              </w:rPr>
              <w:fldChar w:fldCharType="separate"/>
            </w:r>
            <w:r>
              <w:rPr>
                <w:noProof/>
                <w:webHidden/>
              </w:rPr>
              <w:t>3</w:t>
            </w:r>
            <w:r>
              <w:rPr>
                <w:noProof/>
                <w:webHidden/>
              </w:rPr>
              <w:fldChar w:fldCharType="end"/>
            </w:r>
          </w:hyperlink>
        </w:p>
        <w:p w14:paraId="49343B49" w14:textId="6E3001DA" w:rsidR="000360D3" w:rsidRDefault="000360D3">
          <w:pPr>
            <w:pStyle w:val="TOC1"/>
            <w:tabs>
              <w:tab w:val="right" w:leader="dot" w:pos="9350"/>
            </w:tabs>
            <w:rPr>
              <w:b w:val="0"/>
              <w:noProof/>
              <w:kern w:val="2"/>
              <w14:ligatures w14:val="standardContextual"/>
            </w:rPr>
          </w:pPr>
          <w:hyperlink w:anchor="_Toc221037956" w:history="1">
            <w:r w:rsidRPr="00312E6E">
              <w:rPr>
                <w:rStyle w:val="Hyperlink"/>
                <w:noProof/>
              </w:rPr>
              <w:t>Deliverables</w:t>
            </w:r>
            <w:r>
              <w:rPr>
                <w:noProof/>
                <w:webHidden/>
              </w:rPr>
              <w:tab/>
            </w:r>
            <w:r>
              <w:rPr>
                <w:noProof/>
                <w:webHidden/>
              </w:rPr>
              <w:fldChar w:fldCharType="begin"/>
            </w:r>
            <w:r>
              <w:rPr>
                <w:noProof/>
                <w:webHidden/>
              </w:rPr>
              <w:instrText xml:space="preserve"> PAGEREF _Toc221037956 \h </w:instrText>
            </w:r>
            <w:r>
              <w:rPr>
                <w:noProof/>
                <w:webHidden/>
              </w:rPr>
            </w:r>
            <w:r>
              <w:rPr>
                <w:noProof/>
                <w:webHidden/>
              </w:rPr>
              <w:fldChar w:fldCharType="separate"/>
            </w:r>
            <w:r>
              <w:rPr>
                <w:noProof/>
                <w:webHidden/>
              </w:rPr>
              <w:t>3</w:t>
            </w:r>
            <w:r>
              <w:rPr>
                <w:noProof/>
                <w:webHidden/>
              </w:rPr>
              <w:fldChar w:fldCharType="end"/>
            </w:r>
          </w:hyperlink>
        </w:p>
        <w:p w14:paraId="73D34C76" w14:textId="70E2B815" w:rsidR="000360D3" w:rsidRDefault="000360D3">
          <w:pPr>
            <w:pStyle w:val="TOC1"/>
            <w:tabs>
              <w:tab w:val="right" w:leader="dot" w:pos="9350"/>
            </w:tabs>
            <w:rPr>
              <w:b w:val="0"/>
              <w:noProof/>
              <w:kern w:val="2"/>
              <w14:ligatures w14:val="standardContextual"/>
            </w:rPr>
          </w:pPr>
          <w:hyperlink w:anchor="_Toc221037957" w:history="1">
            <w:r w:rsidRPr="00312E6E">
              <w:rPr>
                <w:rStyle w:val="Hyperlink"/>
                <w:noProof/>
              </w:rPr>
              <w:t>Budget</w:t>
            </w:r>
            <w:r>
              <w:rPr>
                <w:noProof/>
                <w:webHidden/>
              </w:rPr>
              <w:tab/>
            </w:r>
            <w:r>
              <w:rPr>
                <w:noProof/>
                <w:webHidden/>
              </w:rPr>
              <w:fldChar w:fldCharType="begin"/>
            </w:r>
            <w:r>
              <w:rPr>
                <w:noProof/>
                <w:webHidden/>
              </w:rPr>
              <w:instrText xml:space="preserve"> PAGEREF _Toc221037957 \h </w:instrText>
            </w:r>
            <w:r>
              <w:rPr>
                <w:noProof/>
                <w:webHidden/>
              </w:rPr>
            </w:r>
            <w:r>
              <w:rPr>
                <w:noProof/>
                <w:webHidden/>
              </w:rPr>
              <w:fldChar w:fldCharType="separate"/>
            </w:r>
            <w:r>
              <w:rPr>
                <w:noProof/>
                <w:webHidden/>
              </w:rPr>
              <w:t>3</w:t>
            </w:r>
            <w:r>
              <w:rPr>
                <w:noProof/>
                <w:webHidden/>
              </w:rPr>
              <w:fldChar w:fldCharType="end"/>
            </w:r>
          </w:hyperlink>
        </w:p>
        <w:p w14:paraId="0C294F1E" w14:textId="1E186C18" w:rsidR="000360D3" w:rsidRDefault="000360D3">
          <w:pPr>
            <w:pStyle w:val="TOC1"/>
            <w:tabs>
              <w:tab w:val="right" w:leader="dot" w:pos="9350"/>
            </w:tabs>
            <w:rPr>
              <w:b w:val="0"/>
              <w:noProof/>
              <w:kern w:val="2"/>
              <w14:ligatures w14:val="standardContextual"/>
            </w:rPr>
          </w:pPr>
          <w:hyperlink w:anchor="_Toc221037958" w:history="1">
            <w:r w:rsidRPr="00312E6E">
              <w:rPr>
                <w:rStyle w:val="Hyperlink"/>
                <w:noProof/>
              </w:rPr>
              <w:t>Communication and Coordination with Sponsor</w:t>
            </w:r>
            <w:r>
              <w:rPr>
                <w:noProof/>
                <w:webHidden/>
              </w:rPr>
              <w:tab/>
            </w:r>
            <w:r>
              <w:rPr>
                <w:noProof/>
                <w:webHidden/>
              </w:rPr>
              <w:fldChar w:fldCharType="begin"/>
            </w:r>
            <w:r>
              <w:rPr>
                <w:noProof/>
                <w:webHidden/>
              </w:rPr>
              <w:instrText xml:space="preserve"> PAGEREF _Toc221037958 \h </w:instrText>
            </w:r>
            <w:r>
              <w:rPr>
                <w:noProof/>
                <w:webHidden/>
              </w:rPr>
            </w:r>
            <w:r>
              <w:rPr>
                <w:noProof/>
                <w:webHidden/>
              </w:rPr>
              <w:fldChar w:fldCharType="separate"/>
            </w:r>
            <w:r>
              <w:rPr>
                <w:noProof/>
                <w:webHidden/>
              </w:rPr>
              <w:t>3</w:t>
            </w:r>
            <w:r>
              <w:rPr>
                <w:noProof/>
                <w:webHidden/>
              </w:rPr>
              <w:fldChar w:fldCharType="end"/>
            </w:r>
          </w:hyperlink>
        </w:p>
        <w:p w14:paraId="27CCFC4E" w14:textId="1CF0A122" w:rsidR="000360D3" w:rsidRDefault="000360D3">
          <w:pPr>
            <w:pStyle w:val="TOC1"/>
            <w:tabs>
              <w:tab w:val="right" w:leader="dot" w:pos="9350"/>
            </w:tabs>
            <w:rPr>
              <w:b w:val="0"/>
              <w:noProof/>
              <w:kern w:val="2"/>
              <w14:ligatures w14:val="standardContextual"/>
            </w:rPr>
          </w:pPr>
          <w:hyperlink w:anchor="_Toc221037959" w:history="1">
            <w:r w:rsidRPr="00312E6E">
              <w:rPr>
                <w:rStyle w:val="Hyperlink"/>
                <w:noProof/>
              </w:rPr>
              <w:t>Special Topics</w:t>
            </w:r>
            <w:r>
              <w:rPr>
                <w:noProof/>
                <w:webHidden/>
              </w:rPr>
              <w:tab/>
            </w:r>
            <w:r>
              <w:rPr>
                <w:noProof/>
                <w:webHidden/>
              </w:rPr>
              <w:fldChar w:fldCharType="begin"/>
            </w:r>
            <w:r>
              <w:rPr>
                <w:noProof/>
                <w:webHidden/>
              </w:rPr>
              <w:instrText xml:space="preserve"> PAGEREF _Toc221037959 \h </w:instrText>
            </w:r>
            <w:r>
              <w:rPr>
                <w:noProof/>
                <w:webHidden/>
              </w:rPr>
            </w:r>
            <w:r>
              <w:rPr>
                <w:noProof/>
                <w:webHidden/>
              </w:rPr>
              <w:fldChar w:fldCharType="separate"/>
            </w:r>
            <w:r>
              <w:rPr>
                <w:noProof/>
                <w:webHidden/>
              </w:rPr>
              <w:t>3</w:t>
            </w:r>
            <w:r>
              <w:rPr>
                <w:noProof/>
                <w:webHidden/>
              </w:rPr>
              <w:fldChar w:fldCharType="end"/>
            </w:r>
          </w:hyperlink>
        </w:p>
        <w:p w14:paraId="7DF7FDF8" w14:textId="16B87A5A" w:rsidR="000360D3" w:rsidRDefault="000360D3">
          <w:pPr>
            <w:pStyle w:val="TOC1"/>
            <w:tabs>
              <w:tab w:val="right" w:leader="dot" w:pos="9350"/>
            </w:tabs>
            <w:rPr>
              <w:b w:val="0"/>
              <w:noProof/>
              <w:kern w:val="2"/>
              <w14:ligatures w14:val="standardContextual"/>
            </w:rPr>
          </w:pPr>
          <w:hyperlink w:anchor="_Toc221037960" w:history="1">
            <w:r w:rsidRPr="00312E6E">
              <w:rPr>
                <w:rStyle w:val="Hyperlink"/>
                <w:noProof/>
              </w:rPr>
              <w:t>Team Qualifications</w:t>
            </w:r>
            <w:r>
              <w:rPr>
                <w:noProof/>
                <w:webHidden/>
              </w:rPr>
              <w:tab/>
            </w:r>
            <w:r>
              <w:rPr>
                <w:noProof/>
                <w:webHidden/>
              </w:rPr>
              <w:fldChar w:fldCharType="begin"/>
            </w:r>
            <w:r>
              <w:rPr>
                <w:noProof/>
                <w:webHidden/>
              </w:rPr>
              <w:instrText xml:space="preserve"> PAGEREF _Toc221037960 \h </w:instrText>
            </w:r>
            <w:r>
              <w:rPr>
                <w:noProof/>
                <w:webHidden/>
              </w:rPr>
            </w:r>
            <w:r>
              <w:rPr>
                <w:noProof/>
                <w:webHidden/>
              </w:rPr>
              <w:fldChar w:fldCharType="separate"/>
            </w:r>
            <w:r>
              <w:rPr>
                <w:noProof/>
                <w:webHidden/>
              </w:rPr>
              <w:t>3</w:t>
            </w:r>
            <w:r>
              <w:rPr>
                <w:noProof/>
                <w:webHidden/>
              </w:rPr>
              <w:fldChar w:fldCharType="end"/>
            </w:r>
          </w:hyperlink>
        </w:p>
        <w:p w14:paraId="07437C46" w14:textId="3E3A7A9B" w:rsidR="000360D3" w:rsidRDefault="000360D3">
          <w:r>
            <w:rPr>
              <w:b/>
              <w:bCs/>
              <w:noProof/>
            </w:rPr>
            <w:fldChar w:fldCharType="end"/>
          </w:r>
        </w:p>
      </w:sdtContent>
    </w:sdt>
    <w:p w14:paraId="6E49A958" w14:textId="6B9CBFC6" w:rsidR="000360D3" w:rsidRPr="0058591E" w:rsidRDefault="000360D3" w:rsidP="0058591E">
      <w:pPr>
        <w:jc w:val="both"/>
      </w:pPr>
    </w:p>
    <w:sectPr w:rsidR="000360D3" w:rsidRPr="0058591E" w:rsidSect="004E1F6E">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BB30" w14:textId="77777777" w:rsidR="00586C94" w:rsidRDefault="00586C94" w:rsidP="004E1F6E">
      <w:r>
        <w:separator/>
      </w:r>
    </w:p>
  </w:endnote>
  <w:endnote w:type="continuationSeparator" w:id="0">
    <w:p w14:paraId="1D5CC0BE" w14:textId="77777777" w:rsidR="00586C94" w:rsidRDefault="00586C94" w:rsidP="004E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DF6B" w14:textId="77777777" w:rsidR="00226E2B" w:rsidRDefault="00226E2B" w:rsidP="004E1F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07E2A4" w14:textId="77777777" w:rsidR="00226E2B" w:rsidRDefault="00226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8D67" w14:textId="77777777" w:rsidR="00226E2B" w:rsidRDefault="00226E2B" w:rsidP="004E1F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8591E">
      <w:rPr>
        <w:rStyle w:val="PageNumber"/>
        <w:noProof/>
      </w:rPr>
      <w:t>2</w:t>
    </w:r>
    <w:r>
      <w:rPr>
        <w:rStyle w:val="PageNumber"/>
      </w:rPr>
      <w:fldChar w:fldCharType="end"/>
    </w:r>
  </w:p>
  <w:p w14:paraId="1BCC8E06" w14:textId="77777777" w:rsidR="00226E2B" w:rsidRDefault="00226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5A02" w14:textId="77777777" w:rsidR="00586C94" w:rsidRDefault="00586C94" w:rsidP="004E1F6E">
      <w:r>
        <w:separator/>
      </w:r>
    </w:p>
  </w:footnote>
  <w:footnote w:type="continuationSeparator" w:id="0">
    <w:p w14:paraId="3317066B" w14:textId="77777777" w:rsidR="00586C94" w:rsidRDefault="00586C94" w:rsidP="004E1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15D"/>
    <w:multiLevelType w:val="multilevel"/>
    <w:tmpl w:val="C28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F6AE9"/>
    <w:multiLevelType w:val="multilevel"/>
    <w:tmpl w:val="5F0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4752C"/>
    <w:multiLevelType w:val="multilevel"/>
    <w:tmpl w:val="DF8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D0C3A"/>
    <w:multiLevelType w:val="multilevel"/>
    <w:tmpl w:val="62BA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026EE"/>
    <w:multiLevelType w:val="multilevel"/>
    <w:tmpl w:val="40B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648D1"/>
    <w:multiLevelType w:val="multilevel"/>
    <w:tmpl w:val="8EE08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60E2B"/>
    <w:multiLevelType w:val="multilevel"/>
    <w:tmpl w:val="51F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557944">
    <w:abstractNumId w:val="0"/>
  </w:num>
  <w:num w:numId="2" w16cid:durableId="1821967305">
    <w:abstractNumId w:val="1"/>
  </w:num>
  <w:num w:numId="3" w16cid:durableId="661003608">
    <w:abstractNumId w:val="4"/>
  </w:num>
  <w:num w:numId="4" w16cid:durableId="1433823720">
    <w:abstractNumId w:val="6"/>
  </w:num>
  <w:num w:numId="5" w16cid:durableId="1040086212">
    <w:abstractNumId w:val="2"/>
  </w:num>
  <w:num w:numId="6" w16cid:durableId="182286661">
    <w:abstractNumId w:val="3"/>
  </w:num>
  <w:num w:numId="7" w16cid:durableId="408234764">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059327190">
    <w:abstractNumId w:val="5"/>
  </w:num>
  <w:num w:numId="9" w16cid:durableId="107044259">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6F"/>
    <w:rsid w:val="000360D3"/>
    <w:rsid w:val="00066711"/>
    <w:rsid w:val="0007042D"/>
    <w:rsid w:val="000762EE"/>
    <w:rsid w:val="000B158E"/>
    <w:rsid w:val="000B610A"/>
    <w:rsid w:val="00113C12"/>
    <w:rsid w:val="001C227A"/>
    <w:rsid w:val="002238B2"/>
    <w:rsid w:val="00226E2B"/>
    <w:rsid w:val="002369CD"/>
    <w:rsid w:val="002A7594"/>
    <w:rsid w:val="002C1170"/>
    <w:rsid w:val="002F0589"/>
    <w:rsid w:val="003A4964"/>
    <w:rsid w:val="004E1F6E"/>
    <w:rsid w:val="00556D96"/>
    <w:rsid w:val="0058591E"/>
    <w:rsid w:val="00586C94"/>
    <w:rsid w:val="005D74D6"/>
    <w:rsid w:val="00661B33"/>
    <w:rsid w:val="00667837"/>
    <w:rsid w:val="006768DB"/>
    <w:rsid w:val="006A2C01"/>
    <w:rsid w:val="006F5637"/>
    <w:rsid w:val="0075703D"/>
    <w:rsid w:val="00791A23"/>
    <w:rsid w:val="007E1048"/>
    <w:rsid w:val="00812F3D"/>
    <w:rsid w:val="00833C6F"/>
    <w:rsid w:val="008F2E9C"/>
    <w:rsid w:val="009615D2"/>
    <w:rsid w:val="009B6BC4"/>
    <w:rsid w:val="00D615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74983"/>
  <w14:defaultImageDpi w14:val="300"/>
  <w15:docId w15:val="{27F0A2CE-D848-4E73-A998-5E8B62B4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F6E"/>
    <w:pPr>
      <w:keepNext/>
      <w:keepLines/>
      <w:spacing w:before="480"/>
      <w:outlineLvl w:val="0"/>
    </w:pPr>
    <w:rPr>
      <w:rFonts w:eastAsiaTheme="majorEastAsia" w:cstheme="majorBidi"/>
      <w:b/>
      <w:bCs/>
      <w:szCs w:val="32"/>
    </w:rPr>
  </w:style>
  <w:style w:type="paragraph" w:styleId="Heading2">
    <w:name w:val="heading 2"/>
    <w:basedOn w:val="Normal"/>
    <w:next w:val="Normal"/>
    <w:link w:val="Heading2Char"/>
    <w:uiPriority w:val="9"/>
    <w:semiHidden/>
    <w:unhideWhenUsed/>
    <w:qFormat/>
    <w:rsid w:val="004E1F6E"/>
    <w:pPr>
      <w:keepNext/>
      <w:keepLines/>
      <w:spacing w:before="200"/>
      <w:outlineLvl w:val="1"/>
    </w:pPr>
    <w:rPr>
      <w:rFonts w:eastAsiaTheme="majorEastAsia" w:cstheme="majorBidi"/>
      <w:b/>
      <w:bCs/>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E1F6E"/>
    <w:pPr>
      <w:tabs>
        <w:tab w:val="center" w:pos="4320"/>
        <w:tab w:val="right" w:pos="8640"/>
      </w:tabs>
    </w:pPr>
  </w:style>
  <w:style w:type="character" w:customStyle="1" w:styleId="FooterChar">
    <w:name w:val="Footer Char"/>
    <w:basedOn w:val="DefaultParagraphFont"/>
    <w:link w:val="Footer"/>
    <w:uiPriority w:val="99"/>
    <w:rsid w:val="004E1F6E"/>
  </w:style>
  <w:style w:type="character" w:styleId="PageNumber">
    <w:name w:val="page number"/>
    <w:basedOn w:val="DefaultParagraphFont"/>
    <w:uiPriority w:val="99"/>
    <w:semiHidden/>
    <w:unhideWhenUsed/>
    <w:rsid w:val="004E1F6E"/>
  </w:style>
  <w:style w:type="character" w:customStyle="1" w:styleId="Heading1Char">
    <w:name w:val="Heading 1 Char"/>
    <w:basedOn w:val="DefaultParagraphFont"/>
    <w:link w:val="Heading1"/>
    <w:uiPriority w:val="9"/>
    <w:rsid w:val="004E1F6E"/>
    <w:rPr>
      <w:rFonts w:eastAsiaTheme="majorEastAsia" w:cstheme="majorBidi"/>
      <w:b/>
      <w:bCs/>
      <w:szCs w:val="32"/>
    </w:rPr>
  </w:style>
  <w:style w:type="paragraph" w:styleId="TOCHeading">
    <w:name w:val="TOC Heading"/>
    <w:basedOn w:val="Heading1"/>
    <w:next w:val="Normal"/>
    <w:uiPriority w:val="39"/>
    <w:unhideWhenUsed/>
    <w:qFormat/>
    <w:rsid w:val="004E1F6E"/>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4E1F6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1F6E"/>
    <w:rPr>
      <w:rFonts w:ascii="Lucida Grande" w:hAnsi="Lucida Grande" w:cs="Lucida Grande"/>
      <w:sz w:val="18"/>
      <w:szCs w:val="18"/>
    </w:rPr>
  </w:style>
  <w:style w:type="paragraph" w:styleId="TOC1">
    <w:name w:val="toc 1"/>
    <w:basedOn w:val="Normal"/>
    <w:next w:val="Normal"/>
    <w:autoRedefine/>
    <w:uiPriority w:val="39"/>
    <w:unhideWhenUsed/>
    <w:rsid w:val="004E1F6E"/>
    <w:pPr>
      <w:spacing w:before="120"/>
    </w:pPr>
    <w:rPr>
      <w:b/>
    </w:rPr>
  </w:style>
  <w:style w:type="paragraph" w:styleId="TOC2">
    <w:name w:val="toc 2"/>
    <w:basedOn w:val="Normal"/>
    <w:next w:val="Normal"/>
    <w:autoRedefine/>
    <w:uiPriority w:val="39"/>
    <w:semiHidden/>
    <w:unhideWhenUsed/>
    <w:rsid w:val="004E1F6E"/>
    <w:pPr>
      <w:ind w:left="240"/>
    </w:pPr>
    <w:rPr>
      <w:b/>
      <w:sz w:val="22"/>
      <w:szCs w:val="22"/>
    </w:rPr>
  </w:style>
  <w:style w:type="paragraph" w:styleId="TOC3">
    <w:name w:val="toc 3"/>
    <w:basedOn w:val="Normal"/>
    <w:next w:val="Normal"/>
    <w:autoRedefine/>
    <w:uiPriority w:val="39"/>
    <w:semiHidden/>
    <w:unhideWhenUsed/>
    <w:rsid w:val="004E1F6E"/>
    <w:pPr>
      <w:ind w:left="480"/>
    </w:pPr>
    <w:rPr>
      <w:sz w:val="22"/>
      <w:szCs w:val="22"/>
    </w:rPr>
  </w:style>
  <w:style w:type="paragraph" w:styleId="TOC4">
    <w:name w:val="toc 4"/>
    <w:basedOn w:val="Normal"/>
    <w:next w:val="Normal"/>
    <w:autoRedefine/>
    <w:uiPriority w:val="39"/>
    <w:semiHidden/>
    <w:unhideWhenUsed/>
    <w:rsid w:val="004E1F6E"/>
    <w:pPr>
      <w:ind w:left="720"/>
    </w:pPr>
    <w:rPr>
      <w:sz w:val="20"/>
      <w:szCs w:val="20"/>
    </w:rPr>
  </w:style>
  <w:style w:type="paragraph" w:styleId="TOC5">
    <w:name w:val="toc 5"/>
    <w:basedOn w:val="Normal"/>
    <w:next w:val="Normal"/>
    <w:autoRedefine/>
    <w:uiPriority w:val="39"/>
    <w:semiHidden/>
    <w:unhideWhenUsed/>
    <w:rsid w:val="004E1F6E"/>
    <w:pPr>
      <w:ind w:left="960"/>
    </w:pPr>
    <w:rPr>
      <w:sz w:val="20"/>
      <w:szCs w:val="20"/>
    </w:rPr>
  </w:style>
  <w:style w:type="paragraph" w:styleId="TOC6">
    <w:name w:val="toc 6"/>
    <w:basedOn w:val="Normal"/>
    <w:next w:val="Normal"/>
    <w:autoRedefine/>
    <w:uiPriority w:val="39"/>
    <w:semiHidden/>
    <w:unhideWhenUsed/>
    <w:rsid w:val="004E1F6E"/>
    <w:pPr>
      <w:ind w:left="1200"/>
    </w:pPr>
    <w:rPr>
      <w:sz w:val="20"/>
      <w:szCs w:val="20"/>
    </w:rPr>
  </w:style>
  <w:style w:type="paragraph" w:styleId="TOC7">
    <w:name w:val="toc 7"/>
    <w:basedOn w:val="Normal"/>
    <w:next w:val="Normal"/>
    <w:autoRedefine/>
    <w:uiPriority w:val="39"/>
    <w:semiHidden/>
    <w:unhideWhenUsed/>
    <w:rsid w:val="004E1F6E"/>
    <w:pPr>
      <w:ind w:left="1440"/>
    </w:pPr>
    <w:rPr>
      <w:sz w:val="20"/>
      <w:szCs w:val="20"/>
    </w:rPr>
  </w:style>
  <w:style w:type="paragraph" w:styleId="TOC8">
    <w:name w:val="toc 8"/>
    <w:basedOn w:val="Normal"/>
    <w:next w:val="Normal"/>
    <w:autoRedefine/>
    <w:uiPriority w:val="39"/>
    <w:semiHidden/>
    <w:unhideWhenUsed/>
    <w:rsid w:val="004E1F6E"/>
    <w:pPr>
      <w:ind w:left="1680"/>
    </w:pPr>
    <w:rPr>
      <w:sz w:val="20"/>
      <w:szCs w:val="20"/>
    </w:rPr>
  </w:style>
  <w:style w:type="paragraph" w:styleId="TOC9">
    <w:name w:val="toc 9"/>
    <w:basedOn w:val="Normal"/>
    <w:next w:val="Normal"/>
    <w:autoRedefine/>
    <w:uiPriority w:val="39"/>
    <w:semiHidden/>
    <w:unhideWhenUsed/>
    <w:rsid w:val="004E1F6E"/>
    <w:pPr>
      <w:ind w:left="1920"/>
    </w:pPr>
    <w:rPr>
      <w:sz w:val="20"/>
      <w:szCs w:val="20"/>
    </w:rPr>
  </w:style>
  <w:style w:type="character" w:customStyle="1" w:styleId="Heading2Char">
    <w:name w:val="Heading 2 Char"/>
    <w:basedOn w:val="DefaultParagraphFont"/>
    <w:link w:val="Heading2"/>
    <w:uiPriority w:val="9"/>
    <w:semiHidden/>
    <w:rsid w:val="004E1F6E"/>
    <w:rPr>
      <w:rFonts w:eastAsiaTheme="majorEastAsia" w:cstheme="majorBidi"/>
      <w:b/>
      <w:bCs/>
      <w:i/>
      <w:szCs w:val="26"/>
    </w:rPr>
  </w:style>
  <w:style w:type="character" w:styleId="Hyperlink">
    <w:name w:val="Hyperlink"/>
    <w:basedOn w:val="DefaultParagraphFont"/>
    <w:uiPriority w:val="99"/>
    <w:unhideWhenUsed/>
    <w:rsid w:val="002C1170"/>
    <w:rPr>
      <w:color w:val="0000FF" w:themeColor="hyperlink"/>
      <w:u w:val="single"/>
    </w:rPr>
  </w:style>
  <w:style w:type="character" w:styleId="UnresolvedMention">
    <w:name w:val="Unresolved Mention"/>
    <w:basedOn w:val="DefaultParagraphFont"/>
    <w:uiPriority w:val="99"/>
    <w:semiHidden/>
    <w:unhideWhenUsed/>
    <w:rsid w:val="002C1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agner\Documents\CS%20499\Team%20Project\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CC72C-B983-2244-8156-91D433AA6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3</TotalTime>
  <Pages>5</Pages>
  <Words>764</Words>
  <Characters>4024</Characters>
  <Application>Microsoft Office Word</Application>
  <DocSecurity>0</DocSecurity>
  <Lines>335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awagner</dc:creator>
  <cp:keywords/>
  <dc:description/>
  <cp:lastModifiedBy>Pethel, Cole</cp:lastModifiedBy>
  <cp:revision>3</cp:revision>
  <dcterms:created xsi:type="dcterms:W3CDTF">2026-02-04T02:50:00Z</dcterms:created>
  <dcterms:modified xsi:type="dcterms:W3CDTF">2026-02-04T02:51:00Z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2026-02-02T16:03:05Z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97d26533-9fec-4900-ba7e-4b5fa62869a3</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