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42001" w14:textId="77777777" w:rsidR="00911381" w:rsidRDefault="007C0330">
      <w:pPr>
        <w:pStyle w:val="Ttulo"/>
      </w:pPr>
      <w:r>
        <w:t>[PENDIENTE nombre del software]</w:t>
      </w:r>
    </w:p>
    <w:p w14:paraId="6B7CC211" w14:textId="77777777" w:rsidR="00911381" w:rsidRDefault="007C0330">
      <w:pPr>
        <w:pStyle w:val="Subttulo"/>
      </w:pPr>
      <w:r>
        <w:t>Descripción del software</w:t>
      </w:r>
    </w:p>
    <w:p w14:paraId="2C2E022F" w14:textId="77777777" w:rsidR="00911381" w:rsidRDefault="007C0330">
      <w:pPr>
        <w:pStyle w:val="Cubierta"/>
      </w:pPr>
      <w:r>
        <w:t>Plataforma de escritorio para la experimentación con controladores laterales y longitudinales de vehículos sobre el simulador Assetto Corsa</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4811"/>
        <w:gridCol w:w="4811"/>
      </w:tblGrid>
      <w:tr w:rsidR="00911381" w14:paraId="2B97022F" w14:textId="77777777">
        <w:trPr>
          <w:jc w:val="center"/>
        </w:trPr>
        <w:tc>
          <w:tcPr>
            <w:tcW w:w="3960" w:type="dxa"/>
          </w:tcPr>
          <w:p w14:paraId="7C169039" w14:textId="77777777" w:rsidR="00911381" w:rsidRDefault="007C0330">
            <w:pPr>
              <w:pStyle w:val="Compact"/>
              <w:jc w:val="left"/>
            </w:pPr>
            <w:r>
              <w:t>Autores</w:t>
            </w:r>
          </w:p>
        </w:tc>
        <w:tc>
          <w:tcPr>
            <w:tcW w:w="3960" w:type="dxa"/>
          </w:tcPr>
          <w:p w14:paraId="08A7E208" w14:textId="77777777" w:rsidR="00911381" w:rsidRDefault="007C0330">
            <w:pPr>
              <w:pStyle w:val="Compact"/>
              <w:jc w:val="left"/>
            </w:pPr>
            <w:r>
              <w:t>[PENDIENTE autores]</w:t>
            </w:r>
          </w:p>
        </w:tc>
      </w:tr>
      <w:tr w:rsidR="00911381" w14:paraId="605A5261" w14:textId="77777777">
        <w:trPr>
          <w:jc w:val="center"/>
        </w:trPr>
        <w:tc>
          <w:tcPr>
            <w:tcW w:w="3960" w:type="dxa"/>
          </w:tcPr>
          <w:p w14:paraId="5B3B7E2B" w14:textId="77777777" w:rsidR="00911381" w:rsidRDefault="007C0330">
            <w:pPr>
              <w:pStyle w:val="Compact"/>
              <w:jc w:val="left"/>
            </w:pPr>
            <w:r>
              <w:t>Versión</w:t>
            </w:r>
          </w:p>
        </w:tc>
        <w:tc>
          <w:tcPr>
            <w:tcW w:w="3960" w:type="dxa"/>
          </w:tcPr>
          <w:p w14:paraId="14642133" w14:textId="77777777" w:rsidR="00911381" w:rsidRDefault="007C0330">
            <w:pPr>
              <w:pStyle w:val="Compact"/>
              <w:jc w:val="left"/>
            </w:pPr>
            <w:r>
              <w:t>[PENDIENTE versión]</w:t>
            </w:r>
          </w:p>
        </w:tc>
      </w:tr>
      <w:tr w:rsidR="00911381" w14:paraId="72BDB585" w14:textId="77777777">
        <w:trPr>
          <w:jc w:val="center"/>
        </w:trPr>
        <w:tc>
          <w:tcPr>
            <w:tcW w:w="3960" w:type="dxa"/>
          </w:tcPr>
          <w:p w14:paraId="04173D91" w14:textId="77777777" w:rsidR="00911381" w:rsidRDefault="007C0330">
            <w:pPr>
              <w:pStyle w:val="Compact"/>
              <w:jc w:val="left"/>
            </w:pPr>
            <w:r>
              <w:t>Fecha</w:t>
            </w:r>
          </w:p>
        </w:tc>
        <w:tc>
          <w:tcPr>
            <w:tcW w:w="3960" w:type="dxa"/>
          </w:tcPr>
          <w:p w14:paraId="0AA18D7D" w14:textId="77777777" w:rsidR="00911381" w:rsidRDefault="007C0330">
            <w:pPr>
              <w:pStyle w:val="Compact"/>
              <w:jc w:val="left"/>
            </w:pPr>
            <w:r>
              <w:t>[PENDIENTE fecha]</w:t>
            </w:r>
          </w:p>
        </w:tc>
      </w:tr>
      <w:tr w:rsidR="00911381" w14:paraId="1B64E004" w14:textId="77777777">
        <w:trPr>
          <w:jc w:val="center"/>
        </w:trPr>
        <w:tc>
          <w:tcPr>
            <w:tcW w:w="3960" w:type="dxa"/>
          </w:tcPr>
          <w:p w14:paraId="72E9A999" w14:textId="77777777" w:rsidR="00911381" w:rsidRDefault="007C0330">
            <w:pPr>
              <w:pStyle w:val="Compact"/>
              <w:jc w:val="left"/>
            </w:pPr>
            <w:r>
              <w:t>Afiliación institucional</w:t>
            </w:r>
          </w:p>
        </w:tc>
        <w:tc>
          <w:tcPr>
            <w:tcW w:w="3960" w:type="dxa"/>
          </w:tcPr>
          <w:p w14:paraId="091C3D35" w14:textId="77777777" w:rsidR="00911381" w:rsidRDefault="007C0330">
            <w:pPr>
              <w:pStyle w:val="Compact"/>
              <w:jc w:val="left"/>
            </w:pPr>
            <w:r>
              <w:t>[PENDIEN</w:t>
            </w:r>
            <w:r>
              <w:t>TE afiliación institucional, programa y grupo]</w:t>
            </w:r>
          </w:p>
        </w:tc>
      </w:tr>
      <w:tr w:rsidR="00911381" w14:paraId="19BCC9BB" w14:textId="77777777">
        <w:trPr>
          <w:jc w:val="center"/>
        </w:trPr>
        <w:tc>
          <w:tcPr>
            <w:tcW w:w="3960" w:type="dxa"/>
          </w:tcPr>
          <w:p w14:paraId="07F2B10E" w14:textId="77777777" w:rsidR="00911381" w:rsidRDefault="007C0330">
            <w:pPr>
              <w:pStyle w:val="Compact"/>
              <w:jc w:val="left"/>
            </w:pPr>
            <w:r>
              <w:t>Director</w:t>
            </w:r>
          </w:p>
        </w:tc>
        <w:tc>
          <w:tcPr>
            <w:tcW w:w="3960" w:type="dxa"/>
          </w:tcPr>
          <w:p w14:paraId="047F1106" w14:textId="77777777" w:rsidR="00911381" w:rsidRDefault="007C0330">
            <w:pPr>
              <w:pStyle w:val="Compact"/>
              <w:jc w:val="left"/>
            </w:pPr>
            <w:r>
              <w:t>[PENDIENTE director]</w:t>
            </w:r>
          </w:p>
        </w:tc>
      </w:tr>
      <w:tr w:rsidR="00911381" w14:paraId="75C13557" w14:textId="77777777">
        <w:trPr>
          <w:jc w:val="center"/>
        </w:trPr>
        <w:tc>
          <w:tcPr>
            <w:tcW w:w="3960" w:type="dxa"/>
          </w:tcPr>
          <w:p w14:paraId="7A93C766" w14:textId="77777777" w:rsidR="00911381" w:rsidRDefault="007C0330">
            <w:pPr>
              <w:pStyle w:val="Compact"/>
              <w:jc w:val="left"/>
            </w:pPr>
            <w:r>
              <w:t>Contacto</w:t>
            </w:r>
          </w:p>
        </w:tc>
        <w:tc>
          <w:tcPr>
            <w:tcW w:w="3960" w:type="dxa"/>
          </w:tcPr>
          <w:p w14:paraId="1255844D" w14:textId="77777777" w:rsidR="00911381" w:rsidRDefault="007C0330">
            <w:pPr>
              <w:pStyle w:val="Compact"/>
              <w:jc w:val="left"/>
            </w:pPr>
            <w:r>
              <w:t>[PENDIENTE correo de contacto]</w:t>
            </w:r>
          </w:p>
        </w:tc>
      </w:tr>
      <w:tr w:rsidR="00911381" w14:paraId="62E41521" w14:textId="77777777">
        <w:trPr>
          <w:jc w:val="center"/>
        </w:trPr>
        <w:tc>
          <w:tcPr>
            <w:tcW w:w="3960" w:type="dxa"/>
          </w:tcPr>
          <w:p w14:paraId="102853BA" w14:textId="77777777" w:rsidR="00911381" w:rsidRDefault="007C0330">
            <w:pPr>
              <w:pStyle w:val="Compact"/>
              <w:jc w:val="left"/>
            </w:pPr>
            <w:r>
              <w:t>Repositorio</w:t>
            </w:r>
          </w:p>
        </w:tc>
        <w:tc>
          <w:tcPr>
            <w:tcW w:w="3960" w:type="dxa"/>
          </w:tcPr>
          <w:p w14:paraId="7620C9A1" w14:textId="77777777" w:rsidR="00911381" w:rsidRDefault="007C0330">
            <w:pPr>
              <w:pStyle w:val="Compact"/>
              <w:jc w:val="left"/>
            </w:pPr>
            <w:r>
              <w:t>[PENDIENTE repositorio o no aplica]</w:t>
            </w:r>
          </w:p>
        </w:tc>
      </w:tr>
    </w:tbl>
    <w:p w14:paraId="630B85B4" w14:textId="77777777" w:rsidR="00911381" w:rsidRDefault="007C0330">
      <w:pPr>
        <w:pStyle w:val="Cubierta"/>
      </w:pPr>
      <w:r>
        <w:t>[PENDIENTE contexto institucional]</w:t>
      </w:r>
    </w:p>
    <w:p w14:paraId="4C1527C0" w14:textId="77777777" w:rsidR="00911381" w:rsidRDefault="007C0330">
      <w:r>
        <w:br w:type="page"/>
      </w:r>
    </w:p>
    <w:p w14:paraId="62A2D706" w14:textId="77777777" w:rsidR="00911381" w:rsidRDefault="007C0330">
      <w:pPr>
        <w:pStyle w:val="TtuloTDC"/>
      </w:pPr>
      <w:r>
        <w:lastRenderedPageBreak/>
        <w:t>Tabla de contenido</w:t>
      </w:r>
    </w:p>
    <w:p w14:paraId="1C1FFF10" w14:textId="77777777" w:rsidR="00B30320" w:rsidRDefault="007C0330">
      <w:pPr>
        <w:pStyle w:val="TDC1"/>
        <w:tabs>
          <w:tab w:val="right" w:leader="dot" w:pos="9396"/>
        </w:tabs>
        <w:rPr>
          <w:noProof/>
        </w:rPr>
      </w:pPr>
      <w:r>
        <w:fldChar w:fldCharType="begin"/>
      </w:r>
      <w:r>
        <w:instrText xml:space="preserve"> TOC \o "1-3" \h \z \u </w:instrText>
      </w:r>
      <w:r>
        <w:fldChar w:fldCharType="separate"/>
      </w:r>
      <w:hyperlink w:anchor="_Toc241088236" w:history="1">
        <w:r w:rsidR="00B30320" w:rsidRPr="008901CC">
          <w:rPr>
            <w:rStyle w:val="Hipervnculo"/>
            <w:noProof/>
          </w:rPr>
          <w:t>1. Información general del producto</w:t>
        </w:r>
        <w:r w:rsidR="00B30320">
          <w:rPr>
            <w:noProof/>
            <w:webHidden/>
          </w:rPr>
          <w:tab/>
        </w:r>
        <w:r w:rsidR="00B30320">
          <w:rPr>
            <w:noProof/>
            <w:webHidden/>
          </w:rPr>
          <w:fldChar w:fldCharType="begin"/>
        </w:r>
        <w:r w:rsidR="00B30320">
          <w:rPr>
            <w:noProof/>
            <w:webHidden/>
          </w:rPr>
          <w:instrText xml:space="preserve"> PAGEREF _Toc241088236 \h </w:instrText>
        </w:r>
        <w:r w:rsidR="00B30320">
          <w:rPr>
            <w:noProof/>
            <w:webHidden/>
          </w:rPr>
        </w:r>
        <w:r w:rsidR="00B30320">
          <w:rPr>
            <w:noProof/>
            <w:webHidden/>
          </w:rPr>
          <w:fldChar w:fldCharType="separate"/>
        </w:r>
        <w:r w:rsidR="00B30320">
          <w:rPr>
            <w:noProof/>
            <w:webHidden/>
          </w:rPr>
          <w:t>4</w:t>
        </w:r>
        <w:r w:rsidR="00B30320">
          <w:rPr>
            <w:noProof/>
            <w:webHidden/>
          </w:rPr>
          <w:fldChar w:fldCharType="end"/>
        </w:r>
      </w:hyperlink>
    </w:p>
    <w:p w14:paraId="1288C249" w14:textId="77777777" w:rsidR="00B30320" w:rsidRDefault="00B30320">
      <w:pPr>
        <w:pStyle w:val="TDC1"/>
        <w:tabs>
          <w:tab w:val="right" w:leader="dot" w:pos="9396"/>
        </w:tabs>
        <w:rPr>
          <w:noProof/>
        </w:rPr>
      </w:pPr>
      <w:hyperlink w:anchor="_Toc241088237" w:history="1">
        <w:r w:rsidRPr="008901CC">
          <w:rPr>
            <w:rStyle w:val="Hipervnculo"/>
            <w:noProof/>
          </w:rPr>
          <w:t>2. Descripción general del software</w:t>
        </w:r>
        <w:r>
          <w:rPr>
            <w:noProof/>
            <w:webHidden/>
          </w:rPr>
          <w:tab/>
        </w:r>
        <w:r>
          <w:rPr>
            <w:noProof/>
            <w:webHidden/>
          </w:rPr>
          <w:fldChar w:fldCharType="begin"/>
        </w:r>
        <w:r>
          <w:rPr>
            <w:noProof/>
            <w:webHidden/>
          </w:rPr>
          <w:instrText xml:space="preserve"> PAGEREF _Toc241088237 \h </w:instrText>
        </w:r>
        <w:r>
          <w:rPr>
            <w:noProof/>
            <w:webHidden/>
          </w:rPr>
        </w:r>
        <w:r>
          <w:rPr>
            <w:noProof/>
            <w:webHidden/>
          </w:rPr>
          <w:fldChar w:fldCharType="separate"/>
        </w:r>
        <w:r>
          <w:rPr>
            <w:noProof/>
            <w:webHidden/>
          </w:rPr>
          <w:t>4</w:t>
        </w:r>
        <w:r>
          <w:rPr>
            <w:noProof/>
            <w:webHidden/>
          </w:rPr>
          <w:fldChar w:fldCharType="end"/>
        </w:r>
      </w:hyperlink>
    </w:p>
    <w:p w14:paraId="23922A36" w14:textId="77777777" w:rsidR="00B30320" w:rsidRDefault="00B30320">
      <w:pPr>
        <w:pStyle w:val="TDC2"/>
        <w:tabs>
          <w:tab w:val="right" w:leader="dot" w:pos="9396"/>
        </w:tabs>
        <w:rPr>
          <w:noProof/>
        </w:rPr>
      </w:pPr>
      <w:hyperlink w:anchor="_Toc241088238" w:history="1">
        <w:r w:rsidRPr="008901CC">
          <w:rPr>
            <w:rStyle w:val="Hipervnculo"/>
            <w:noProof/>
          </w:rPr>
          <w:t>2.1. Especificación de requisitos de hardware y software</w:t>
        </w:r>
        <w:r>
          <w:rPr>
            <w:noProof/>
            <w:webHidden/>
          </w:rPr>
          <w:tab/>
        </w:r>
        <w:r>
          <w:rPr>
            <w:noProof/>
            <w:webHidden/>
          </w:rPr>
          <w:fldChar w:fldCharType="begin"/>
        </w:r>
        <w:r>
          <w:rPr>
            <w:noProof/>
            <w:webHidden/>
          </w:rPr>
          <w:instrText xml:space="preserve"> PAGEREF _Toc241088238 \h </w:instrText>
        </w:r>
        <w:r>
          <w:rPr>
            <w:noProof/>
            <w:webHidden/>
          </w:rPr>
        </w:r>
        <w:r>
          <w:rPr>
            <w:noProof/>
            <w:webHidden/>
          </w:rPr>
          <w:fldChar w:fldCharType="separate"/>
        </w:r>
        <w:r>
          <w:rPr>
            <w:noProof/>
            <w:webHidden/>
          </w:rPr>
          <w:t>5</w:t>
        </w:r>
        <w:r>
          <w:rPr>
            <w:noProof/>
            <w:webHidden/>
          </w:rPr>
          <w:fldChar w:fldCharType="end"/>
        </w:r>
      </w:hyperlink>
    </w:p>
    <w:p w14:paraId="396A1C3B" w14:textId="77777777" w:rsidR="00B30320" w:rsidRDefault="00B30320">
      <w:pPr>
        <w:pStyle w:val="TDC3"/>
        <w:tabs>
          <w:tab w:val="right" w:leader="dot" w:pos="9396"/>
        </w:tabs>
        <w:rPr>
          <w:noProof/>
        </w:rPr>
      </w:pPr>
      <w:hyperlink w:anchor="_Toc241088239" w:history="1">
        <w:r w:rsidRPr="008901CC">
          <w:rPr>
            <w:rStyle w:val="Hipervnculo"/>
            <w:noProof/>
          </w:rPr>
          <w:t>Requisitos para el usuario final</w:t>
        </w:r>
        <w:r>
          <w:rPr>
            <w:noProof/>
            <w:webHidden/>
          </w:rPr>
          <w:tab/>
        </w:r>
        <w:r>
          <w:rPr>
            <w:noProof/>
            <w:webHidden/>
          </w:rPr>
          <w:fldChar w:fldCharType="begin"/>
        </w:r>
        <w:r>
          <w:rPr>
            <w:noProof/>
            <w:webHidden/>
          </w:rPr>
          <w:instrText xml:space="preserve"> PAGEREF _Toc241088239 \h </w:instrText>
        </w:r>
        <w:r>
          <w:rPr>
            <w:noProof/>
            <w:webHidden/>
          </w:rPr>
        </w:r>
        <w:r>
          <w:rPr>
            <w:noProof/>
            <w:webHidden/>
          </w:rPr>
          <w:fldChar w:fldCharType="separate"/>
        </w:r>
        <w:r>
          <w:rPr>
            <w:noProof/>
            <w:webHidden/>
          </w:rPr>
          <w:t>5</w:t>
        </w:r>
        <w:r>
          <w:rPr>
            <w:noProof/>
            <w:webHidden/>
          </w:rPr>
          <w:fldChar w:fldCharType="end"/>
        </w:r>
      </w:hyperlink>
    </w:p>
    <w:p w14:paraId="36C9C945" w14:textId="77777777" w:rsidR="00B30320" w:rsidRDefault="00B30320">
      <w:pPr>
        <w:pStyle w:val="TDC3"/>
        <w:tabs>
          <w:tab w:val="right" w:leader="dot" w:pos="9396"/>
        </w:tabs>
        <w:rPr>
          <w:noProof/>
        </w:rPr>
      </w:pPr>
      <w:hyperlink w:anchor="_Toc241088240" w:history="1">
        <w:r w:rsidRPr="008901CC">
          <w:rPr>
            <w:rStyle w:val="Hipervnculo"/>
            <w:noProof/>
          </w:rPr>
          <w:t>Entorno de software en modo desarrollo</w:t>
        </w:r>
        <w:r>
          <w:rPr>
            <w:noProof/>
            <w:webHidden/>
          </w:rPr>
          <w:tab/>
        </w:r>
        <w:r>
          <w:rPr>
            <w:noProof/>
            <w:webHidden/>
          </w:rPr>
          <w:fldChar w:fldCharType="begin"/>
        </w:r>
        <w:r>
          <w:rPr>
            <w:noProof/>
            <w:webHidden/>
          </w:rPr>
          <w:instrText xml:space="preserve"> PAGEREF _Toc241088240 \h </w:instrText>
        </w:r>
        <w:r>
          <w:rPr>
            <w:noProof/>
            <w:webHidden/>
          </w:rPr>
        </w:r>
        <w:r>
          <w:rPr>
            <w:noProof/>
            <w:webHidden/>
          </w:rPr>
          <w:fldChar w:fldCharType="separate"/>
        </w:r>
        <w:r>
          <w:rPr>
            <w:noProof/>
            <w:webHidden/>
          </w:rPr>
          <w:t>6</w:t>
        </w:r>
        <w:r>
          <w:rPr>
            <w:noProof/>
            <w:webHidden/>
          </w:rPr>
          <w:fldChar w:fldCharType="end"/>
        </w:r>
      </w:hyperlink>
    </w:p>
    <w:p w14:paraId="763B1AA1" w14:textId="77777777" w:rsidR="00B30320" w:rsidRDefault="00B30320">
      <w:pPr>
        <w:pStyle w:val="TDC3"/>
        <w:tabs>
          <w:tab w:val="right" w:leader="dot" w:pos="9396"/>
        </w:tabs>
        <w:rPr>
          <w:noProof/>
        </w:rPr>
      </w:pPr>
      <w:hyperlink w:anchor="_Toc241088241" w:history="1">
        <w:r w:rsidRPr="008901CC">
          <w:rPr>
            <w:rStyle w:val="Hipervnculo"/>
            <w:noProof/>
          </w:rPr>
          <w:t>Requisito de operación sin red</w:t>
        </w:r>
        <w:r>
          <w:rPr>
            <w:noProof/>
            <w:webHidden/>
          </w:rPr>
          <w:tab/>
        </w:r>
        <w:r>
          <w:rPr>
            <w:noProof/>
            <w:webHidden/>
          </w:rPr>
          <w:fldChar w:fldCharType="begin"/>
        </w:r>
        <w:r>
          <w:rPr>
            <w:noProof/>
            <w:webHidden/>
          </w:rPr>
          <w:instrText xml:space="preserve"> PAGEREF _Toc241088241 \h </w:instrText>
        </w:r>
        <w:r>
          <w:rPr>
            <w:noProof/>
            <w:webHidden/>
          </w:rPr>
        </w:r>
        <w:r>
          <w:rPr>
            <w:noProof/>
            <w:webHidden/>
          </w:rPr>
          <w:fldChar w:fldCharType="separate"/>
        </w:r>
        <w:r>
          <w:rPr>
            <w:noProof/>
            <w:webHidden/>
          </w:rPr>
          <w:t>6</w:t>
        </w:r>
        <w:r>
          <w:rPr>
            <w:noProof/>
            <w:webHidden/>
          </w:rPr>
          <w:fldChar w:fldCharType="end"/>
        </w:r>
      </w:hyperlink>
    </w:p>
    <w:p w14:paraId="54798607" w14:textId="77777777" w:rsidR="00B30320" w:rsidRDefault="00B30320">
      <w:pPr>
        <w:pStyle w:val="TDC2"/>
        <w:tabs>
          <w:tab w:val="right" w:leader="dot" w:pos="9396"/>
        </w:tabs>
        <w:rPr>
          <w:noProof/>
        </w:rPr>
      </w:pPr>
      <w:hyperlink w:anchor="_Toc241088242" w:history="1">
        <w:r w:rsidRPr="008901CC">
          <w:rPr>
            <w:rStyle w:val="Hipervnculo"/>
            <w:noProof/>
          </w:rPr>
          <w:t>2.2. Justificación de los requisitos</w:t>
        </w:r>
        <w:r>
          <w:rPr>
            <w:noProof/>
            <w:webHidden/>
          </w:rPr>
          <w:tab/>
        </w:r>
        <w:r>
          <w:rPr>
            <w:noProof/>
            <w:webHidden/>
          </w:rPr>
          <w:fldChar w:fldCharType="begin"/>
        </w:r>
        <w:r>
          <w:rPr>
            <w:noProof/>
            <w:webHidden/>
          </w:rPr>
          <w:instrText xml:space="preserve"> PAGEREF _Toc241088242 \h </w:instrText>
        </w:r>
        <w:r>
          <w:rPr>
            <w:noProof/>
            <w:webHidden/>
          </w:rPr>
        </w:r>
        <w:r>
          <w:rPr>
            <w:noProof/>
            <w:webHidden/>
          </w:rPr>
          <w:fldChar w:fldCharType="separate"/>
        </w:r>
        <w:r>
          <w:rPr>
            <w:noProof/>
            <w:webHidden/>
          </w:rPr>
          <w:t>6</w:t>
        </w:r>
        <w:r>
          <w:rPr>
            <w:noProof/>
            <w:webHidden/>
          </w:rPr>
          <w:fldChar w:fldCharType="end"/>
        </w:r>
      </w:hyperlink>
    </w:p>
    <w:p w14:paraId="551797FA" w14:textId="77777777" w:rsidR="00B30320" w:rsidRDefault="00B30320">
      <w:pPr>
        <w:pStyle w:val="TDC1"/>
        <w:tabs>
          <w:tab w:val="right" w:leader="dot" w:pos="9396"/>
        </w:tabs>
        <w:rPr>
          <w:noProof/>
        </w:rPr>
      </w:pPr>
      <w:hyperlink w:anchor="_Toc241088243" w:history="1">
        <w:r w:rsidRPr="008901CC">
          <w:rPr>
            <w:rStyle w:val="Hipervnculo"/>
            <w:noProof/>
          </w:rPr>
          <w:t>3. Objetivos y área de aplicación</w:t>
        </w:r>
        <w:r>
          <w:rPr>
            <w:noProof/>
            <w:webHidden/>
          </w:rPr>
          <w:tab/>
        </w:r>
        <w:r>
          <w:rPr>
            <w:noProof/>
            <w:webHidden/>
          </w:rPr>
          <w:fldChar w:fldCharType="begin"/>
        </w:r>
        <w:r>
          <w:rPr>
            <w:noProof/>
            <w:webHidden/>
          </w:rPr>
          <w:instrText xml:space="preserve"> PAGEREF _Toc241088243 \h </w:instrText>
        </w:r>
        <w:r>
          <w:rPr>
            <w:noProof/>
            <w:webHidden/>
          </w:rPr>
        </w:r>
        <w:r>
          <w:rPr>
            <w:noProof/>
            <w:webHidden/>
          </w:rPr>
          <w:fldChar w:fldCharType="separate"/>
        </w:r>
        <w:r>
          <w:rPr>
            <w:noProof/>
            <w:webHidden/>
          </w:rPr>
          <w:t>7</w:t>
        </w:r>
        <w:r>
          <w:rPr>
            <w:noProof/>
            <w:webHidden/>
          </w:rPr>
          <w:fldChar w:fldCharType="end"/>
        </w:r>
      </w:hyperlink>
    </w:p>
    <w:p w14:paraId="052E3F12" w14:textId="77777777" w:rsidR="00B30320" w:rsidRDefault="00B30320">
      <w:pPr>
        <w:pStyle w:val="TDC2"/>
        <w:tabs>
          <w:tab w:val="right" w:leader="dot" w:pos="9396"/>
        </w:tabs>
        <w:rPr>
          <w:noProof/>
        </w:rPr>
      </w:pPr>
      <w:hyperlink w:anchor="_Toc241088244" w:history="1">
        <w:r w:rsidRPr="008901CC">
          <w:rPr>
            <w:rStyle w:val="Hipervnculo"/>
            <w:noProof/>
          </w:rPr>
          <w:t>3.1. Objetivo general</w:t>
        </w:r>
        <w:r>
          <w:rPr>
            <w:noProof/>
            <w:webHidden/>
          </w:rPr>
          <w:tab/>
        </w:r>
        <w:r>
          <w:rPr>
            <w:noProof/>
            <w:webHidden/>
          </w:rPr>
          <w:fldChar w:fldCharType="begin"/>
        </w:r>
        <w:r>
          <w:rPr>
            <w:noProof/>
            <w:webHidden/>
          </w:rPr>
          <w:instrText xml:space="preserve"> PAGEREF _Toc241088244 \h </w:instrText>
        </w:r>
        <w:r>
          <w:rPr>
            <w:noProof/>
            <w:webHidden/>
          </w:rPr>
        </w:r>
        <w:r>
          <w:rPr>
            <w:noProof/>
            <w:webHidden/>
          </w:rPr>
          <w:fldChar w:fldCharType="separate"/>
        </w:r>
        <w:r>
          <w:rPr>
            <w:noProof/>
            <w:webHidden/>
          </w:rPr>
          <w:t>7</w:t>
        </w:r>
        <w:r>
          <w:rPr>
            <w:noProof/>
            <w:webHidden/>
          </w:rPr>
          <w:fldChar w:fldCharType="end"/>
        </w:r>
      </w:hyperlink>
    </w:p>
    <w:p w14:paraId="5A364292" w14:textId="77777777" w:rsidR="00B30320" w:rsidRDefault="00B30320">
      <w:pPr>
        <w:pStyle w:val="TDC2"/>
        <w:tabs>
          <w:tab w:val="right" w:leader="dot" w:pos="9396"/>
        </w:tabs>
        <w:rPr>
          <w:noProof/>
        </w:rPr>
      </w:pPr>
      <w:hyperlink w:anchor="_Toc241088245" w:history="1">
        <w:r w:rsidRPr="008901CC">
          <w:rPr>
            <w:rStyle w:val="Hipervnculo"/>
            <w:noProof/>
          </w:rPr>
          <w:t>3.2. Área de aplicación</w:t>
        </w:r>
        <w:r>
          <w:rPr>
            <w:noProof/>
            <w:webHidden/>
          </w:rPr>
          <w:tab/>
        </w:r>
        <w:r>
          <w:rPr>
            <w:noProof/>
            <w:webHidden/>
          </w:rPr>
          <w:fldChar w:fldCharType="begin"/>
        </w:r>
        <w:r>
          <w:rPr>
            <w:noProof/>
            <w:webHidden/>
          </w:rPr>
          <w:instrText xml:space="preserve"> PAGEREF _Toc241088245 \h </w:instrText>
        </w:r>
        <w:r>
          <w:rPr>
            <w:noProof/>
            <w:webHidden/>
          </w:rPr>
        </w:r>
        <w:r>
          <w:rPr>
            <w:noProof/>
            <w:webHidden/>
          </w:rPr>
          <w:fldChar w:fldCharType="separate"/>
        </w:r>
        <w:r>
          <w:rPr>
            <w:noProof/>
            <w:webHidden/>
          </w:rPr>
          <w:t>7</w:t>
        </w:r>
        <w:r>
          <w:rPr>
            <w:noProof/>
            <w:webHidden/>
          </w:rPr>
          <w:fldChar w:fldCharType="end"/>
        </w:r>
      </w:hyperlink>
    </w:p>
    <w:p w14:paraId="6EA4BB3F" w14:textId="77777777" w:rsidR="00B30320" w:rsidRDefault="00B30320">
      <w:pPr>
        <w:pStyle w:val="TDC1"/>
        <w:tabs>
          <w:tab w:val="right" w:leader="dot" w:pos="9396"/>
        </w:tabs>
        <w:rPr>
          <w:noProof/>
        </w:rPr>
      </w:pPr>
      <w:hyperlink w:anchor="_Toc241088246" w:history="1">
        <w:r w:rsidRPr="008901CC">
          <w:rPr>
            <w:rStyle w:val="Hipervnculo"/>
            <w:noProof/>
          </w:rPr>
          <w:t>4. Funcionalidades principales</w:t>
        </w:r>
        <w:r>
          <w:rPr>
            <w:noProof/>
            <w:webHidden/>
          </w:rPr>
          <w:tab/>
        </w:r>
        <w:r>
          <w:rPr>
            <w:noProof/>
            <w:webHidden/>
          </w:rPr>
          <w:fldChar w:fldCharType="begin"/>
        </w:r>
        <w:r>
          <w:rPr>
            <w:noProof/>
            <w:webHidden/>
          </w:rPr>
          <w:instrText xml:space="preserve"> PAGEREF _Toc241088246 \h </w:instrText>
        </w:r>
        <w:r>
          <w:rPr>
            <w:noProof/>
            <w:webHidden/>
          </w:rPr>
        </w:r>
        <w:r>
          <w:rPr>
            <w:noProof/>
            <w:webHidden/>
          </w:rPr>
          <w:fldChar w:fldCharType="separate"/>
        </w:r>
        <w:r>
          <w:rPr>
            <w:noProof/>
            <w:webHidden/>
          </w:rPr>
          <w:t>7</w:t>
        </w:r>
        <w:r>
          <w:rPr>
            <w:noProof/>
            <w:webHidden/>
          </w:rPr>
          <w:fldChar w:fldCharType="end"/>
        </w:r>
      </w:hyperlink>
    </w:p>
    <w:p w14:paraId="40B0426B" w14:textId="77777777" w:rsidR="00B30320" w:rsidRDefault="00B30320">
      <w:pPr>
        <w:pStyle w:val="TDC1"/>
        <w:tabs>
          <w:tab w:val="right" w:leader="dot" w:pos="9396"/>
        </w:tabs>
        <w:rPr>
          <w:noProof/>
        </w:rPr>
      </w:pPr>
      <w:hyperlink w:anchor="_Toc241088247" w:history="1">
        <w:r w:rsidRPr="008901CC">
          <w:rPr>
            <w:rStyle w:val="Hipervnculo"/>
            <w:noProof/>
          </w:rPr>
          <w:t>5. Adaptabilidad, extensibilidad y mantenibilidad</w:t>
        </w:r>
        <w:r>
          <w:rPr>
            <w:noProof/>
            <w:webHidden/>
          </w:rPr>
          <w:tab/>
        </w:r>
        <w:r>
          <w:rPr>
            <w:noProof/>
            <w:webHidden/>
          </w:rPr>
          <w:fldChar w:fldCharType="begin"/>
        </w:r>
        <w:r>
          <w:rPr>
            <w:noProof/>
            <w:webHidden/>
          </w:rPr>
          <w:instrText xml:space="preserve"> PAGEREF _Toc241088247 \h </w:instrText>
        </w:r>
        <w:r>
          <w:rPr>
            <w:noProof/>
            <w:webHidden/>
          </w:rPr>
        </w:r>
        <w:r>
          <w:rPr>
            <w:noProof/>
            <w:webHidden/>
          </w:rPr>
          <w:fldChar w:fldCharType="separate"/>
        </w:r>
        <w:r>
          <w:rPr>
            <w:noProof/>
            <w:webHidden/>
          </w:rPr>
          <w:t>9</w:t>
        </w:r>
        <w:r>
          <w:rPr>
            <w:noProof/>
            <w:webHidden/>
          </w:rPr>
          <w:fldChar w:fldCharType="end"/>
        </w:r>
      </w:hyperlink>
    </w:p>
    <w:p w14:paraId="44F0D751" w14:textId="77777777" w:rsidR="00B30320" w:rsidRDefault="00B30320">
      <w:pPr>
        <w:pStyle w:val="TDC3"/>
        <w:tabs>
          <w:tab w:val="right" w:leader="dot" w:pos="9396"/>
        </w:tabs>
        <w:rPr>
          <w:noProof/>
        </w:rPr>
      </w:pPr>
      <w:hyperlink w:anchor="_Toc241088248" w:history="1">
        <w:r w:rsidRPr="008901CC">
          <w:rPr>
            <w:rStyle w:val="Hipervnculo"/>
            <w:noProof/>
          </w:rPr>
          <w:t>Modularidad</w:t>
        </w:r>
        <w:r>
          <w:rPr>
            <w:noProof/>
            <w:webHidden/>
          </w:rPr>
          <w:tab/>
        </w:r>
        <w:r>
          <w:rPr>
            <w:noProof/>
            <w:webHidden/>
          </w:rPr>
          <w:fldChar w:fldCharType="begin"/>
        </w:r>
        <w:r>
          <w:rPr>
            <w:noProof/>
            <w:webHidden/>
          </w:rPr>
          <w:instrText xml:space="preserve"> PAGEREF _Toc241088248 \h </w:instrText>
        </w:r>
        <w:r>
          <w:rPr>
            <w:noProof/>
            <w:webHidden/>
          </w:rPr>
        </w:r>
        <w:r>
          <w:rPr>
            <w:noProof/>
            <w:webHidden/>
          </w:rPr>
          <w:fldChar w:fldCharType="separate"/>
        </w:r>
        <w:r>
          <w:rPr>
            <w:noProof/>
            <w:webHidden/>
          </w:rPr>
          <w:t>9</w:t>
        </w:r>
        <w:r>
          <w:rPr>
            <w:noProof/>
            <w:webHidden/>
          </w:rPr>
          <w:fldChar w:fldCharType="end"/>
        </w:r>
      </w:hyperlink>
    </w:p>
    <w:p w14:paraId="66810D19" w14:textId="77777777" w:rsidR="00B30320" w:rsidRDefault="00B30320">
      <w:pPr>
        <w:pStyle w:val="TDC3"/>
        <w:tabs>
          <w:tab w:val="right" w:leader="dot" w:pos="9396"/>
        </w:tabs>
        <w:rPr>
          <w:noProof/>
        </w:rPr>
      </w:pPr>
      <w:hyperlink w:anchor="_Toc241088249" w:history="1">
        <w:r w:rsidRPr="008901CC">
          <w:rPr>
            <w:rStyle w:val="Hipervnculo"/>
            <w:noProof/>
          </w:rPr>
          <w:t>Incorporación de nuevos controladores</w:t>
        </w:r>
        <w:r>
          <w:rPr>
            <w:noProof/>
            <w:webHidden/>
          </w:rPr>
          <w:tab/>
        </w:r>
        <w:r>
          <w:rPr>
            <w:noProof/>
            <w:webHidden/>
          </w:rPr>
          <w:fldChar w:fldCharType="begin"/>
        </w:r>
        <w:r>
          <w:rPr>
            <w:noProof/>
            <w:webHidden/>
          </w:rPr>
          <w:instrText xml:space="preserve"> PAGEREF _Toc241088249 \h </w:instrText>
        </w:r>
        <w:r>
          <w:rPr>
            <w:noProof/>
            <w:webHidden/>
          </w:rPr>
        </w:r>
        <w:r>
          <w:rPr>
            <w:noProof/>
            <w:webHidden/>
          </w:rPr>
          <w:fldChar w:fldCharType="separate"/>
        </w:r>
        <w:r>
          <w:rPr>
            <w:noProof/>
            <w:webHidden/>
          </w:rPr>
          <w:t>10</w:t>
        </w:r>
        <w:r>
          <w:rPr>
            <w:noProof/>
            <w:webHidden/>
          </w:rPr>
          <w:fldChar w:fldCharType="end"/>
        </w:r>
      </w:hyperlink>
    </w:p>
    <w:p w14:paraId="7FE06DA4" w14:textId="77777777" w:rsidR="00B30320" w:rsidRDefault="00B30320">
      <w:pPr>
        <w:pStyle w:val="TDC3"/>
        <w:tabs>
          <w:tab w:val="right" w:leader="dot" w:pos="9396"/>
        </w:tabs>
        <w:rPr>
          <w:noProof/>
        </w:rPr>
      </w:pPr>
      <w:hyperlink w:anchor="_Toc241088250" w:history="1">
        <w:r w:rsidRPr="008901CC">
          <w:rPr>
            <w:rStyle w:val="Hipervnculo"/>
            <w:noProof/>
          </w:rPr>
          <w:t>Incorporación de otras pistas y vehículos</w:t>
        </w:r>
        <w:r>
          <w:rPr>
            <w:noProof/>
            <w:webHidden/>
          </w:rPr>
          <w:tab/>
        </w:r>
        <w:r>
          <w:rPr>
            <w:noProof/>
            <w:webHidden/>
          </w:rPr>
          <w:fldChar w:fldCharType="begin"/>
        </w:r>
        <w:r>
          <w:rPr>
            <w:noProof/>
            <w:webHidden/>
          </w:rPr>
          <w:instrText xml:space="preserve"> PAGEREF _Toc241088250 \h </w:instrText>
        </w:r>
        <w:r>
          <w:rPr>
            <w:noProof/>
            <w:webHidden/>
          </w:rPr>
        </w:r>
        <w:r>
          <w:rPr>
            <w:noProof/>
            <w:webHidden/>
          </w:rPr>
          <w:fldChar w:fldCharType="separate"/>
        </w:r>
        <w:r>
          <w:rPr>
            <w:noProof/>
            <w:webHidden/>
          </w:rPr>
          <w:t>10</w:t>
        </w:r>
        <w:r>
          <w:rPr>
            <w:noProof/>
            <w:webHidden/>
          </w:rPr>
          <w:fldChar w:fldCharType="end"/>
        </w:r>
      </w:hyperlink>
    </w:p>
    <w:p w14:paraId="5FDB2C8E" w14:textId="77777777" w:rsidR="00B30320" w:rsidRDefault="00B30320">
      <w:pPr>
        <w:pStyle w:val="TDC3"/>
        <w:tabs>
          <w:tab w:val="right" w:leader="dot" w:pos="9396"/>
        </w:tabs>
        <w:rPr>
          <w:noProof/>
        </w:rPr>
      </w:pPr>
      <w:hyperlink w:anchor="_Toc241088251" w:history="1">
        <w:r w:rsidRPr="008901CC">
          <w:rPr>
            <w:rStyle w:val="Hipervnculo"/>
            <w:noProof/>
          </w:rPr>
          <w:t>Configuración y parametrización</w:t>
        </w:r>
        <w:r>
          <w:rPr>
            <w:noProof/>
            <w:webHidden/>
          </w:rPr>
          <w:tab/>
        </w:r>
        <w:r>
          <w:rPr>
            <w:noProof/>
            <w:webHidden/>
          </w:rPr>
          <w:fldChar w:fldCharType="begin"/>
        </w:r>
        <w:r>
          <w:rPr>
            <w:noProof/>
            <w:webHidden/>
          </w:rPr>
          <w:instrText xml:space="preserve"> PAGEREF _Toc241088251 \h </w:instrText>
        </w:r>
        <w:r>
          <w:rPr>
            <w:noProof/>
            <w:webHidden/>
          </w:rPr>
        </w:r>
        <w:r>
          <w:rPr>
            <w:noProof/>
            <w:webHidden/>
          </w:rPr>
          <w:fldChar w:fldCharType="separate"/>
        </w:r>
        <w:r>
          <w:rPr>
            <w:noProof/>
            <w:webHidden/>
          </w:rPr>
          <w:t>10</w:t>
        </w:r>
        <w:r>
          <w:rPr>
            <w:noProof/>
            <w:webHidden/>
          </w:rPr>
          <w:fldChar w:fldCharType="end"/>
        </w:r>
      </w:hyperlink>
    </w:p>
    <w:p w14:paraId="764926B7" w14:textId="77777777" w:rsidR="00B30320" w:rsidRDefault="00B30320">
      <w:pPr>
        <w:pStyle w:val="TDC3"/>
        <w:tabs>
          <w:tab w:val="right" w:leader="dot" w:pos="9396"/>
        </w:tabs>
        <w:rPr>
          <w:noProof/>
        </w:rPr>
      </w:pPr>
      <w:hyperlink w:anchor="_Toc241088252" w:history="1">
        <w:r w:rsidRPr="008901CC">
          <w:rPr>
            <w:rStyle w:val="Hipervnculo"/>
            <w:noProof/>
          </w:rPr>
          <w:t>Facilidad de mantenimiento</w:t>
        </w:r>
        <w:r>
          <w:rPr>
            <w:noProof/>
            <w:webHidden/>
          </w:rPr>
          <w:tab/>
        </w:r>
        <w:r>
          <w:rPr>
            <w:noProof/>
            <w:webHidden/>
          </w:rPr>
          <w:fldChar w:fldCharType="begin"/>
        </w:r>
        <w:r>
          <w:rPr>
            <w:noProof/>
            <w:webHidden/>
          </w:rPr>
          <w:instrText xml:space="preserve"> PAGEREF _Toc241088252 \h </w:instrText>
        </w:r>
        <w:r>
          <w:rPr>
            <w:noProof/>
            <w:webHidden/>
          </w:rPr>
        </w:r>
        <w:r>
          <w:rPr>
            <w:noProof/>
            <w:webHidden/>
          </w:rPr>
          <w:fldChar w:fldCharType="separate"/>
        </w:r>
        <w:r>
          <w:rPr>
            <w:noProof/>
            <w:webHidden/>
          </w:rPr>
          <w:t>10</w:t>
        </w:r>
        <w:r>
          <w:rPr>
            <w:noProof/>
            <w:webHidden/>
          </w:rPr>
          <w:fldChar w:fldCharType="end"/>
        </w:r>
      </w:hyperlink>
    </w:p>
    <w:p w14:paraId="6F5F203B" w14:textId="77777777" w:rsidR="00B30320" w:rsidRDefault="00B30320">
      <w:pPr>
        <w:pStyle w:val="TDC3"/>
        <w:tabs>
          <w:tab w:val="right" w:leader="dot" w:pos="9396"/>
        </w:tabs>
        <w:rPr>
          <w:noProof/>
        </w:rPr>
      </w:pPr>
      <w:hyperlink w:anchor="_Toc241088253" w:history="1">
        <w:r w:rsidRPr="008901CC">
          <w:rPr>
            <w:rStyle w:val="Hipervnculo"/>
            <w:noProof/>
          </w:rPr>
          <w:t>Extensiones ya realizadas</w:t>
        </w:r>
        <w:r>
          <w:rPr>
            <w:noProof/>
            <w:webHidden/>
          </w:rPr>
          <w:tab/>
        </w:r>
        <w:r>
          <w:rPr>
            <w:noProof/>
            <w:webHidden/>
          </w:rPr>
          <w:fldChar w:fldCharType="begin"/>
        </w:r>
        <w:r>
          <w:rPr>
            <w:noProof/>
            <w:webHidden/>
          </w:rPr>
          <w:instrText xml:space="preserve"> PAGEREF _Toc241088253 \h </w:instrText>
        </w:r>
        <w:r>
          <w:rPr>
            <w:noProof/>
            <w:webHidden/>
          </w:rPr>
        </w:r>
        <w:r>
          <w:rPr>
            <w:noProof/>
            <w:webHidden/>
          </w:rPr>
          <w:fldChar w:fldCharType="separate"/>
        </w:r>
        <w:r>
          <w:rPr>
            <w:noProof/>
            <w:webHidden/>
          </w:rPr>
          <w:t>10</w:t>
        </w:r>
        <w:r>
          <w:rPr>
            <w:noProof/>
            <w:webHidden/>
          </w:rPr>
          <w:fldChar w:fldCharType="end"/>
        </w:r>
      </w:hyperlink>
    </w:p>
    <w:p w14:paraId="2F646B0D" w14:textId="77777777" w:rsidR="00B30320" w:rsidRDefault="00B30320">
      <w:pPr>
        <w:pStyle w:val="TDC1"/>
        <w:tabs>
          <w:tab w:val="right" w:leader="dot" w:pos="9396"/>
        </w:tabs>
        <w:rPr>
          <w:noProof/>
        </w:rPr>
      </w:pPr>
      <w:hyperlink w:anchor="_Toc241088254" w:history="1">
        <w:r w:rsidRPr="008901CC">
          <w:rPr>
            <w:rStyle w:val="Hipervnculo"/>
            <w:noProof/>
          </w:rPr>
          <w:t>6. Robustez, desempeño y consistencia</w:t>
        </w:r>
        <w:r>
          <w:rPr>
            <w:noProof/>
            <w:webHidden/>
          </w:rPr>
          <w:tab/>
        </w:r>
        <w:r>
          <w:rPr>
            <w:noProof/>
            <w:webHidden/>
          </w:rPr>
          <w:fldChar w:fldCharType="begin"/>
        </w:r>
        <w:r>
          <w:rPr>
            <w:noProof/>
            <w:webHidden/>
          </w:rPr>
          <w:instrText xml:space="preserve"> PAGEREF _Toc241088254 \h </w:instrText>
        </w:r>
        <w:r>
          <w:rPr>
            <w:noProof/>
            <w:webHidden/>
          </w:rPr>
        </w:r>
        <w:r>
          <w:rPr>
            <w:noProof/>
            <w:webHidden/>
          </w:rPr>
          <w:fldChar w:fldCharType="separate"/>
        </w:r>
        <w:r>
          <w:rPr>
            <w:noProof/>
            <w:webHidden/>
          </w:rPr>
          <w:t>11</w:t>
        </w:r>
        <w:r>
          <w:rPr>
            <w:noProof/>
            <w:webHidden/>
          </w:rPr>
          <w:fldChar w:fldCharType="end"/>
        </w:r>
      </w:hyperlink>
    </w:p>
    <w:p w14:paraId="3A6B8FB0" w14:textId="77777777" w:rsidR="00B30320" w:rsidRDefault="00B30320">
      <w:pPr>
        <w:pStyle w:val="TDC2"/>
        <w:tabs>
          <w:tab w:val="right" w:leader="dot" w:pos="9396"/>
        </w:tabs>
        <w:rPr>
          <w:noProof/>
        </w:rPr>
      </w:pPr>
      <w:hyperlink w:anchor="_Toc241088255" w:history="1">
        <w:r w:rsidRPr="008901CC">
          <w:rPr>
            <w:rStyle w:val="Hipervnculo"/>
            <w:noProof/>
          </w:rPr>
          <w:t>6.1. Robustez</w:t>
        </w:r>
        <w:r>
          <w:rPr>
            <w:noProof/>
            <w:webHidden/>
          </w:rPr>
          <w:tab/>
        </w:r>
        <w:r>
          <w:rPr>
            <w:noProof/>
            <w:webHidden/>
          </w:rPr>
          <w:fldChar w:fldCharType="begin"/>
        </w:r>
        <w:r>
          <w:rPr>
            <w:noProof/>
            <w:webHidden/>
          </w:rPr>
          <w:instrText xml:space="preserve"> PAGEREF _Toc241088255 \h </w:instrText>
        </w:r>
        <w:r>
          <w:rPr>
            <w:noProof/>
            <w:webHidden/>
          </w:rPr>
        </w:r>
        <w:r>
          <w:rPr>
            <w:noProof/>
            <w:webHidden/>
          </w:rPr>
          <w:fldChar w:fldCharType="separate"/>
        </w:r>
        <w:r>
          <w:rPr>
            <w:noProof/>
            <w:webHidden/>
          </w:rPr>
          <w:t>11</w:t>
        </w:r>
        <w:r>
          <w:rPr>
            <w:noProof/>
            <w:webHidden/>
          </w:rPr>
          <w:fldChar w:fldCharType="end"/>
        </w:r>
      </w:hyperlink>
    </w:p>
    <w:p w14:paraId="4B743518" w14:textId="77777777" w:rsidR="00B30320" w:rsidRDefault="00B30320">
      <w:pPr>
        <w:pStyle w:val="TDC2"/>
        <w:tabs>
          <w:tab w:val="right" w:leader="dot" w:pos="9396"/>
        </w:tabs>
        <w:rPr>
          <w:noProof/>
        </w:rPr>
      </w:pPr>
      <w:hyperlink w:anchor="_Toc241088256" w:history="1">
        <w:r w:rsidRPr="008901CC">
          <w:rPr>
            <w:rStyle w:val="Hipervnculo"/>
            <w:noProof/>
          </w:rPr>
          <w:t>6.2. Desempeño</w:t>
        </w:r>
        <w:r>
          <w:rPr>
            <w:noProof/>
            <w:webHidden/>
          </w:rPr>
          <w:tab/>
        </w:r>
        <w:r>
          <w:rPr>
            <w:noProof/>
            <w:webHidden/>
          </w:rPr>
          <w:fldChar w:fldCharType="begin"/>
        </w:r>
        <w:r>
          <w:rPr>
            <w:noProof/>
            <w:webHidden/>
          </w:rPr>
          <w:instrText xml:space="preserve"> PAGEREF _Toc241088256 \h </w:instrText>
        </w:r>
        <w:r>
          <w:rPr>
            <w:noProof/>
            <w:webHidden/>
          </w:rPr>
        </w:r>
        <w:r>
          <w:rPr>
            <w:noProof/>
            <w:webHidden/>
          </w:rPr>
          <w:fldChar w:fldCharType="separate"/>
        </w:r>
        <w:r>
          <w:rPr>
            <w:noProof/>
            <w:webHidden/>
          </w:rPr>
          <w:t>11</w:t>
        </w:r>
        <w:r>
          <w:rPr>
            <w:noProof/>
            <w:webHidden/>
          </w:rPr>
          <w:fldChar w:fldCharType="end"/>
        </w:r>
      </w:hyperlink>
    </w:p>
    <w:p w14:paraId="4425B19C" w14:textId="77777777" w:rsidR="00B30320" w:rsidRDefault="00B30320">
      <w:pPr>
        <w:pStyle w:val="TDC2"/>
        <w:tabs>
          <w:tab w:val="right" w:leader="dot" w:pos="9396"/>
        </w:tabs>
        <w:rPr>
          <w:noProof/>
        </w:rPr>
      </w:pPr>
      <w:hyperlink w:anchor="_Toc241088257" w:history="1">
        <w:r w:rsidRPr="008901CC">
          <w:rPr>
            <w:rStyle w:val="Hipervnculo"/>
            <w:noProof/>
          </w:rPr>
          <w:t>6.3. Consistencia y reproducibilidad</w:t>
        </w:r>
        <w:r>
          <w:rPr>
            <w:noProof/>
            <w:webHidden/>
          </w:rPr>
          <w:tab/>
        </w:r>
        <w:r>
          <w:rPr>
            <w:noProof/>
            <w:webHidden/>
          </w:rPr>
          <w:fldChar w:fldCharType="begin"/>
        </w:r>
        <w:r>
          <w:rPr>
            <w:noProof/>
            <w:webHidden/>
          </w:rPr>
          <w:instrText xml:space="preserve"> PAGEREF _Toc241088257 \h </w:instrText>
        </w:r>
        <w:r>
          <w:rPr>
            <w:noProof/>
            <w:webHidden/>
          </w:rPr>
        </w:r>
        <w:r>
          <w:rPr>
            <w:noProof/>
            <w:webHidden/>
          </w:rPr>
          <w:fldChar w:fldCharType="separate"/>
        </w:r>
        <w:r>
          <w:rPr>
            <w:noProof/>
            <w:webHidden/>
          </w:rPr>
          <w:t>12</w:t>
        </w:r>
        <w:r>
          <w:rPr>
            <w:noProof/>
            <w:webHidden/>
          </w:rPr>
          <w:fldChar w:fldCharType="end"/>
        </w:r>
      </w:hyperlink>
    </w:p>
    <w:p w14:paraId="751B89FB" w14:textId="77777777" w:rsidR="00B30320" w:rsidRDefault="00B30320">
      <w:pPr>
        <w:pStyle w:val="TDC1"/>
        <w:tabs>
          <w:tab w:val="right" w:leader="dot" w:pos="9396"/>
        </w:tabs>
        <w:rPr>
          <w:noProof/>
        </w:rPr>
      </w:pPr>
      <w:hyperlink w:anchor="_Toc241088258" w:history="1">
        <w:r w:rsidRPr="008901CC">
          <w:rPr>
            <w:rStyle w:val="Hipervnculo"/>
            <w:noProof/>
          </w:rPr>
          <w:t>7. Interfaz y usabilidad</w:t>
        </w:r>
        <w:r>
          <w:rPr>
            <w:noProof/>
            <w:webHidden/>
          </w:rPr>
          <w:tab/>
        </w:r>
        <w:r>
          <w:rPr>
            <w:noProof/>
            <w:webHidden/>
          </w:rPr>
          <w:fldChar w:fldCharType="begin"/>
        </w:r>
        <w:r>
          <w:rPr>
            <w:noProof/>
            <w:webHidden/>
          </w:rPr>
          <w:instrText xml:space="preserve"> PAGEREF _Toc241088258 \h </w:instrText>
        </w:r>
        <w:r>
          <w:rPr>
            <w:noProof/>
            <w:webHidden/>
          </w:rPr>
        </w:r>
        <w:r>
          <w:rPr>
            <w:noProof/>
            <w:webHidden/>
          </w:rPr>
          <w:fldChar w:fldCharType="separate"/>
        </w:r>
        <w:r>
          <w:rPr>
            <w:noProof/>
            <w:webHidden/>
          </w:rPr>
          <w:t>12</w:t>
        </w:r>
        <w:r>
          <w:rPr>
            <w:noProof/>
            <w:webHidden/>
          </w:rPr>
          <w:fldChar w:fldCharType="end"/>
        </w:r>
      </w:hyperlink>
    </w:p>
    <w:p w14:paraId="3C8959FF" w14:textId="77777777" w:rsidR="00B30320" w:rsidRDefault="00B30320">
      <w:pPr>
        <w:pStyle w:val="TDC1"/>
        <w:tabs>
          <w:tab w:val="right" w:leader="dot" w:pos="9396"/>
        </w:tabs>
        <w:rPr>
          <w:noProof/>
        </w:rPr>
      </w:pPr>
      <w:hyperlink w:anchor="_Toc241088259" w:history="1">
        <w:r w:rsidRPr="008901CC">
          <w:rPr>
            <w:rStyle w:val="Hipervnculo"/>
            <w:noProof/>
          </w:rPr>
          <w:t>8. Integridad y seguridad de la información</w:t>
        </w:r>
        <w:r>
          <w:rPr>
            <w:noProof/>
            <w:webHidden/>
          </w:rPr>
          <w:tab/>
        </w:r>
        <w:r>
          <w:rPr>
            <w:noProof/>
            <w:webHidden/>
          </w:rPr>
          <w:fldChar w:fldCharType="begin"/>
        </w:r>
        <w:r>
          <w:rPr>
            <w:noProof/>
            <w:webHidden/>
          </w:rPr>
          <w:instrText xml:space="preserve"> PAGEREF _Toc241088259 \h </w:instrText>
        </w:r>
        <w:r>
          <w:rPr>
            <w:noProof/>
            <w:webHidden/>
          </w:rPr>
        </w:r>
        <w:r>
          <w:rPr>
            <w:noProof/>
            <w:webHidden/>
          </w:rPr>
          <w:fldChar w:fldCharType="separate"/>
        </w:r>
        <w:r>
          <w:rPr>
            <w:noProof/>
            <w:webHidden/>
          </w:rPr>
          <w:t>12</w:t>
        </w:r>
        <w:r>
          <w:rPr>
            <w:noProof/>
            <w:webHidden/>
          </w:rPr>
          <w:fldChar w:fldCharType="end"/>
        </w:r>
      </w:hyperlink>
    </w:p>
    <w:p w14:paraId="7C4E5031" w14:textId="77777777" w:rsidR="00B30320" w:rsidRDefault="00B30320">
      <w:pPr>
        <w:pStyle w:val="TDC1"/>
        <w:tabs>
          <w:tab w:val="right" w:leader="dot" w:pos="9396"/>
        </w:tabs>
        <w:rPr>
          <w:noProof/>
        </w:rPr>
      </w:pPr>
      <w:hyperlink w:anchor="_Toc241088260" w:history="1">
        <w:r w:rsidRPr="008901CC">
          <w:rPr>
            <w:rStyle w:val="Hipervnculo"/>
            <w:noProof/>
          </w:rPr>
          <w:t>9. Portabilidad y compatibilidad</w:t>
        </w:r>
        <w:r>
          <w:rPr>
            <w:noProof/>
            <w:webHidden/>
          </w:rPr>
          <w:tab/>
        </w:r>
        <w:r>
          <w:rPr>
            <w:noProof/>
            <w:webHidden/>
          </w:rPr>
          <w:fldChar w:fldCharType="begin"/>
        </w:r>
        <w:r>
          <w:rPr>
            <w:noProof/>
            <w:webHidden/>
          </w:rPr>
          <w:instrText xml:space="preserve"> PAGEREF _Toc241088260 \h </w:instrText>
        </w:r>
        <w:r>
          <w:rPr>
            <w:noProof/>
            <w:webHidden/>
          </w:rPr>
        </w:r>
        <w:r>
          <w:rPr>
            <w:noProof/>
            <w:webHidden/>
          </w:rPr>
          <w:fldChar w:fldCharType="separate"/>
        </w:r>
        <w:r>
          <w:rPr>
            <w:noProof/>
            <w:webHidden/>
          </w:rPr>
          <w:t>13</w:t>
        </w:r>
        <w:r>
          <w:rPr>
            <w:noProof/>
            <w:webHidden/>
          </w:rPr>
          <w:fldChar w:fldCharType="end"/>
        </w:r>
      </w:hyperlink>
    </w:p>
    <w:p w14:paraId="63676FB8" w14:textId="77777777" w:rsidR="00B30320" w:rsidRDefault="00B30320">
      <w:pPr>
        <w:pStyle w:val="TDC2"/>
        <w:tabs>
          <w:tab w:val="right" w:leader="dot" w:pos="9396"/>
        </w:tabs>
        <w:rPr>
          <w:noProof/>
        </w:rPr>
      </w:pPr>
      <w:hyperlink w:anchor="_Toc241088261" w:history="1">
        <w:r w:rsidRPr="008901CC">
          <w:rPr>
            <w:rStyle w:val="Hipervnculo"/>
            <w:noProof/>
          </w:rPr>
          <w:t>9.1. Plataformas compatibles</w:t>
        </w:r>
        <w:r>
          <w:rPr>
            <w:noProof/>
            <w:webHidden/>
          </w:rPr>
          <w:tab/>
        </w:r>
        <w:r>
          <w:rPr>
            <w:noProof/>
            <w:webHidden/>
          </w:rPr>
          <w:fldChar w:fldCharType="begin"/>
        </w:r>
        <w:r>
          <w:rPr>
            <w:noProof/>
            <w:webHidden/>
          </w:rPr>
          <w:instrText xml:space="preserve"> PAGEREF _Toc241088261 \h </w:instrText>
        </w:r>
        <w:r>
          <w:rPr>
            <w:noProof/>
            <w:webHidden/>
          </w:rPr>
        </w:r>
        <w:r>
          <w:rPr>
            <w:noProof/>
            <w:webHidden/>
          </w:rPr>
          <w:fldChar w:fldCharType="separate"/>
        </w:r>
        <w:r>
          <w:rPr>
            <w:noProof/>
            <w:webHidden/>
          </w:rPr>
          <w:t>13</w:t>
        </w:r>
        <w:r>
          <w:rPr>
            <w:noProof/>
            <w:webHidden/>
          </w:rPr>
          <w:fldChar w:fldCharType="end"/>
        </w:r>
      </w:hyperlink>
    </w:p>
    <w:p w14:paraId="1235D2DE" w14:textId="77777777" w:rsidR="00B30320" w:rsidRDefault="00B30320">
      <w:pPr>
        <w:pStyle w:val="TDC2"/>
        <w:tabs>
          <w:tab w:val="right" w:leader="dot" w:pos="9396"/>
        </w:tabs>
        <w:rPr>
          <w:noProof/>
        </w:rPr>
      </w:pPr>
      <w:hyperlink w:anchor="_Toc241088262" w:history="1">
        <w:r w:rsidRPr="008901CC">
          <w:rPr>
            <w:rStyle w:val="Hipervnculo"/>
            <w:noProof/>
          </w:rPr>
          <w:t>9.2. Dependencias relevantes</w:t>
        </w:r>
        <w:r>
          <w:rPr>
            <w:noProof/>
            <w:webHidden/>
          </w:rPr>
          <w:tab/>
        </w:r>
        <w:r>
          <w:rPr>
            <w:noProof/>
            <w:webHidden/>
          </w:rPr>
          <w:fldChar w:fldCharType="begin"/>
        </w:r>
        <w:r>
          <w:rPr>
            <w:noProof/>
            <w:webHidden/>
          </w:rPr>
          <w:instrText xml:space="preserve"> PAGEREF _Toc241088262 \h </w:instrText>
        </w:r>
        <w:r>
          <w:rPr>
            <w:noProof/>
            <w:webHidden/>
          </w:rPr>
        </w:r>
        <w:r>
          <w:rPr>
            <w:noProof/>
            <w:webHidden/>
          </w:rPr>
          <w:fldChar w:fldCharType="separate"/>
        </w:r>
        <w:r>
          <w:rPr>
            <w:noProof/>
            <w:webHidden/>
          </w:rPr>
          <w:t>13</w:t>
        </w:r>
        <w:r>
          <w:rPr>
            <w:noProof/>
            <w:webHidden/>
          </w:rPr>
          <w:fldChar w:fldCharType="end"/>
        </w:r>
      </w:hyperlink>
    </w:p>
    <w:p w14:paraId="35E74D24" w14:textId="77777777" w:rsidR="00B30320" w:rsidRDefault="00B30320">
      <w:pPr>
        <w:pStyle w:val="TDC2"/>
        <w:tabs>
          <w:tab w:val="right" w:leader="dot" w:pos="9396"/>
        </w:tabs>
        <w:rPr>
          <w:noProof/>
        </w:rPr>
      </w:pPr>
      <w:hyperlink w:anchor="_Toc241088263" w:history="1">
        <w:r w:rsidRPr="008901CC">
          <w:rPr>
            <w:rStyle w:val="Hipervnculo"/>
            <w:noProof/>
          </w:rPr>
          <w:t>9.3. Portabilidad</w:t>
        </w:r>
        <w:r>
          <w:rPr>
            <w:noProof/>
            <w:webHidden/>
          </w:rPr>
          <w:tab/>
        </w:r>
        <w:r>
          <w:rPr>
            <w:noProof/>
            <w:webHidden/>
          </w:rPr>
          <w:fldChar w:fldCharType="begin"/>
        </w:r>
        <w:r>
          <w:rPr>
            <w:noProof/>
            <w:webHidden/>
          </w:rPr>
          <w:instrText xml:space="preserve"> PAGEREF _Toc241088263 \h </w:instrText>
        </w:r>
        <w:r>
          <w:rPr>
            <w:noProof/>
            <w:webHidden/>
          </w:rPr>
        </w:r>
        <w:r>
          <w:rPr>
            <w:noProof/>
            <w:webHidden/>
          </w:rPr>
          <w:fldChar w:fldCharType="separate"/>
        </w:r>
        <w:r>
          <w:rPr>
            <w:noProof/>
            <w:webHidden/>
          </w:rPr>
          <w:t>13</w:t>
        </w:r>
        <w:r>
          <w:rPr>
            <w:noProof/>
            <w:webHidden/>
          </w:rPr>
          <w:fldChar w:fldCharType="end"/>
        </w:r>
      </w:hyperlink>
    </w:p>
    <w:p w14:paraId="0587244A" w14:textId="77777777" w:rsidR="00B30320" w:rsidRDefault="00B30320">
      <w:pPr>
        <w:pStyle w:val="TDC1"/>
        <w:tabs>
          <w:tab w:val="right" w:leader="dot" w:pos="9396"/>
        </w:tabs>
        <w:rPr>
          <w:noProof/>
        </w:rPr>
      </w:pPr>
      <w:hyperlink w:anchor="_Toc241088264" w:history="1">
        <w:r w:rsidRPr="008901CC">
          <w:rPr>
            <w:rStyle w:val="Hipervnculo"/>
            <w:noProof/>
          </w:rPr>
          <w:t>10. Documentación y soporte técnico</w:t>
        </w:r>
        <w:r>
          <w:rPr>
            <w:noProof/>
            <w:webHidden/>
          </w:rPr>
          <w:tab/>
        </w:r>
        <w:r>
          <w:rPr>
            <w:noProof/>
            <w:webHidden/>
          </w:rPr>
          <w:fldChar w:fldCharType="begin"/>
        </w:r>
        <w:r>
          <w:rPr>
            <w:noProof/>
            <w:webHidden/>
          </w:rPr>
          <w:instrText xml:space="preserve"> PAGEREF _Toc241088264 \h </w:instrText>
        </w:r>
        <w:r>
          <w:rPr>
            <w:noProof/>
            <w:webHidden/>
          </w:rPr>
        </w:r>
        <w:r>
          <w:rPr>
            <w:noProof/>
            <w:webHidden/>
          </w:rPr>
          <w:fldChar w:fldCharType="separate"/>
        </w:r>
        <w:r>
          <w:rPr>
            <w:noProof/>
            <w:webHidden/>
          </w:rPr>
          <w:t>14</w:t>
        </w:r>
        <w:r>
          <w:rPr>
            <w:noProof/>
            <w:webHidden/>
          </w:rPr>
          <w:fldChar w:fldCharType="end"/>
        </w:r>
      </w:hyperlink>
    </w:p>
    <w:p w14:paraId="2C87E5EE" w14:textId="77777777" w:rsidR="00B30320" w:rsidRDefault="00B30320">
      <w:pPr>
        <w:pStyle w:val="TDC3"/>
        <w:tabs>
          <w:tab w:val="right" w:leader="dot" w:pos="9396"/>
        </w:tabs>
        <w:rPr>
          <w:noProof/>
        </w:rPr>
      </w:pPr>
      <w:hyperlink w:anchor="_Toc241088265" w:history="1">
        <w:r w:rsidRPr="008901CC">
          <w:rPr>
            <w:rStyle w:val="Hipervnculo"/>
            <w:noProof/>
          </w:rPr>
          <w:t>Soporte técnico</w:t>
        </w:r>
        <w:r>
          <w:rPr>
            <w:noProof/>
            <w:webHidden/>
          </w:rPr>
          <w:tab/>
        </w:r>
        <w:r>
          <w:rPr>
            <w:noProof/>
            <w:webHidden/>
          </w:rPr>
          <w:fldChar w:fldCharType="begin"/>
        </w:r>
        <w:r>
          <w:rPr>
            <w:noProof/>
            <w:webHidden/>
          </w:rPr>
          <w:instrText xml:space="preserve"> PAGEREF _Toc241088265 \h </w:instrText>
        </w:r>
        <w:r>
          <w:rPr>
            <w:noProof/>
            <w:webHidden/>
          </w:rPr>
        </w:r>
        <w:r>
          <w:rPr>
            <w:noProof/>
            <w:webHidden/>
          </w:rPr>
          <w:fldChar w:fldCharType="separate"/>
        </w:r>
        <w:r>
          <w:rPr>
            <w:noProof/>
            <w:webHidden/>
          </w:rPr>
          <w:t>14</w:t>
        </w:r>
        <w:r>
          <w:rPr>
            <w:noProof/>
            <w:webHidden/>
          </w:rPr>
          <w:fldChar w:fldCharType="end"/>
        </w:r>
      </w:hyperlink>
    </w:p>
    <w:p w14:paraId="748C9407" w14:textId="77777777" w:rsidR="00B30320" w:rsidRDefault="00B30320">
      <w:pPr>
        <w:pStyle w:val="TDC1"/>
        <w:tabs>
          <w:tab w:val="right" w:leader="dot" w:pos="9396"/>
        </w:tabs>
        <w:rPr>
          <w:noProof/>
        </w:rPr>
      </w:pPr>
      <w:hyperlink w:anchor="_Toc241088266" w:history="1">
        <w:r w:rsidRPr="008901CC">
          <w:rPr>
            <w:rStyle w:val="Hipervnculo"/>
            <w:noProof/>
          </w:rPr>
          <w:t>11. Pruebas, validación y desempeño</w:t>
        </w:r>
        <w:r>
          <w:rPr>
            <w:noProof/>
            <w:webHidden/>
          </w:rPr>
          <w:tab/>
        </w:r>
        <w:r>
          <w:rPr>
            <w:noProof/>
            <w:webHidden/>
          </w:rPr>
          <w:fldChar w:fldCharType="begin"/>
        </w:r>
        <w:r>
          <w:rPr>
            <w:noProof/>
            <w:webHidden/>
          </w:rPr>
          <w:instrText xml:space="preserve"> PAGEREF _Toc241088266 \h </w:instrText>
        </w:r>
        <w:r>
          <w:rPr>
            <w:noProof/>
            <w:webHidden/>
          </w:rPr>
        </w:r>
        <w:r>
          <w:rPr>
            <w:noProof/>
            <w:webHidden/>
          </w:rPr>
          <w:fldChar w:fldCharType="separate"/>
        </w:r>
        <w:r>
          <w:rPr>
            <w:noProof/>
            <w:webHidden/>
          </w:rPr>
          <w:t>14</w:t>
        </w:r>
        <w:r>
          <w:rPr>
            <w:noProof/>
            <w:webHidden/>
          </w:rPr>
          <w:fldChar w:fldCharType="end"/>
        </w:r>
      </w:hyperlink>
    </w:p>
    <w:p w14:paraId="5017D611" w14:textId="77777777" w:rsidR="00B30320" w:rsidRDefault="00B30320">
      <w:pPr>
        <w:pStyle w:val="TDC1"/>
        <w:tabs>
          <w:tab w:val="right" w:leader="dot" w:pos="9396"/>
        </w:tabs>
        <w:rPr>
          <w:noProof/>
        </w:rPr>
      </w:pPr>
      <w:hyperlink w:anchor="_Toc241088267" w:history="1">
        <w:r w:rsidRPr="008901CC">
          <w:rPr>
            <w:rStyle w:val="Hipervnculo"/>
            <w:noProof/>
          </w:rPr>
          <w:t>12. Impacto y utilización</w:t>
        </w:r>
        <w:r>
          <w:rPr>
            <w:noProof/>
            <w:webHidden/>
          </w:rPr>
          <w:tab/>
        </w:r>
        <w:r>
          <w:rPr>
            <w:noProof/>
            <w:webHidden/>
          </w:rPr>
          <w:fldChar w:fldCharType="begin"/>
        </w:r>
        <w:r>
          <w:rPr>
            <w:noProof/>
            <w:webHidden/>
          </w:rPr>
          <w:instrText xml:space="preserve"> PAGEREF _Toc241088267 \h </w:instrText>
        </w:r>
        <w:r>
          <w:rPr>
            <w:noProof/>
            <w:webHidden/>
          </w:rPr>
        </w:r>
        <w:r>
          <w:rPr>
            <w:noProof/>
            <w:webHidden/>
          </w:rPr>
          <w:fldChar w:fldCharType="separate"/>
        </w:r>
        <w:r>
          <w:rPr>
            <w:noProof/>
            <w:webHidden/>
          </w:rPr>
          <w:t>15</w:t>
        </w:r>
        <w:r>
          <w:rPr>
            <w:noProof/>
            <w:webHidden/>
          </w:rPr>
          <w:fldChar w:fldCharType="end"/>
        </w:r>
      </w:hyperlink>
    </w:p>
    <w:p w14:paraId="3D7C1807" w14:textId="77777777" w:rsidR="00B30320" w:rsidRDefault="00B30320">
      <w:pPr>
        <w:pStyle w:val="TDC2"/>
        <w:tabs>
          <w:tab w:val="right" w:leader="dot" w:pos="9396"/>
        </w:tabs>
        <w:rPr>
          <w:noProof/>
        </w:rPr>
      </w:pPr>
      <w:hyperlink w:anchor="_Toc241088268" w:history="1">
        <w:r w:rsidRPr="008901CC">
          <w:rPr>
            <w:rStyle w:val="Hipervnculo"/>
            <w:noProof/>
          </w:rPr>
          <w:t>12.1. Impacto en investigación</w:t>
        </w:r>
        <w:r>
          <w:rPr>
            <w:noProof/>
            <w:webHidden/>
          </w:rPr>
          <w:tab/>
        </w:r>
        <w:r>
          <w:rPr>
            <w:noProof/>
            <w:webHidden/>
          </w:rPr>
          <w:fldChar w:fldCharType="begin"/>
        </w:r>
        <w:r>
          <w:rPr>
            <w:noProof/>
            <w:webHidden/>
          </w:rPr>
          <w:instrText xml:space="preserve"> PAGEREF _Toc241088268 \h </w:instrText>
        </w:r>
        <w:r>
          <w:rPr>
            <w:noProof/>
            <w:webHidden/>
          </w:rPr>
        </w:r>
        <w:r>
          <w:rPr>
            <w:noProof/>
            <w:webHidden/>
          </w:rPr>
          <w:fldChar w:fldCharType="separate"/>
        </w:r>
        <w:r>
          <w:rPr>
            <w:noProof/>
            <w:webHidden/>
          </w:rPr>
          <w:t>15</w:t>
        </w:r>
        <w:r>
          <w:rPr>
            <w:noProof/>
            <w:webHidden/>
          </w:rPr>
          <w:fldChar w:fldCharType="end"/>
        </w:r>
      </w:hyperlink>
    </w:p>
    <w:p w14:paraId="5CB293D1" w14:textId="77777777" w:rsidR="00B30320" w:rsidRDefault="00B30320">
      <w:pPr>
        <w:pStyle w:val="TDC2"/>
        <w:tabs>
          <w:tab w:val="right" w:leader="dot" w:pos="9396"/>
        </w:tabs>
        <w:rPr>
          <w:noProof/>
        </w:rPr>
      </w:pPr>
      <w:hyperlink w:anchor="_Toc241088269" w:history="1">
        <w:r w:rsidRPr="008901CC">
          <w:rPr>
            <w:rStyle w:val="Hipervnculo"/>
            <w:noProof/>
          </w:rPr>
          <w:t>12.2. Impacto en docencia</w:t>
        </w:r>
        <w:r>
          <w:rPr>
            <w:noProof/>
            <w:webHidden/>
          </w:rPr>
          <w:tab/>
        </w:r>
        <w:r>
          <w:rPr>
            <w:noProof/>
            <w:webHidden/>
          </w:rPr>
          <w:fldChar w:fldCharType="begin"/>
        </w:r>
        <w:r>
          <w:rPr>
            <w:noProof/>
            <w:webHidden/>
          </w:rPr>
          <w:instrText xml:space="preserve"> PAGEREF _Toc241088269 \h </w:instrText>
        </w:r>
        <w:r>
          <w:rPr>
            <w:noProof/>
            <w:webHidden/>
          </w:rPr>
        </w:r>
        <w:r>
          <w:rPr>
            <w:noProof/>
            <w:webHidden/>
          </w:rPr>
          <w:fldChar w:fldCharType="separate"/>
        </w:r>
        <w:r>
          <w:rPr>
            <w:noProof/>
            <w:webHidden/>
          </w:rPr>
          <w:t>15</w:t>
        </w:r>
        <w:r>
          <w:rPr>
            <w:noProof/>
            <w:webHidden/>
          </w:rPr>
          <w:fldChar w:fldCharType="end"/>
        </w:r>
      </w:hyperlink>
    </w:p>
    <w:p w14:paraId="49DD9982" w14:textId="77777777" w:rsidR="00B30320" w:rsidRDefault="00B30320">
      <w:pPr>
        <w:pStyle w:val="TDC2"/>
        <w:tabs>
          <w:tab w:val="right" w:leader="dot" w:pos="9396"/>
        </w:tabs>
        <w:rPr>
          <w:noProof/>
        </w:rPr>
      </w:pPr>
      <w:hyperlink w:anchor="_Toc241088270" w:history="1">
        <w:r w:rsidRPr="008901CC">
          <w:rPr>
            <w:rStyle w:val="Hipervnculo"/>
            <w:noProof/>
          </w:rPr>
          <w:t>12.3. Usuarios y utilización</w:t>
        </w:r>
        <w:r>
          <w:rPr>
            <w:noProof/>
            <w:webHidden/>
          </w:rPr>
          <w:tab/>
        </w:r>
        <w:r>
          <w:rPr>
            <w:noProof/>
            <w:webHidden/>
          </w:rPr>
          <w:fldChar w:fldCharType="begin"/>
        </w:r>
        <w:r>
          <w:rPr>
            <w:noProof/>
            <w:webHidden/>
          </w:rPr>
          <w:instrText xml:space="preserve"> PAGEREF _Toc241088270 \h </w:instrText>
        </w:r>
        <w:r>
          <w:rPr>
            <w:noProof/>
            <w:webHidden/>
          </w:rPr>
        </w:r>
        <w:r>
          <w:rPr>
            <w:noProof/>
            <w:webHidden/>
          </w:rPr>
          <w:fldChar w:fldCharType="separate"/>
        </w:r>
        <w:r>
          <w:rPr>
            <w:noProof/>
            <w:webHidden/>
          </w:rPr>
          <w:t>15</w:t>
        </w:r>
        <w:r>
          <w:rPr>
            <w:noProof/>
            <w:webHidden/>
          </w:rPr>
          <w:fldChar w:fldCharType="end"/>
        </w:r>
      </w:hyperlink>
    </w:p>
    <w:p w14:paraId="5556EF3C" w14:textId="77777777" w:rsidR="00B30320" w:rsidRDefault="00B30320">
      <w:pPr>
        <w:pStyle w:val="TDC1"/>
        <w:tabs>
          <w:tab w:val="right" w:leader="dot" w:pos="9396"/>
        </w:tabs>
        <w:rPr>
          <w:noProof/>
        </w:rPr>
      </w:pPr>
      <w:hyperlink w:anchor="_Toc241088271" w:history="1">
        <w:r w:rsidRPr="008901CC">
          <w:rPr>
            <w:rStyle w:val="Hipervnculo"/>
            <w:noProof/>
          </w:rPr>
          <w:t>13. Contribución al estado del arte</w:t>
        </w:r>
        <w:r>
          <w:rPr>
            <w:noProof/>
            <w:webHidden/>
          </w:rPr>
          <w:tab/>
        </w:r>
        <w:r>
          <w:rPr>
            <w:noProof/>
            <w:webHidden/>
          </w:rPr>
          <w:fldChar w:fldCharType="begin"/>
        </w:r>
        <w:r>
          <w:rPr>
            <w:noProof/>
            <w:webHidden/>
          </w:rPr>
          <w:instrText xml:space="preserve"> PAGEREF _Toc241088271 \h </w:instrText>
        </w:r>
        <w:r>
          <w:rPr>
            <w:noProof/>
            <w:webHidden/>
          </w:rPr>
        </w:r>
        <w:r>
          <w:rPr>
            <w:noProof/>
            <w:webHidden/>
          </w:rPr>
          <w:fldChar w:fldCharType="separate"/>
        </w:r>
        <w:r>
          <w:rPr>
            <w:noProof/>
            <w:webHidden/>
          </w:rPr>
          <w:t>15</w:t>
        </w:r>
        <w:r>
          <w:rPr>
            <w:noProof/>
            <w:webHidden/>
          </w:rPr>
          <w:fldChar w:fldCharType="end"/>
        </w:r>
      </w:hyperlink>
    </w:p>
    <w:p w14:paraId="0324B6EE" w14:textId="77777777" w:rsidR="00B30320" w:rsidRDefault="00B30320">
      <w:pPr>
        <w:pStyle w:val="TDC2"/>
        <w:tabs>
          <w:tab w:val="right" w:leader="dot" w:pos="9396"/>
        </w:tabs>
        <w:rPr>
          <w:noProof/>
        </w:rPr>
      </w:pPr>
      <w:hyperlink w:anchor="_Toc241088272" w:history="1">
        <w:r w:rsidRPr="008901CC">
          <w:rPr>
            <w:rStyle w:val="Hipervnculo"/>
            <w:noProof/>
          </w:rPr>
          <w:t>13.1. Problema abordado</w:t>
        </w:r>
        <w:r>
          <w:rPr>
            <w:noProof/>
            <w:webHidden/>
          </w:rPr>
          <w:tab/>
        </w:r>
        <w:r>
          <w:rPr>
            <w:noProof/>
            <w:webHidden/>
          </w:rPr>
          <w:fldChar w:fldCharType="begin"/>
        </w:r>
        <w:r>
          <w:rPr>
            <w:noProof/>
            <w:webHidden/>
          </w:rPr>
          <w:instrText xml:space="preserve"> PAGEREF _Toc241088272 \h </w:instrText>
        </w:r>
        <w:r>
          <w:rPr>
            <w:noProof/>
            <w:webHidden/>
          </w:rPr>
        </w:r>
        <w:r>
          <w:rPr>
            <w:noProof/>
            <w:webHidden/>
          </w:rPr>
          <w:fldChar w:fldCharType="separate"/>
        </w:r>
        <w:r>
          <w:rPr>
            <w:noProof/>
            <w:webHidden/>
          </w:rPr>
          <w:t>15</w:t>
        </w:r>
        <w:r>
          <w:rPr>
            <w:noProof/>
            <w:webHidden/>
          </w:rPr>
          <w:fldChar w:fldCharType="end"/>
        </w:r>
      </w:hyperlink>
    </w:p>
    <w:p w14:paraId="328A6BAE" w14:textId="77777777" w:rsidR="00B30320" w:rsidRDefault="00B30320">
      <w:pPr>
        <w:pStyle w:val="TDC2"/>
        <w:tabs>
          <w:tab w:val="right" w:leader="dot" w:pos="9396"/>
        </w:tabs>
        <w:rPr>
          <w:noProof/>
        </w:rPr>
      </w:pPr>
      <w:hyperlink w:anchor="_Toc241088273" w:history="1">
        <w:r w:rsidRPr="008901CC">
          <w:rPr>
            <w:rStyle w:val="Hipervnculo"/>
            <w:noProof/>
          </w:rPr>
          <w:t>13.2. Herramientas existentes</w:t>
        </w:r>
        <w:r>
          <w:rPr>
            <w:noProof/>
            <w:webHidden/>
          </w:rPr>
          <w:tab/>
        </w:r>
        <w:r>
          <w:rPr>
            <w:noProof/>
            <w:webHidden/>
          </w:rPr>
          <w:fldChar w:fldCharType="begin"/>
        </w:r>
        <w:r>
          <w:rPr>
            <w:noProof/>
            <w:webHidden/>
          </w:rPr>
          <w:instrText xml:space="preserve"> PAGEREF _Toc241088273 \h </w:instrText>
        </w:r>
        <w:r>
          <w:rPr>
            <w:noProof/>
            <w:webHidden/>
          </w:rPr>
        </w:r>
        <w:r>
          <w:rPr>
            <w:noProof/>
            <w:webHidden/>
          </w:rPr>
          <w:fldChar w:fldCharType="separate"/>
        </w:r>
        <w:r>
          <w:rPr>
            <w:noProof/>
            <w:webHidden/>
          </w:rPr>
          <w:t>16</w:t>
        </w:r>
        <w:r>
          <w:rPr>
            <w:noProof/>
            <w:webHidden/>
          </w:rPr>
          <w:fldChar w:fldCharType="end"/>
        </w:r>
      </w:hyperlink>
    </w:p>
    <w:p w14:paraId="0351B3EE" w14:textId="77777777" w:rsidR="00B30320" w:rsidRDefault="00B30320">
      <w:pPr>
        <w:pStyle w:val="TDC2"/>
        <w:tabs>
          <w:tab w:val="right" w:leader="dot" w:pos="9396"/>
        </w:tabs>
        <w:rPr>
          <w:noProof/>
        </w:rPr>
      </w:pPr>
      <w:hyperlink w:anchor="_Toc241088274" w:history="1">
        <w:r w:rsidRPr="008901CC">
          <w:rPr>
            <w:rStyle w:val="Hipervnculo"/>
            <w:noProof/>
          </w:rPr>
          <w:t>13.3. Limitación que atiende el software</w:t>
        </w:r>
        <w:r>
          <w:rPr>
            <w:noProof/>
            <w:webHidden/>
          </w:rPr>
          <w:tab/>
        </w:r>
        <w:r>
          <w:rPr>
            <w:noProof/>
            <w:webHidden/>
          </w:rPr>
          <w:fldChar w:fldCharType="begin"/>
        </w:r>
        <w:r>
          <w:rPr>
            <w:noProof/>
            <w:webHidden/>
          </w:rPr>
          <w:instrText xml:space="preserve"> PAGEREF _Toc241088274 \h </w:instrText>
        </w:r>
        <w:r>
          <w:rPr>
            <w:noProof/>
            <w:webHidden/>
          </w:rPr>
        </w:r>
        <w:r>
          <w:rPr>
            <w:noProof/>
            <w:webHidden/>
          </w:rPr>
          <w:fldChar w:fldCharType="separate"/>
        </w:r>
        <w:r>
          <w:rPr>
            <w:noProof/>
            <w:webHidden/>
          </w:rPr>
          <w:t>16</w:t>
        </w:r>
        <w:r>
          <w:rPr>
            <w:noProof/>
            <w:webHidden/>
          </w:rPr>
          <w:fldChar w:fldCharType="end"/>
        </w:r>
      </w:hyperlink>
    </w:p>
    <w:p w14:paraId="7070610A" w14:textId="77777777" w:rsidR="00B30320" w:rsidRDefault="00B30320">
      <w:pPr>
        <w:pStyle w:val="TDC2"/>
        <w:tabs>
          <w:tab w:val="right" w:leader="dot" w:pos="9396"/>
        </w:tabs>
        <w:rPr>
          <w:noProof/>
        </w:rPr>
      </w:pPr>
      <w:hyperlink w:anchor="_Toc241088275" w:history="1">
        <w:r w:rsidRPr="008901CC">
          <w:rPr>
            <w:rStyle w:val="Hipervnculo"/>
            <w:noProof/>
          </w:rPr>
          <w:t>13.4. Carácter científico</w:t>
        </w:r>
        <w:r>
          <w:rPr>
            <w:noProof/>
            <w:webHidden/>
          </w:rPr>
          <w:tab/>
        </w:r>
        <w:r>
          <w:rPr>
            <w:noProof/>
            <w:webHidden/>
          </w:rPr>
          <w:fldChar w:fldCharType="begin"/>
        </w:r>
        <w:r>
          <w:rPr>
            <w:noProof/>
            <w:webHidden/>
          </w:rPr>
          <w:instrText xml:space="preserve"> PAGEREF _Toc241088275 \h </w:instrText>
        </w:r>
        <w:r>
          <w:rPr>
            <w:noProof/>
            <w:webHidden/>
          </w:rPr>
        </w:r>
        <w:r>
          <w:rPr>
            <w:noProof/>
            <w:webHidden/>
          </w:rPr>
          <w:fldChar w:fldCharType="separate"/>
        </w:r>
        <w:r>
          <w:rPr>
            <w:noProof/>
            <w:webHidden/>
          </w:rPr>
          <w:t>16</w:t>
        </w:r>
        <w:r>
          <w:rPr>
            <w:noProof/>
            <w:webHidden/>
          </w:rPr>
          <w:fldChar w:fldCharType="end"/>
        </w:r>
      </w:hyperlink>
    </w:p>
    <w:p w14:paraId="2247A397" w14:textId="77777777" w:rsidR="00B30320" w:rsidRDefault="00B30320">
      <w:pPr>
        <w:pStyle w:val="TDC1"/>
        <w:tabs>
          <w:tab w:val="right" w:leader="dot" w:pos="9396"/>
        </w:tabs>
        <w:rPr>
          <w:noProof/>
        </w:rPr>
      </w:pPr>
      <w:hyperlink w:anchor="_Toc241088276" w:history="1">
        <w:r w:rsidRPr="008901CC">
          <w:rPr>
            <w:rStyle w:val="Hipervnculo"/>
            <w:noProof/>
          </w:rPr>
          <w:t>14. Aportes de los autores</w:t>
        </w:r>
        <w:r>
          <w:rPr>
            <w:noProof/>
            <w:webHidden/>
          </w:rPr>
          <w:tab/>
        </w:r>
        <w:r>
          <w:rPr>
            <w:noProof/>
            <w:webHidden/>
          </w:rPr>
          <w:fldChar w:fldCharType="begin"/>
        </w:r>
        <w:r>
          <w:rPr>
            <w:noProof/>
            <w:webHidden/>
          </w:rPr>
          <w:instrText xml:space="preserve"> PAGEREF _Toc241088276 \h </w:instrText>
        </w:r>
        <w:r>
          <w:rPr>
            <w:noProof/>
            <w:webHidden/>
          </w:rPr>
        </w:r>
        <w:r>
          <w:rPr>
            <w:noProof/>
            <w:webHidden/>
          </w:rPr>
          <w:fldChar w:fldCharType="separate"/>
        </w:r>
        <w:r>
          <w:rPr>
            <w:noProof/>
            <w:webHidden/>
          </w:rPr>
          <w:t>16</w:t>
        </w:r>
        <w:r>
          <w:rPr>
            <w:noProof/>
            <w:webHidden/>
          </w:rPr>
          <w:fldChar w:fldCharType="end"/>
        </w:r>
      </w:hyperlink>
    </w:p>
    <w:p w14:paraId="315B9213" w14:textId="77777777" w:rsidR="00B30320" w:rsidRDefault="00B30320">
      <w:pPr>
        <w:pStyle w:val="TDC1"/>
        <w:tabs>
          <w:tab w:val="right" w:leader="dot" w:pos="9396"/>
        </w:tabs>
        <w:rPr>
          <w:noProof/>
        </w:rPr>
      </w:pPr>
      <w:hyperlink w:anchor="_Toc241088277" w:history="1">
        <w:r w:rsidRPr="008901CC">
          <w:rPr>
            <w:rStyle w:val="Hipervnculo"/>
            <w:noProof/>
          </w:rPr>
          <w:t>Referencias</w:t>
        </w:r>
        <w:r>
          <w:rPr>
            <w:noProof/>
            <w:webHidden/>
          </w:rPr>
          <w:tab/>
        </w:r>
        <w:r>
          <w:rPr>
            <w:noProof/>
            <w:webHidden/>
          </w:rPr>
          <w:fldChar w:fldCharType="begin"/>
        </w:r>
        <w:r>
          <w:rPr>
            <w:noProof/>
            <w:webHidden/>
          </w:rPr>
          <w:instrText xml:space="preserve"> PAGEREF _Toc241088277 \h </w:instrText>
        </w:r>
        <w:r>
          <w:rPr>
            <w:noProof/>
            <w:webHidden/>
          </w:rPr>
        </w:r>
        <w:r>
          <w:rPr>
            <w:noProof/>
            <w:webHidden/>
          </w:rPr>
          <w:fldChar w:fldCharType="separate"/>
        </w:r>
        <w:r>
          <w:rPr>
            <w:noProof/>
            <w:webHidden/>
          </w:rPr>
          <w:t>16</w:t>
        </w:r>
        <w:r>
          <w:rPr>
            <w:noProof/>
            <w:webHidden/>
          </w:rPr>
          <w:fldChar w:fldCharType="end"/>
        </w:r>
      </w:hyperlink>
    </w:p>
    <w:p w14:paraId="20FFC1EA" w14:textId="77777777" w:rsidR="00911381" w:rsidRDefault="007C0330">
      <w:r>
        <w:fldChar w:fldCharType="end"/>
      </w:r>
    </w:p>
    <w:p w14:paraId="0EBEEDC6" w14:textId="77777777" w:rsidR="00911381" w:rsidRDefault="007C0330">
      <w:r>
        <w:br w:type="page"/>
      </w:r>
    </w:p>
    <w:p w14:paraId="4DB48E82" w14:textId="77777777" w:rsidR="00911381" w:rsidRDefault="007C0330">
      <w:pPr>
        <w:pStyle w:val="Ttulo1"/>
      </w:pPr>
      <w:bookmarkStart w:id="0" w:name="información-general-del-producto"/>
      <w:bookmarkStart w:id="1" w:name="_Toc241088236"/>
      <w:r>
        <w:lastRenderedPageBreak/>
        <w:t>1. Información general del producto</w:t>
      </w:r>
      <w:bookmarkEnd w:id="1"/>
    </w:p>
    <w:p w14:paraId="22CBF94E" w14:textId="77777777" w:rsidR="00911381" w:rsidRDefault="007C0330">
      <w:pPr>
        <w:pStyle w:val="FirstParagraph"/>
      </w:pPr>
      <w:r>
        <w:t>La Tabla 1 resume los datos de identificación del software. Los valores técnicos se tomaron del código fuente y de la configuración de</w:t>
      </w:r>
      <w:r>
        <w:t>l repositorio, verificados el 23 de septiembre de 2026.</w:t>
      </w:r>
    </w:p>
    <w:p w14:paraId="0627E448" w14:textId="77777777" w:rsidR="00911381" w:rsidRDefault="007C0330">
      <w:pPr>
        <w:pStyle w:val="TableCaption"/>
      </w:pPr>
      <w:r>
        <w:t>Tabla 1. Información general del producto.</w:t>
      </w:r>
    </w:p>
    <w:tbl>
      <w:tblPr>
        <w:tblStyle w:val="Table"/>
        <w:tblW w:w="5000" w:type="pct"/>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020" w:firstRow="1" w:lastRow="0" w:firstColumn="0" w:lastColumn="0" w:noHBand="0" w:noVBand="0"/>
      </w:tblPr>
      <w:tblGrid>
        <w:gridCol w:w="4811"/>
        <w:gridCol w:w="4811"/>
      </w:tblGrid>
      <w:tr w:rsidR="00911381" w14:paraId="0262E6B1" w14:textId="77777777" w:rsidTr="00911381">
        <w:trPr>
          <w:cnfStyle w:val="100000000000" w:firstRow="1" w:lastRow="0" w:firstColumn="0" w:lastColumn="0" w:oddVBand="0" w:evenVBand="0" w:oddHBand="0" w:evenHBand="0" w:firstRowFirstColumn="0" w:firstRowLastColumn="0" w:lastRowFirstColumn="0" w:lastRowLastColumn="0"/>
          <w:tblHeader/>
          <w:jc w:val="center"/>
        </w:trPr>
        <w:tc>
          <w:tcPr>
            <w:tcW w:w="3960" w:type="dxa"/>
            <w:shd w:val="clear" w:color="auto" w:fill="DCE8F5"/>
          </w:tcPr>
          <w:p w14:paraId="436D4173" w14:textId="77777777" w:rsidR="00911381" w:rsidRDefault="007C0330">
            <w:pPr>
              <w:pStyle w:val="Compact"/>
              <w:jc w:val="left"/>
            </w:pPr>
            <w:r>
              <w:rPr>
                <w:sz w:val="19"/>
              </w:rPr>
              <w:t>Campo</w:t>
            </w:r>
          </w:p>
        </w:tc>
        <w:tc>
          <w:tcPr>
            <w:tcW w:w="3960" w:type="dxa"/>
            <w:shd w:val="clear" w:color="auto" w:fill="DCE8F5"/>
          </w:tcPr>
          <w:p w14:paraId="5174A175" w14:textId="77777777" w:rsidR="00911381" w:rsidRDefault="007C0330">
            <w:pPr>
              <w:pStyle w:val="Compact"/>
              <w:jc w:val="left"/>
            </w:pPr>
            <w:r>
              <w:rPr>
                <w:sz w:val="19"/>
              </w:rPr>
              <w:t>Valor</w:t>
            </w:r>
          </w:p>
        </w:tc>
      </w:tr>
      <w:tr w:rsidR="00911381" w14:paraId="19572332" w14:textId="77777777">
        <w:trPr>
          <w:jc w:val="center"/>
        </w:trPr>
        <w:tc>
          <w:tcPr>
            <w:tcW w:w="3960" w:type="dxa"/>
          </w:tcPr>
          <w:p w14:paraId="2738B7F8" w14:textId="77777777" w:rsidR="00911381" w:rsidRDefault="007C0330">
            <w:pPr>
              <w:pStyle w:val="Compact"/>
              <w:jc w:val="left"/>
            </w:pPr>
            <w:r>
              <w:rPr>
                <w:sz w:val="19"/>
              </w:rPr>
              <w:t>Nombre</w:t>
            </w:r>
          </w:p>
        </w:tc>
        <w:tc>
          <w:tcPr>
            <w:tcW w:w="3960" w:type="dxa"/>
          </w:tcPr>
          <w:p w14:paraId="45F66A41" w14:textId="77777777" w:rsidR="00911381" w:rsidRDefault="007C0330">
            <w:pPr>
              <w:pStyle w:val="Compact"/>
              <w:jc w:val="left"/>
            </w:pPr>
            <w:r>
              <w:rPr>
                <w:sz w:val="19"/>
              </w:rPr>
              <w:t>[PENDIENTE nombre del software]</w:t>
            </w:r>
          </w:p>
        </w:tc>
      </w:tr>
      <w:tr w:rsidR="00911381" w14:paraId="78201539" w14:textId="77777777">
        <w:trPr>
          <w:jc w:val="center"/>
        </w:trPr>
        <w:tc>
          <w:tcPr>
            <w:tcW w:w="3960" w:type="dxa"/>
          </w:tcPr>
          <w:p w14:paraId="3EEDF800" w14:textId="77777777" w:rsidR="00911381" w:rsidRDefault="007C0330">
            <w:pPr>
              <w:pStyle w:val="Compact"/>
              <w:jc w:val="left"/>
            </w:pPr>
            <w:r>
              <w:rPr>
                <w:sz w:val="19"/>
              </w:rPr>
              <w:t>Versión</w:t>
            </w:r>
          </w:p>
        </w:tc>
        <w:tc>
          <w:tcPr>
            <w:tcW w:w="3960" w:type="dxa"/>
          </w:tcPr>
          <w:p w14:paraId="4A4FF2BD" w14:textId="77777777" w:rsidR="00911381" w:rsidRDefault="007C0330">
            <w:pPr>
              <w:pStyle w:val="Compact"/>
              <w:jc w:val="left"/>
            </w:pPr>
            <w:r>
              <w:rPr>
                <w:sz w:val="19"/>
              </w:rPr>
              <w:t>[PENDIENTE versión]</w:t>
            </w:r>
          </w:p>
        </w:tc>
      </w:tr>
      <w:tr w:rsidR="00911381" w14:paraId="13D33887" w14:textId="77777777">
        <w:trPr>
          <w:jc w:val="center"/>
        </w:trPr>
        <w:tc>
          <w:tcPr>
            <w:tcW w:w="3960" w:type="dxa"/>
          </w:tcPr>
          <w:p w14:paraId="01DB2060" w14:textId="77777777" w:rsidR="00911381" w:rsidRDefault="007C0330">
            <w:pPr>
              <w:pStyle w:val="Compact"/>
              <w:jc w:val="left"/>
            </w:pPr>
            <w:r>
              <w:rPr>
                <w:sz w:val="19"/>
              </w:rPr>
              <w:t>Tipo de producto</w:t>
            </w:r>
          </w:p>
        </w:tc>
        <w:tc>
          <w:tcPr>
            <w:tcW w:w="3960" w:type="dxa"/>
          </w:tcPr>
          <w:p w14:paraId="4E75AF4F" w14:textId="77777777" w:rsidR="00911381" w:rsidRDefault="007C0330">
            <w:pPr>
              <w:pStyle w:val="Compact"/>
              <w:jc w:val="left"/>
            </w:pPr>
            <w:r>
              <w:rPr>
                <w:sz w:val="19"/>
              </w:rPr>
              <w:t>Software científico de escritorio</w:t>
            </w:r>
          </w:p>
        </w:tc>
      </w:tr>
      <w:tr w:rsidR="00911381" w14:paraId="426E4BEC" w14:textId="77777777">
        <w:trPr>
          <w:jc w:val="center"/>
        </w:trPr>
        <w:tc>
          <w:tcPr>
            <w:tcW w:w="3960" w:type="dxa"/>
          </w:tcPr>
          <w:p w14:paraId="292C60D2" w14:textId="77777777" w:rsidR="00911381" w:rsidRDefault="007C0330">
            <w:pPr>
              <w:pStyle w:val="Compact"/>
              <w:jc w:val="left"/>
            </w:pPr>
            <w:r>
              <w:rPr>
                <w:sz w:val="19"/>
              </w:rPr>
              <w:t>Área de aplicación</w:t>
            </w:r>
          </w:p>
        </w:tc>
        <w:tc>
          <w:tcPr>
            <w:tcW w:w="3960" w:type="dxa"/>
          </w:tcPr>
          <w:p w14:paraId="268B2099" w14:textId="77777777" w:rsidR="00911381" w:rsidRDefault="007C0330">
            <w:pPr>
              <w:pStyle w:val="Compact"/>
              <w:jc w:val="left"/>
            </w:pPr>
            <w:r>
              <w:rPr>
                <w:sz w:val="19"/>
              </w:rPr>
              <w:t>Control automático de vehículos, seguimiento de trayectoria, simulación en tiempo real</w:t>
            </w:r>
          </w:p>
        </w:tc>
      </w:tr>
      <w:tr w:rsidR="00911381" w14:paraId="76BEA64B" w14:textId="77777777">
        <w:trPr>
          <w:jc w:val="center"/>
        </w:trPr>
        <w:tc>
          <w:tcPr>
            <w:tcW w:w="3960" w:type="dxa"/>
          </w:tcPr>
          <w:p w14:paraId="1C637B5F" w14:textId="77777777" w:rsidR="00911381" w:rsidRDefault="007C0330">
            <w:pPr>
              <w:pStyle w:val="Compact"/>
              <w:jc w:val="left"/>
            </w:pPr>
            <w:r>
              <w:rPr>
                <w:sz w:val="19"/>
              </w:rPr>
              <w:t>Autores</w:t>
            </w:r>
          </w:p>
        </w:tc>
        <w:tc>
          <w:tcPr>
            <w:tcW w:w="3960" w:type="dxa"/>
          </w:tcPr>
          <w:p w14:paraId="2F80AECC" w14:textId="77777777" w:rsidR="00911381" w:rsidRDefault="007C0330">
            <w:pPr>
              <w:pStyle w:val="Compact"/>
              <w:jc w:val="left"/>
            </w:pPr>
            <w:r>
              <w:rPr>
                <w:sz w:val="19"/>
              </w:rPr>
              <w:t>[PENDIENTE autores]</w:t>
            </w:r>
          </w:p>
        </w:tc>
      </w:tr>
      <w:tr w:rsidR="00911381" w14:paraId="34FF691C" w14:textId="77777777">
        <w:trPr>
          <w:jc w:val="center"/>
        </w:trPr>
        <w:tc>
          <w:tcPr>
            <w:tcW w:w="3960" w:type="dxa"/>
          </w:tcPr>
          <w:p w14:paraId="0AFE7174" w14:textId="77777777" w:rsidR="00911381" w:rsidRDefault="007C0330">
            <w:pPr>
              <w:pStyle w:val="Compact"/>
              <w:jc w:val="left"/>
            </w:pPr>
            <w:r>
              <w:rPr>
                <w:sz w:val="19"/>
              </w:rPr>
              <w:t>Afiliación</w:t>
            </w:r>
          </w:p>
        </w:tc>
        <w:tc>
          <w:tcPr>
            <w:tcW w:w="3960" w:type="dxa"/>
          </w:tcPr>
          <w:p w14:paraId="5E531953" w14:textId="77777777" w:rsidR="00911381" w:rsidRDefault="007C0330">
            <w:pPr>
              <w:pStyle w:val="Compact"/>
              <w:jc w:val="left"/>
            </w:pPr>
            <w:r>
              <w:rPr>
                <w:sz w:val="19"/>
              </w:rPr>
              <w:t>[PENDIENTE afiliación institucional, programa y grupo]</w:t>
            </w:r>
          </w:p>
        </w:tc>
      </w:tr>
      <w:tr w:rsidR="00911381" w14:paraId="51F8D1EF" w14:textId="77777777">
        <w:trPr>
          <w:jc w:val="center"/>
        </w:trPr>
        <w:tc>
          <w:tcPr>
            <w:tcW w:w="3960" w:type="dxa"/>
          </w:tcPr>
          <w:p w14:paraId="4570167C" w14:textId="77777777" w:rsidR="00911381" w:rsidRDefault="007C0330">
            <w:pPr>
              <w:pStyle w:val="Compact"/>
              <w:jc w:val="left"/>
            </w:pPr>
            <w:r>
              <w:rPr>
                <w:sz w:val="19"/>
              </w:rPr>
              <w:t>Año</w:t>
            </w:r>
          </w:p>
        </w:tc>
        <w:tc>
          <w:tcPr>
            <w:tcW w:w="3960" w:type="dxa"/>
          </w:tcPr>
          <w:p w14:paraId="781B7F8A" w14:textId="77777777" w:rsidR="00911381" w:rsidRDefault="007C0330">
            <w:pPr>
              <w:pStyle w:val="Compact"/>
              <w:jc w:val="left"/>
            </w:pPr>
            <w:r>
              <w:rPr>
                <w:sz w:val="19"/>
              </w:rPr>
              <w:t>2026</w:t>
            </w:r>
          </w:p>
        </w:tc>
      </w:tr>
      <w:tr w:rsidR="00911381" w14:paraId="6E1F6DCA" w14:textId="77777777">
        <w:trPr>
          <w:jc w:val="center"/>
        </w:trPr>
        <w:tc>
          <w:tcPr>
            <w:tcW w:w="3960" w:type="dxa"/>
          </w:tcPr>
          <w:p w14:paraId="519AA0F4" w14:textId="77777777" w:rsidR="00911381" w:rsidRDefault="007C0330">
            <w:pPr>
              <w:pStyle w:val="Compact"/>
              <w:jc w:val="left"/>
            </w:pPr>
            <w:r>
              <w:rPr>
                <w:sz w:val="19"/>
              </w:rPr>
              <w:t>Estado</w:t>
            </w:r>
          </w:p>
        </w:tc>
        <w:tc>
          <w:tcPr>
            <w:tcW w:w="3960" w:type="dxa"/>
          </w:tcPr>
          <w:p w14:paraId="341D9665" w14:textId="77777777" w:rsidR="00911381" w:rsidRDefault="007C0330">
            <w:pPr>
              <w:pStyle w:val="Compact"/>
              <w:jc w:val="left"/>
            </w:pPr>
            <w:r>
              <w:rPr>
                <w:sz w:val="19"/>
              </w:rPr>
              <w:t>Funcional, en uso para una campaña experimental en curso</w:t>
            </w:r>
          </w:p>
        </w:tc>
      </w:tr>
      <w:tr w:rsidR="00911381" w14:paraId="41EF9DC9" w14:textId="77777777">
        <w:trPr>
          <w:jc w:val="center"/>
        </w:trPr>
        <w:tc>
          <w:tcPr>
            <w:tcW w:w="3960" w:type="dxa"/>
          </w:tcPr>
          <w:p w14:paraId="46C3DB10" w14:textId="77777777" w:rsidR="00911381" w:rsidRDefault="007C0330">
            <w:pPr>
              <w:pStyle w:val="Compact"/>
              <w:jc w:val="left"/>
            </w:pPr>
            <w:r>
              <w:rPr>
                <w:sz w:val="19"/>
              </w:rPr>
              <w:t>Lenguaje</w:t>
            </w:r>
          </w:p>
        </w:tc>
        <w:tc>
          <w:tcPr>
            <w:tcW w:w="3960" w:type="dxa"/>
          </w:tcPr>
          <w:p w14:paraId="62B7D83E" w14:textId="77777777" w:rsidR="00911381" w:rsidRDefault="007C0330">
            <w:pPr>
              <w:pStyle w:val="Compact"/>
              <w:jc w:val="left"/>
            </w:pPr>
            <w:r>
              <w:rPr>
                <w:sz w:val="19"/>
              </w:rPr>
              <w:t>Python 3.14</w:t>
            </w:r>
          </w:p>
        </w:tc>
      </w:tr>
      <w:tr w:rsidR="00911381" w14:paraId="4D54E545" w14:textId="77777777">
        <w:trPr>
          <w:jc w:val="center"/>
        </w:trPr>
        <w:tc>
          <w:tcPr>
            <w:tcW w:w="3960" w:type="dxa"/>
          </w:tcPr>
          <w:p w14:paraId="20850B01" w14:textId="77777777" w:rsidR="00911381" w:rsidRDefault="007C0330">
            <w:pPr>
              <w:pStyle w:val="Compact"/>
              <w:jc w:val="left"/>
            </w:pPr>
            <w:r>
              <w:rPr>
                <w:sz w:val="19"/>
              </w:rPr>
              <w:t>Plataforma</w:t>
            </w:r>
          </w:p>
        </w:tc>
        <w:tc>
          <w:tcPr>
            <w:tcW w:w="3960" w:type="dxa"/>
          </w:tcPr>
          <w:p w14:paraId="2B03D6D1" w14:textId="77777777" w:rsidR="00911381" w:rsidRDefault="007C0330">
            <w:pPr>
              <w:pStyle w:val="Compact"/>
              <w:jc w:val="left"/>
            </w:pPr>
            <w:r>
              <w:rPr>
                <w:sz w:val="19"/>
              </w:rPr>
              <w:t>Windows 11 de 64 bits</w:t>
            </w:r>
          </w:p>
        </w:tc>
      </w:tr>
      <w:tr w:rsidR="00911381" w14:paraId="46202043" w14:textId="77777777">
        <w:trPr>
          <w:jc w:val="center"/>
        </w:trPr>
        <w:tc>
          <w:tcPr>
            <w:tcW w:w="3960" w:type="dxa"/>
          </w:tcPr>
          <w:p w14:paraId="4CEC5DA2" w14:textId="77777777" w:rsidR="00911381" w:rsidRDefault="007C0330">
            <w:pPr>
              <w:pStyle w:val="Compact"/>
              <w:jc w:val="left"/>
            </w:pPr>
            <w:r>
              <w:rPr>
                <w:sz w:val="19"/>
              </w:rPr>
              <w:t>Programas externos</w:t>
            </w:r>
          </w:p>
        </w:tc>
        <w:tc>
          <w:tcPr>
            <w:tcW w:w="3960" w:type="dxa"/>
          </w:tcPr>
          <w:p w14:paraId="22D0FA54" w14:textId="77777777" w:rsidR="00911381" w:rsidRDefault="007C0330">
            <w:pPr>
              <w:pStyle w:val="Compact"/>
              <w:jc w:val="left"/>
            </w:pPr>
            <w:r>
              <w:rPr>
                <w:sz w:val="19"/>
              </w:rPr>
              <w:t>Assetto Corsa con Steam y el controlador de dispositivo virtual vJoy</w:t>
            </w:r>
          </w:p>
        </w:tc>
      </w:tr>
      <w:tr w:rsidR="00911381" w14:paraId="0104131F" w14:textId="77777777">
        <w:trPr>
          <w:jc w:val="center"/>
        </w:trPr>
        <w:tc>
          <w:tcPr>
            <w:tcW w:w="3960" w:type="dxa"/>
          </w:tcPr>
          <w:p w14:paraId="59828993" w14:textId="77777777" w:rsidR="00911381" w:rsidRDefault="007C0330">
            <w:pPr>
              <w:pStyle w:val="Compact"/>
              <w:jc w:val="left"/>
            </w:pPr>
            <w:r>
              <w:rPr>
                <w:sz w:val="19"/>
              </w:rPr>
              <w:t>Hardware de verificación</w:t>
            </w:r>
          </w:p>
        </w:tc>
        <w:tc>
          <w:tcPr>
            <w:tcW w:w="3960" w:type="dxa"/>
          </w:tcPr>
          <w:p w14:paraId="7FE4A111" w14:textId="77777777" w:rsidR="00911381" w:rsidRDefault="007C0330">
            <w:pPr>
              <w:pStyle w:val="Compact"/>
              <w:jc w:val="left"/>
            </w:pPr>
            <w:r>
              <w:rPr>
                <w:sz w:val="19"/>
              </w:rPr>
              <w:t>Procesador AMD Ryzen 5 5600H, 7.3 GB de memoria, tarjeta NVIDIA GeForce GTX 1650</w:t>
            </w:r>
          </w:p>
        </w:tc>
      </w:tr>
      <w:tr w:rsidR="00911381" w14:paraId="648F623F" w14:textId="77777777">
        <w:trPr>
          <w:jc w:val="center"/>
        </w:trPr>
        <w:tc>
          <w:tcPr>
            <w:tcW w:w="3960" w:type="dxa"/>
          </w:tcPr>
          <w:p w14:paraId="145E4F2D" w14:textId="77777777" w:rsidR="00911381" w:rsidRDefault="007C0330">
            <w:pPr>
              <w:pStyle w:val="Compact"/>
              <w:jc w:val="left"/>
            </w:pPr>
            <w:r>
              <w:rPr>
                <w:sz w:val="19"/>
              </w:rPr>
              <w:t>Repositorio</w:t>
            </w:r>
          </w:p>
        </w:tc>
        <w:tc>
          <w:tcPr>
            <w:tcW w:w="3960" w:type="dxa"/>
          </w:tcPr>
          <w:p w14:paraId="01102CB2" w14:textId="77777777" w:rsidR="00911381" w:rsidRDefault="007C0330">
            <w:pPr>
              <w:pStyle w:val="Compact"/>
              <w:jc w:val="left"/>
            </w:pPr>
            <w:r>
              <w:rPr>
                <w:sz w:val="19"/>
              </w:rPr>
              <w:t>[PENDIENTE repositorio o no aplica]</w:t>
            </w:r>
          </w:p>
        </w:tc>
      </w:tr>
    </w:tbl>
    <w:p w14:paraId="6BB8E835" w14:textId="77777777" w:rsidR="00911381" w:rsidRDefault="007C0330">
      <w:pPr>
        <w:pStyle w:val="Ttulo1"/>
      </w:pPr>
      <w:bookmarkStart w:id="2" w:name="descripción-general-del-software"/>
      <w:bookmarkStart w:id="3" w:name="_Toc241088237"/>
      <w:bookmarkEnd w:id="0"/>
      <w:r>
        <w:t>2. Descripción general del software</w:t>
      </w:r>
      <w:bookmarkEnd w:id="3"/>
    </w:p>
    <w:p w14:paraId="2FB13ABB" w14:textId="77777777" w:rsidR="00911381" w:rsidRDefault="007C0330">
      <w:pPr>
        <w:pStyle w:val="FirstParagraph"/>
      </w:pPr>
      <w:r>
        <w:t>[PENDIENTE nombre del software] es una plataforma de escritorio para ejecutar, registrar y analizar experimentos de seguimiento de trayectoria con controladores laterales de vehículos</w:t>
      </w:r>
      <w:r>
        <w:t xml:space="preserve"> sobre el simulador de conducción Assetto Corsa. El software lee el estado del vehículo desde la memoria compartida del simulador, calcula en cada ciclo un comando de dirección con el controlador elegido y un comando de acelerador y freno con un lazo longi</w:t>
      </w:r>
      <w:r>
        <w:t>tudinal común, y envía esos comandos al simulador a través de un dispositivo de juego virtual. Cada corrida queda guardada con su telemetría completa, la configuración usada y las huellas del código que la produjo.</w:t>
      </w:r>
    </w:p>
    <w:p w14:paraId="3D26ECFA" w14:textId="77777777" w:rsidR="00911381" w:rsidRDefault="007C0330">
      <w:pPr>
        <w:pStyle w:val="Textoindependiente"/>
      </w:pPr>
      <w:r>
        <w:t xml:space="preserve">El problema que aborda es la comparación </w:t>
      </w:r>
      <w:r>
        <w:t>de controladores de seguimiento de trayectoria bajo las mismas condiciones. Cuando dos controladores se prueban con plantas, perfiles de velocidad, lazos longitudinales o registros distintos, las diferencias observadas pueden deberse a esas piezas y no a l</w:t>
      </w:r>
      <w:r>
        <w:t>a ley de control. El software fija esas piezas comunes y deja como única diferencia entre corridas el controlador lateral y sus parámetros. Incluye tres controladores, Pure Pursuit, Stanley y un control predictivo basado en modelo (MPC) con modelo biciclet</w:t>
      </w:r>
      <w:r>
        <w:t>a cinemático, que comparten una interfaz de programación única.</w:t>
      </w:r>
    </w:p>
    <w:p w14:paraId="195E12E2" w14:textId="77777777" w:rsidR="00911381" w:rsidRDefault="007C0330">
      <w:pPr>
        <w:pStyle w:val="Textoindependiente"/>
      </w:pPr>
      <w:r>
        <w:lastRenderedPageBreak/>
        <w:t>El software se desarrolló como herramienta de ejecución para un estudio sobre el desempeño de esos tres controladores en función de la velocidad y de la curvatura del trazado. La herramienta n</w:t>
      </w:r>
      <w:r>
        <w:t>o es el resultado de ese estudio. Permite correr vueltas individuales con cualquier controlador y perfil de velocidad, generar y ejecutar planes aleatorizados con semilla para la sintonía y la campaña y un plan por bloques para el piloto, verificar la plat</w:t>
      </w:r>
      <w:r>
        <w:t>aforma con una lista de puntos de control, y calcular métricas por vuelta y por región de curvatura. Está pensado para investigadores y estudiantes de control automático que necesitan una planta vehicular externa, con dinámica que no programaron ellos mism</w:t>
      </w:r>
      <w:r>
        <w:t>os, para probar leyes de control en tiempo real.</w:t>
      </w:r>
    </w:p>
    <w:p w14:paraId="49071655" w14:textId="77777777" w:rsidR="00911381" w:rsidRDefault="007C0330">
      <w:pPr>
        <w:pStyle w:val="Textoindependiente"/>
      </w:pPr>
      <w:r>
        <w:t>La Figura 1 muestra los componentes principales y el flujo de información entre la ventana del lanzador, el proceso de corrida, el simulador y los archivos de salida.</w:t>
      </w:r>
    </w:p>
    <w:p w14:paraId="2FF0977E" w14:textId="77777777" w:rsidR="00911381" w:rsidRDefault="007C0330">
      <w:pPr>
        <w:pStyle w:val="CaptionedFigure"/>
      </w:pPr>
      <w:r>
        <w:rPr>
          <w:noProof/>
        </w:rPr>
        <w:drawing>
          <wp:inline distT="0" distB="0" distL="0" distR="0" wp14:anchorId="5738D462" wp14:editId="3A38A9B0">
            <wp:extent cx="5579999" cy="4241802"/>
            <wp:effectExtent l="0" t="0" r="0" b="0"/>
            <wp:docPr id="11" name="Picture" descr="Figura 1. Arquitectura general del software. Los bloques grises son programas de terceros."/>
            <wp:cNvGraphicFramePr/>
            <a:graphic xmlns:a="http://schemas.openxmlformats.org/drawingml/2006/main">
              <a:graphicData uri="http://schemas.openxmlformats.org/drawingml/2006/picture">
                <pic:pic xmlns:pic="http://schemas.openxmlformats.org/drawingml/2006/picture">
                  <pic:nvPicPr>
                    <pic:cNvPr id="12" name="Picture" descr="figuras/fig_arquitectura.png"/>
                    <pic:cNvPicPr>
                      <a:picLocks noChangeAspect="1" noChangeArrowheads="1"/>
                    </pic:cNvPicPr>
                  </pic:nvPicPr>
                  <pic:blipFill>
                    <a:blip r:embed="rId7"/>
                    <a:stretch>
                      <a:fillRect/>
                    </a:stretch>
                  </pic:blipFill>
                  <pic:spPr bwMode="auto">
                    <a:xfrm>
                      <a:off x="0" y="0"/>
                      <a:ext cx="5579999" cy="4241802"/>
                    </a:xfrm>
                    <a:prstGeom prst="rect">
                      <a:avLst/>
                    </a:prstGeom>
                    <a:noFill/>
                    <a:ln w="9525">
                      <a:noFill/>
                      <a:headEnd/>
                      <a:tailEnd/>
                    </a:ln>
                  </pic:spPr>
                </pic:pic>
              </a:graphicData>
            </a:graphic>
          </wp:inline>
        </w:drawing>
      </w:r>
    </w:p>
    <w:p w14:paraId="3BF083BB" w14:textId="77777777" w:rsidR="00911381" w:rsidRDefault="007C0330">
      <w:pPr>
        <w:pStyle w:val="ImageCaption"/>
      </w:pPr>
      <w:r>
        <w:t>Figura 1. Arquitectura general del sof</w:t>
      </w:r>
      <w:r>
        <w:t>tware. Los bloques grises son programas de terceros.</w:t>
      </w:r>
    </w:p>
    <w:p w14:paraId="14FA774D" w14:textId="77777777" w:rsidR="00911381" w:rsidRDefault="007C0330">
      <w:pPr>
        <w:pStyle w:val="Ttulo2"/>
      </w:pPr>
      <w:bookmarkStart w:id="4" w:name="Xae2d9b337e9d8ab4d61a0499087e8e946ba59cd"/>
      <w:bookmarkStart w:id="5" w:name="_Toc241088238"/>
      <w:r>
        <w:t>2.1. Especificación de requisitos de hardware y software</w:t>
      </w:r>
      <w:bookmarkEnd w:id="5"/>
    </w:p>
    <w:p w14:paraId="67BF7AB2" w14:textId="77777777" w:rsidR="00911381" w:rsidRDefault="007C0330">
      <w:pPr>
        <w:pStyle w:val="Ttulo3"/>
      </w:pPr>
      <w:bookmarkStart w:id="6" w:name="requisitos-para-el-usuario-final"/>
      <w:bookmarkStart w:id="7" w:name="_Toc241088239"/>
      <w:r>
        <w:t>Requisitos para el usuario final</w:t>
      </w:r>
      <w:bookmarkEnd w:id="7"/>
    </w:p>
    <w:p w14:paraId="37D2E192" w14:textId="77777777" w:rsidR="00911381" w:rsidRDefault="007C0330">
      <w:pPr>
        <w:pStyle w:val="FirstParagraph"/>
      </w:pPr>
      <w:r>
        <w:t xml:space="preserve">El software se ejecutó y verificó en un computador portátil con Windows 11 Home de 64 bits, procesador AMD Ryzen </w:t>
      </w:r>
      <w:r>
        <w:t>5 5600H de 6 núcleos y 12 hilos, 7.3 GB de memoria y tarjeta gráfica NVIDIA GeForce GTX 1650. Esa es la única configuración verificada y se toma como referencia. El usuario necesita además los programas de la Tabla 2.</w:t>
      </w:r>
    </w:p>
    <w:p w14:paraId="30246EE3" w14:textId="77777777" w:rsidR="00911381" w:rsidRDefault="007C0330">
      <w:pPr>
        <w:pStyle w:val="TableCaption"/>
      </w:pPr>
      <w:r>
        <w:lastRenderedPageBreak/>
        <w:t xml:space="preserve">Tabla 2. Programas necesarios para la </w:t>
      </w:r>
      <w:r>
        <w:t>operación con el simulador.</w:t>
      </w:r>
    </w:p>
    <w:tbl>
      <w:tblPr>
        <w:tblStyle w:val="Table"/>
        <w:tblW w:w="5000" w:type="pct"/>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020" w:firstRow="1" w:lastRow="0" w:firstColumn="0" w:lastColumn="0" w:noHBand="0" w:noVBand="0"/>
      </w:tblPr>
      <w:tblGrid>
        <w:gridCol w:w="3208"/>
        <w:gridCol w:w="3207"/>
        <w:gridCol w:w="3207"/>
      </w:tblGrid>
      <w:tr w:rsidR="00911381" w14:paraId="0390CB9E" w14:textId="77777777" w:rsidTr="00911381">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DCE8F5"/>
          </w:tcPr>
          <w:p w14:paraId="00BED3EF" w14:textId="77777777" w:rsidR="00911381" w:rsidRDefault="007C0330">
            <w:pPr>
              <w:pStyle w:val="Compact"/>
              <w:jc w:val="left"/>
            </w:pPr>
            <w:r>
              <w:rPr>
                <w:sz w:val="19"/>
              </w:rPr>
              <w:t>Programa</w:t>
            </w:r>
          </w:p>
        </w:tc>
        <w:tc>
          <w:tcPr>
            <w:tcW w:w="2640" w:type="dxa"/>
            <w:shd w:val="clear" w:color="auto" w:fill="DCE8F5"/>
          </w:tcPr>
          <w:p w14:paraId="33D526A8" w14:textId="77777777" w:rsidR="00911381" w:rsidRDefault="007C0330">
            <w:pPr>
              <w:pStyle w:val="Compact"/>
              <w:jc w:val="left"/>
            </w:pPr>
            <w:r>
              <w:rPr>
                <w:sz w:val="19"/>
              </w:rPr>
              <w:t>Uso</w:t>
            </w:r>
          </w:p>
        </w:tc>
        <w:tc>
          <w:tcPr>
            <w:tcW w:w="2640" w:type="dxa"/>
            <w:shd w:val="clear" w:color="auto" w:fill="DCE8F5"/>
          </w:tcPr>
          <w:p w14:paraId="1338C2AB" w14:textId="77777777" w:rsidR="00911381" w:rsidRDefault="007C0330">
            <w:pPr>
              <w:pStyle w:val="Compact"/>
              <w:jc w:val="left"/>
            </w:pPr>
            <w:r>
              <w:rPr>
                <w:sz w:val="19"/>
              </w:rPr>
              <w:t>Observación</w:t>
            </w:r>
          </w:p>
        </w:tc>
      </w:tr>
      <w:tr w:rsidR="00911381" w14:paraId="743FDC44" w14:textId="77777777">
        <w:trPr>
          <w:jc w:val="center"/>
        </w:trPr>
        <w:tc>
          <w:tcPr>
            <w:tcW w:w="2640" w:type="dxa"/>
          </w:tcPr>
          <w:p w14:paraId="64E00BAE" w14:textId="77777777" w:rsidR="00911381" w:rsidRDefault="007C0330">
            <w:pPr>
              <w:pStyle w:val="Compact"/>
              <w:jc w:val="left"/>
            </w:pPr>
            <w:r>
              <w:rPr>
                <w:sz w:val="19"/>
              </w:rPr>
              <w:t>Steam y Assetto Corsa</w:t>
            </w:r>
          </w:p>
        </w:tc>
        <w:tc>
          <w:tcPr>
            <w:tcW w:w="2640" w:type="dxa"/>
          </w:tcPr>
          <w:p w14:paraId="022CF8E7" w14:textId="77777777" w:rsidR="00911381" w:rsidRDefault="007C0330">
            <w:pPr>
              <w:pStyle w:val="Compact"/>
              <w:jc w:val="left"/>
            </w:pPr>
            <w:r>
              <w:rPr>
                <w:sz w:val="19"/>
              </w:rPr>
              <w:t>Planta vehicular y fuente del estado</w:t>
            </w:r>
          </w:p>
        </w:tc>
        <w:tc>
          <w:tcPr>
            <w:tcW w:w="2640" w:type="dxa"/>
          </w:tcPr>
          <w:p w14:paraId="12557A41" w14:textId="77777777" w:rsidR="00911381" w:rsidRDefault="007C0330">
            <w:pPr>
              <w:pStyle w:val="Compact"/>
              <w:jc w:val="left"/>
            </w:pPr>
            <w:r>
              <w:rPr>
                <w:sz w:val="19"/>
              </w:rPr>
              <w:t>Programa comercial de Kunos Simulazioni, con la pista Monza y el vehículo Alfa Romeo Giulietta QV</w:t>
            </w:r>
          </w:p>
        </w:tc>
      </w:tr>
      <w:tr w:rsidR="00911381" w14:paraId="5C261999" w14:textId="77777777">
        <w:trPr>
          <w:jc w:val="center"/>
        </w:trPr>
        <w:tc>
          <w:tcPr>
            <w:tcW w:w="2640" w:type="dxa"/>
          </w:tcPr>
          <w:p w14:paraId="50F20693" w14:textId="77777777" w:rsidR="00911381" w:rsidRDefault="007C0330">
            <w:pPr>
              <w:pStyle w:val="Compact"/>
              <w:jc w:val="left"/>
            </w:pPr>
            <w:r>
              <w:rPr>
                <w:sz w:val="19"/>
              </w:rPr>
              <w:t>vJoy</w:t>
            </w:r>
          </w:p>
        </w:tc>
        <w:tc>
          <w:tcPr>
            <w:tcW w:w="2640" w:type="dxa"/>
          </w:tcPr>
          <w:p w14:paraId="6FF32891" w14:textId="77777777" w:rsidR="00911381" w:rsidRDefault="007C0330">
            <w:pPr>
              <w:pStyle w:val="Compact"/>
              <w:jc w:val="left"/>
            </w:pPr>
            <w:r>
              <w:rPr>
                <w:sz w:val="19"/>
              </w:rPr>
              <w:t>Dispositivo de juego virtual que recibe dirección, acelerador y freno</w:t>
            </w:r>
          </w:p>
        </w:tc>
        <w:tc>
          <w:tcPr>
            <w:tcW w:w="2640" w:type="dxa"/>
          </w:tcPr>
          <w:p w14:paraId="5E68237B" w14:textId="77777777" w:rsidR="00911381" w:rsidRDefault="007C0330">
            <w:pPr>
              <w:pStyle w:val="Compact"/>
              <w:jc w:val="left"/>
            </w:pPr>
            <w:r>
              <w:rPr>
                <w:sz w:val="19"/>
              </w:rPr>
              <w:t>Configurado como dispositivo 1 y asignado como control en el simulador</w:t>
            </w:r>
          </w:p>
        </w:tc>
      </w:tr>
      <w:tr w:rsidR="00911381" w14:paraId="6B8D9981" w14:textId="77777777">
        <w:trPr>
          <w:jc w:val="center"/>
        </w:trPr>
        <w:tc>
          <w:tcPr>
            <w:tcW w:w="2640" w:type="dxa"/>
          </w:tcPr>
          <w:p w14:paraId="3CB0DC59" w14:textId="77777777" w:rsidR="00911381" w:rsidRDefault="007C0330">
            <w:pPr>
              <w:pStyle w:val="Compact"/>
              <w:jc w:val="left"/>
            </w:pPr>
            <w:r>
              <w:rPr>
                <w:sz w:val="19"/>
              </w:rPr>
              <w:t>Python 3.1</w:t>
            </w:r>
            <w:r>
              <w:rPr>
                <w:sz w:val="19"/>
              </w:rPr>
              <w:t>4</w:t>
            </w:r>
          </w:p>
        </w:tc>
        <w:tc>
          <w:tcPr>
            <w:tcW w:w="2640" w:type="dxa"/>
          </w:tcPr>
          <w:p w14:paraId="68020D09" w14:textId="77777777" w:rsidR="00911381" w:rsidRDefault="007C0330">
            <w:pPr>
              <w:pStyle w:val="Compact"/>
              <w:jc w:val="left"/>
            </w:pPr>
            <w:r>
              <w:rPr>
                <w:sz w:val="19"/>
              </w:rPr>
              <w:t>Intérprete</w:t>
            </w:r>
          </w:p>
        </w:tc>
        <w:tc>
          <w:tcPr>
            <w:tcW w:w="2640" w:type="dxa"/>
          </w:tcPr>
          <w:p w14:paraId="31BAEFC8" w14:textId="77777777" w:rsidR="00911381" w:rsidRDefault="007C0330">
            <w:pPr>
              <w:pStyle w:val="Compact"/>
              <w:jc w:val="left"/>
            </w:pPr>
            <w:r>
              <w:rPr>
                <w:sz w:val="19"/>
              </w:rPr>
              <w:t>Verificado con la versión 3.14.7</w:t>
            </w:r>
          </w:p>
        </w:tc>
      </w:tr>
      <w:tr w:rsidR="00911381" w14:paraId="7BF4BD1F" w14:textId="77777777">
        <w:trPr>
          <w:jc w:val="center"/>
        </w:trPr>
        <w:tc>
          <w:tcPr>
            <w:tcW w:w="2640" w:type="dxa"/>
          </w:tcPr>
          <w:p w14:paraId="3246DF80" w14:textId="77777777" w:rsidR="00911381" w:rsidRDefault="007C0330">
            <w:pPr>
              <w:pStyle w:val="Compact"/>
              <w:jc w:val="left"/>
            </w:pPr>
            <w:r>
              <w:rPr>
                <w:sz w:val="19"/>
              </w:rPr>
              <w:t>numpy 2.5.3, scipy 1.18.1, osqp 1.1.3, pyvjoy 1.0.1</w:t>
            </w:r>
          </w:p>
        </w:tc>
        <w:tc>
          <w:tcPr>
            <w:tcW w:w="2640" w:type="dxa"/>
          </w:tcPr>
          <w:p w14:paraId="63F9123B" w14:textId="77777777" w:rsidR="00911381" w:rsidRDefault="007C0330">
            <w:pPr>
              <w:pStyle w:val="Compact"/>
              <w:jc w:val="left"/>
            </w:pPr>
            <w:r>
              <w:rPr>
                <w:sz w:val="19"/>
              </w:rPr>
              <w:t>Librerías</w:t>
            </w:r>
          </w:p>
        </w:tc>
        <w:tc>
          <w:tcPr>
            <w:tcW w:w="2640" w:type="dxa"/>
          </w:tcPr>
          <w:p w14:paraId="653D4E61" w14:textId="77777777" w:rsidR="00911381" w:rsidRDefault="007C0330">
            <w:pPr>
              <w:pStyle w:val="Compact"/>
              <w:jc w:val="left"/>
            </w:pPr>
            <w:r>
              <w:rPr>
                <w:sz w:val="19"/>
              </w:rPr>
              <w:t>Versiones fijadas en requirements.txt</w:t>
            </w:r>
          </w:p>
        </w:tc>
      </w:tr>
    </w:tbl>
    <w:p w14:paraId="77083EF3" w14:textId="77777777" w:rsidR="00911381" w:rsidRDefault="007C0330">
      <w:pPr>
        <w:pStyle w:val="Textoindependiente"/>
      </w:pPr>
      <w:r>
        <w:t>Cada corrida guardada ocupa entre 4.2 y 5.0 MB en disco, según las 36 corridas del primer bloque de la campaña medidas el 23 de septiembre de 2026. Una campaña de 90 vueltas requiere del orden de 450 MB.</w:t>
      </w:r>
    </w:p>
    <w:p w14:paraId="1263F7AD" w14:textId="77777777" w:rsidR="00911381" w:rsidRDefault="007C0330">
      <w:pPr>
        <w:pStyle w:val="Ttulo3"/>
      </w:pPr>
      <w:bookmarkStart w:id="8" w:name="entorno-de-software-en-modo-desarrollo"/>
      <w:bookmarkStart w:id="9" w:name="_Toc241088240"/>
      <w:bookmarkEnd w:id="6"/>
      <w:r>
        <w:t>Entorno de software en modo desarrollo</w:t>
      </w:r>
      <w:bookmarkEnd w:id="9"/>
    </w:p>
    <w:p w14:paraId="20216404" w14:textId="77777777" w:rsidR="00911381" w:rsidRDefault="007C0330">
      <w:pPr>
        <w:pStyle w:val="FirstParagraph"/>
      </w:pPr>
      <w:r>
        <w:t>El código est</w:t>
      </w:r>
      <w:r>
        <w:t>á escrito en Python y usa tkinter, incluido en la distribución estándar, para la interfaz gráfica. El análisis estadístico usa scipy. El problema de optimización del MPC se resuelve con OSQP [1]. Las pruebas automáticas se ejecutan como guiones de Python s</w:t>
      </w:r>
      <w:r>
        <w:t>in marco de pruebas externo y no requieren el simulador.</w:t>
      </w:r>
    </w:p>
    <w:p w14:paraId="3C06C1D3" w14:textId="77777777" w:rsidR="00911381" w:rsidRDefault="007C0330">
      <w:pPr>
        <w:pStyle w:val="Ttulo3"/>
      </w:pPr>
      <w:bookmarkStart w:id="10" w:name="requisito-de-operación-sin-red"/>
      <w:bookmarkStart w:id="11" w:name="_Toc241088241"/>
      <w:bookmarkEnd w:id="8"/>
      <w:r>
        <w:t>Requisito de operación sin red</w:t>
      </w:r>
      <w:bookmarkEnd w:id="11"/>
    </w:p>
    <w:p w14:paraId="6A46835B" w14:textId="77777777" w:rsidR="00911381" w:rsidRDefault="007C0330">
      <w:pPr>
        <w:pStyle w:val="FirstParagraph"/>
      </w:pPr>
      <w:r>
        <w:t xml:space="preserve">El software opera en un solo equipo y no usa red. La comunicación con el simulador se hace por memoria compartida de Windows y la salida de comandos por el controlador </w:t>
      </w:r>
      <w:r>
        <w:t>de vJoy, ambos locales.</w:t>
      </w:r>
    </w:p>
    <w:p w14:paraId="2E2A33BE" w14:textId="77777777" w:rsidR="00911381" w:rsidRDefault="007C0330">
      <w:pPr>
        <w:pStyle w:val="Ttulo2"/>
      </w:pPr>
      <w:bookmarkStart w:id="12" w:name="justificación-de-los-requisitos"/>
      <w:bookmarkStart w:id="13" w:name="_Toc241088242"/>
      <w:bookmarkEnd w:id="4"/>
      <w:bookmarkEnd w:id="10"/>
      <w:r>
        <w:t>2.2. Justificación de los requisitos</w:t>
      </w:r>
      <w:bookmarkEnd w:id="13"/>
    </w:p>
    <w:p w14:paraId="240FD944" w14:textId="77777777" w:rsidR="00911381" w:rsidRDefault="007C0330">
      <w:pPr>
        <w:pStyle w:val="FirstParagraph"/>
      </w:pPr>
      <w:r>
        <w:t>La dependencia de Windows viene de dos componentes externos. Assetto Corsa publica su estado en archivos de memoria compartida de Windows, y vJoy es un controlador de dispositivo para ese sistema</w:t>
      </w:r>
      <w:r>
        <w:t xml:space="preserve"> operativo. El ciclo de control tiene un periodo nominal de 50 ms, fijado en </w:t>
      </w:r>
      <w:r>
        <w:rPr>
          <w:rStyle w:val="VerbatimChar"/>
        </w:rPr>
        <w:t>configs/base.json</w:t>
      </w:r>
      <w:r>
        <w:t>, y el equipo debe ejecutar el simulador y el cálculo del controlador dentro de ese periodo. En las corridas de verificación del 15 de septiembre de 2026 se midió</w:t>
      </w:r>
      <w:r>
        <w:t xml:space="preserve"> un periodo medio de 50.3 ms y tiempos de cómputo de los controladores por debajo de 0.9 ms, según </w:t>
      </w:r>
      <w:r>
        <w:rPr>
          <w:rStyle w:val="VerbatimChar"/>
        </w:rPr>
        <w:t>docs/STATE.md</w:t>
      </w:r>
      <w:r>
        <w:t>, lo que deja margen en el equipo de referencia. La separación entre la ventana y el proceso de corrida evita que la interfaz gráfica compita co</w:t>
      </w:r>
      <w:r>
        <w:t>n el ciclo de control dentro del mismo proceso.</w:t>
      </w:r>
    </w:p>
    <w:p w14:paraId="0F0EC5FF" w14:textId="77777777" w:rsidR="00911381" w:rsidRDefault="007C0330">
      <w:pPr>
        <w:pStyle w:val="Ttulo1"/>
      </w:pPr>
      <w:bookmarkStart w:id="14" w:name="objetivos-y-área-de-aplicación"/>
      <w:bookmarkStart w:id="15" w:name="_Toc241088243"/>
      <w:bookmarkEnd w:id="2"/>
      <w:bookmarkEnd w:id="12"/>
      <w:r>
        <w:lastRenderedPageBreak/>
        <w:t>3. Objetivos y área de aplicación</w:t>
      </w:r>
      <w:bookmarkEnd w:id="15"/>
    </w:p>
    <w:p w14:paraId="44CE7545" w14:textId="77777777" w:rsidR="00911381" w:rsidRDefault="007C0330">
      <w:pPr>
        <w:pStyle w:val="Ttulo2"/>
      </w:pPr>
      <w:bookmarkStart w:id="16" w:name="objetivo-general"/>
      <w:bookmarkStart w:id="17" w:name="_Toc241088244"/>
      <w:r>
        <w:t>3.1. Objetivo general</w:t>
      </w:r>
      <w:bookmarkEnd w:id="17"/>
    </w:p>
    <w:p w14:paraId="3F75A34B" w14:textId="77777777" w:rsidR="00911381" w:rsidRDefault="007C0330">
      <w:pPr>
        <w:pStyle w:val="FirstParagraph"/>
      </w:pPr>
      <w:r>
        <w:t>Ofrecer una plataforma reproducible para ejecutar y comparar controladores laterales de vehículos sobre un simulador de conducción externo, con la misma</w:t>
      </w:r>
      <w:r>
        <w:t xml:space="preserve"> planta, el mismo perfil de velocidad, el mismo lazo longitudinal y el mismo registro para todos los controladores, y con trazabilidad completa de cada corrida.</w:t>
      </w:r>
    </w:p>
    <w:p w14:paraId="1F065C2D" w14:textId="77777777" w:rsidR="00911381" w:rsidRDefault="007C0330">
      <w:pPr>
        <w:pStyle w:val="Ttulo2"/>
      </w:pPr>
      <w:bookmarkStart w:id="18" w:name="área-de-aplicación"/>
      <w:bookmarkStart w:id="19" w:name="_Toc241088245"/>
      <w:bookmarkEnd w:id="16"/>
      <w:r>
        <w:t>3.2. Área de aplicación</w:t>
      </w:r>
      <w:bookmarkEnd w:id="19"/>
    </w:p>
    <w:p w14:paraId="520ADB5A" w14:textId="77777777" w:rsidR="00911381" w:rsidRDefault="007C0330">
      <w:pPr>
        <w:pStyle w:val="FirstParagraph"/>
      </w:pPr>
      <w:r>
        <w:t>El software se aplica en control automático, en investigación sobre seg</w:t>
      </w:r>
      <w:r>
        <w:t>uimiento de trayectoria y vehículos autónomos, y en la validación de controladores sobre plantas que no fueron modeladas por quien diseña el controlador. También puede apoyar la docencia en control, porque permite observar en tiempo real el efecto de cambi</w:t>
      </w:r>
      <w:r>
        <w:t>ar un controlador o un perfil de velocidad sin programar la dinámica del vehículo.</w:t>
      </w:r>
    </w:p>
    <w:p w14:paraId="058DDD99" w14:textId="77777777" w:rsidR="00911381" w:rsidRDefault="007C0330">
      <w:pPr>
        <w:pStyle w:val="Ttulo1"/>
      </w:pPr>
      <w:bookmarkStart w:id="20" w:name="funcionalidades-principales"/>
      <w:bookmarkStart w:id="21" w:name="_Toc241088246"/>
      <w:bookmarkEnd w:id="14"/>
      <w:bookmarkEnd w:id="18"/>
      <w:r>
        <w:t>4. Funcionalidades principales</w:t>
      </w:r>
      <w:bookmarkEnd w:id="21"/>
    </w:p>
    <w:p w14:paraId="2E7AD827" w14:textId="77777777" w:rsidR="00911381" w:rsidRDefault="007C0330">
      <w:pPr>
        <w:pStyle w:val="FirstParagraph"/>
      </w:pPr>
      <w:r>
        <w:t xml:space="preserve">Las funcionalidades descritas en esta sección están implementadas en el código de </w:t>
      </w:r>
      <w:r>
        <w:rPr>
          <w:rStyle w:val="VerbatimChar"/>
        </w:rPr>
        <w:t>P00_control_lateral/</w:t>
      </w:r>
      <w:r>
        <w:t>. La Tabla 3 las agrupa por componente.</w:t>
      </w:r>
    </w:p>
    <w:p w14:paraId="39C31208" w14:textId="77777777" w:rsidR="00911381" w:rsidRDefault="007C0330">
      <w:pPr>
        <w:pStyle w:val="TableCaption"/>
      </w:pPr>
      <w:r>
        <w:t>Tabla 3. Funcionalidades principales y módulo que las implementa.</w:t>
      </w:r>
    </w:p>
    <w:tbl>
      <w:tblPr>
        <w:tblStyle w:val="Table"/>
        <w:tblW w:w="5000" w:type="pct"/>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020" w:firstRow="1" w:lastRow="0" w:firstColumn="0" w:lastColumn="0" w:noHBand="0" w:noVBand="0"/>
      </w:tblPr>
      <w:tblGrid>
        <w:gridCol w:w="3208"/>
        <w:gridCol w:w="3207"/>
        <w:gridCol w:w="3207"/>
      </w:tblGrid>
      <w:tr w:rsidR="00911381" w14:paraId="76C33240" w14:textId="77777777" w:rsidTr="00911381">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DCE8F5"/>
          </w:tcPr>
          <w:p w14:paraId="0B9789C9" w14:textId="77777777" w:rsidR="00911381" w:rsidRDefault="007C0330">
            <w:pPr>
              <w:pStyle w:val="Compact"/>
              <w:jc w:val="left"/>
            </w:pPr>
            <w:r>
              <w:rPr>
                <w:sz w:val="19"/>
              </w:rPr>
              <w:t>Funcionalidad</w:t>
            </w:r>
          </w:p>
        </w:tc>
        <w:tc>
          <w:tcPr>
            <w:tcW w:w="2640" w:type="dxa"/>
            <w:shd w:val="clear" w:color="auto" w:fill="DCE8F5"/>
          </w:tcPr>
          <w:p w14:paraId="4F8DA56E" w14:textId="77777777" w:rsidR="00911381" w:rsidRDefault="007C0330">
            <w:pPr>
              <w:pStyle w:val="Compact"/>
              <w:jc w:val="left"/>
            </w:pPr>
            <w:r>
              <w:rPr>
                <w:sz w:val="19"/>
              </w:rPr>
              <w:t>Descripción</w:t>
            </w:r>
          </w:p>
        </w:tc>
        <w:tc>
          <w:tcPr>
            <w:tcW w:w="2640" w:type="dxa"/>
            <w:shd w:val="clear" w:color="auto" w:fill="DCE8F5"/>
          </w:tcPr>
          <w:p w14:paraId="08105CC2" w14:textId="77777777" w:rsidR="00911381" w:rsidRDefault="007C0330">
            <w:pPr>
              <w:pStyle w:val="Compact"/>
              <w:jc w:val="left"/>
            </w:pPr>
            <w:r>
              <w:rPr>
                <w:sz w:val="19"/>
              </w:rPr>
              <w:t>Módulo</w:t>
            </w:r>
          </w:p>
        </w:tc>
      </w:tr>
      <w:tr w:rsidR="00911381" w14:paraId="2E59744F" w14:textId="77777777">
        <w:trPr>
          <w:jc w:val="center"/>
        </w:trPr>
        <w:tc>
          <w:tcPr>
            <w:tcW w:w="2640" w:type="dxa"/>
          </w:tcPr>
          <w:p w14:paraId="396BAECC" w14:textId="77777777" w:rsidR="00911381" w:rsidRDefault="007C0330">
            <w:pPr>
              <w:pStyle w:val="Compact"/>
              <w:jc w:val="left"/>
            </w:pPr>
            <w:r>
              <w:rPr>
                <w:sz w:val="19"/>
              </w:rPr>
              <w:t>Lectura del simulador</w:t>
            </w:r>
          </w:p>
        </w:tc>
        <w:tc>
          <w:tcPr>
            <w:tcW w:w="2640" w:type="dxa"/>
          </w:tcPr>
          <w:p w14:paraId="731D9129" w14:textId="77777777" w:rsidR="00911381" w:rsidRDefault="007C0330">
            <w:pPr>
              <w:pStyle w:val="Compact"/>
              <w:jc w:val="left"/>
            </w:pPr>
            <w:r>
              <w:rPr>
                <w:sz w:val="19"/>
              </w:rPr>
              <w:t>Lee las páginas de física, gráficos y datos estáticos de la memoria compartida y construye el estado del vehículo con posición, orient</w:t>
            </w:r>
            <w:r>
              <w:rPr>
                <w:sz w:val="19"/>
              </w:rPr>
              <w:t>ación, velocidad y posiciones de los ejes</w:t>
            </w:r>
          </w:p>
        </w:tc>
        <w:tc>
          <w:tcPr>
            <w:tcW w:w="2640" w:type="dxa"/>
          </w:tcPr>
          <w:p w14:paraId="5056D5EB" w14:textId="77777777" w:rsidR="00911381" w:rsidRDefault="007C0330">
            <w:pPr>
              <w:pStyle w:val="Compact"/>
              <w:jc w:val="left"/>
            </w:pPr>
            <w:r>
              <w:rPr>
                <w:rStyle w:val="VerbatimChar"/>
                <w:sz w:val="19"/>
              </w:rPr>
              <w:t>plataforma/memoria_ac.py</w:t>
            </w:r>
          </w:p>
        </w:tc>
      </w:tr>
      <w:tr w:rsidR="00911381" w14:paraId="1FA5D51E" w14:textId="77777777">
        <w:trPr>
          <w:jc w:val="center"/>
        </w:trPr>
        <w:tc>
          <w:tcPr>
            <w:tcW w:w="2640" w:type="dxa"/>
          </w:tcPr>
          <w:p w14:paraId="38CFCFAB" w14:textId="77777777" w:rsidR="00911381" w:rsidRDefault="007C0330">
            <w:pPr>
              <w:pStyle w:val="Compact"/>
              <w:jc w:val="left"/>
            </w:pPr>
            <w:r>
              <w:rPr>
                <w:sz w:val="19"/>
              </w:rPr>
              <w:t>Trazada y proyección</w:t>
            </w:r>
          </w:p>
        </w:tc>
        <w:tc>
          <w:tcPr>
            <w:tcW w:w="2640" w:type="dxa"/>
          </w:tcPr>
          <w:p w14:paraId="175EAC37" w14:textId="77777777" w:rsidR="00911381" w:rsidRDefault="007C0330">
            <w:pPr>
              <w:pStyle w:val="Compact"/>
              <w:jc w:val="left"/>
            </w:pPr>
            <w:r>
              <w:rPr>
                <w:sz w:val="19"/>
              </w:rPr>
              <w:t>Carga la trazada de referencia, calcula orientación y curvatura suavizada, y proyecta la posición del vehículo, el eje trasero y el eje delantero para obtener error la</w:t>
            </w:r>
            <w:r>
              <w:rPr>
                <w:sz w:val="19"/>
              </w:rPr>
              <w:t>teral y error angular</w:t>
            </w:r>
          </w:p>
        </w:tc>
        <w:tc>
          <w:tcPr>
            <w:tcW w:w="2640" w:type="dxa"/>
          </w:tcPr>
          <w:p w14:paraId="26016C56" w14:textId="77777777" w:rsidR="00911381" w:rsidRDefault="007C0330">
            <w:pPr>
              <w:pStyle w:val="Compact"/>
              <w:jc w:val="left"/>
            </w:pPr>
            <w:r>
              <w:rPr>
                <w:rStyle w:val="VerbatimChar"/>
                <w:sz w:val="19"/>
              </w:rPr>
              <w:t>plataforma/trazada.py</w:t>
            </w:r>
          </w:p>
        </w:tc>
      </w:tr>
      <w:tr w:rsidR="00911381" w14:paraId="75984AB9" w14:textId="77777777">
        <w:trPr>
          <w:jc w:val="center"/>
        </w:trPr>
        <w:tc>
          <w:tcPr>
            <w:tcW w:w="2640" w:type="dxa"/>
          </w:tcPr>
          <w:p w14:paraId="37EDAA61" w14:textId="77777777" w:rsidR="00911381" w:rsidRDefault="007C0330">
            <w:pPr>
              <w:pStyle w:val="Compact"/>
              <w:jc w:val="left"/>
            </w:pPr>
            <w:r>
              <w:rPr>
                <w:sz w:val="19"/>
              </w:rPr>
              <w:t>Perfil de velocidad</w:t>
            </w:r>
          </w:p>
        </w:tc>
        <w:tc>
          <w:tcPr>
            <w:tcW w:w="2640" w:type="dxa"/>
          </w:tcPr>
          <w:p w14:paraId="33AE13D8" w14:textId="77777777" w:rsidR="00911381" w:rsidRDefault="007C0330">
            <w:pPr>
              <w:pStyle w:val="Compact"/>
              <w:jc w:val="left"/>
            </w:pPr>
            <w:r>
              <w:rPr>
                <w:sz w:val="19"/>
              </w:rPr>
              <w:t>Calcula la velocidad límite por curvatura y frenado y la escala por un factor según el perfil conservador, nominal o rápido</w:t>
            </w:r>
          </w:p>
        </w:tc>
        <w:tc>
          <w:tcPr>
            <w:tcW w:w="2640" w:type="dxa"/>
          </w:tcPr>
          <w:p w14:paraId="383C1FAF" w14:textId="77777777" w:rsidR="00911381" w:rsidRDefault="007C0330">
            <w:pPr>
              <w:pStyle w:val="Compact"/>
              <w:jc w:val="left"/>
            </w:pPr>
            <w:r>
              <w:rPr>
                <w:rStyle w:val="VerbatimChar"/>
                <w:sz w:val="19"/>
              </w:rPr>
              <w:t>plataforma/perfil.py</w:t>
            </w:r>
          </w:p>
        </w:tc>
      </w:tr>
      <w:tr w:rsidR="00911381" w14:paraId="3143F767" w14:textId="77777777">
        <w:trPr>
          <w:jc w:val="center"/>
        </w:trPr>
        <w:tc>
          <w:tcPr>
            <w:tcW w:w="2640" w:type="dxa"/>
          </w:tcPr>
          <w:p w14:paraId="6E77865A" w14:textId="77777777" w:rsidR="00911381" w:rsidRDefault="007C0330">
            <w:pPr>
              <w:pStyle w:val="Compact"/>
              <w:jc w:val="left"/>
            </w:pPr>
            <w:r>
              <w:rPr>
                <w:sz w:val="19"/>
              </w:rPr>
              <w:t>Lazo longitudinal</w:t>
            </w:r>
          </w:p>
        </w:tc>
        <w:tc>
          <w:tcPr>
            <w:tcW w:w="2640" w:type="dxa"/>
          </w:tcPr>
          <w:p w14:paraId="7A6A214E" w14:textId="77777777" w:rsidR="00911381" w:rsidRDefault="007C0330">
            <w:pPr>
              <w:pStyle w:val="Compact"/>
              <w:jc w:val="left"/>
            </w:pPr>
            <w:r>
              <w:rPr>
                <w:sz w:val="19"/>
              </w:rPr>
              <w:t>Controlador PID con recorte de la integral y conformador de pedal con rampas de subida y baj</w:t>
            </w:r>
            <w:r>
              <w:rPr>
                <w:sz w:val="19"/>
              </w:rPr>
              <w:t>ada</w:t>
            </w:r>
          </w:p>
        </w:tc>
        <w:tc>
          <w:tcPr>
            <w:tcW w:w="2640" w:type="dxa"/>
          </w:tcPr>
          <w:p w14:paraId="548C9BDB" w14:textId="77777777" w:rsidR="00911381" w:rsidRDefault="007C0330">
            <w:pPr>
              <w:pStyle w:val="Compact"/>
              <w:jc w:val="left"/>
            </w:pPr>
            <w:r>
              <w:rPr>
                <w:rStyle w:val="VerbatimChar"/>
                <w:sz w:val="19"/>
              </w:rPr>
              <w:t>plataforma/longitudinal.py</w:t>
            </w:r>
          </w:p>
        </w:tc>
      </w:tr>
      <w:tr w:rsidR="00911381" w14:paraId="39311F36" w14:textId="77777777">
        <w:trPr>
          <w:jc w:val="center"/>
        </w:trPr>
        <w:tc>
          <w:tcPr>
            <w:tcW w:w="2640" w:type="dxa"/>
          </w:tcPr>
          <w:p w14:paraId="1776F1E7" w14:textId="77777777" w:rsidR="00911381" w:rsidRDefault="007C0330">
            <w:pPr>
              <w:pStyle w:val="Compact"/>
              <w:jc w:val="left"/>
            </w:pPr>
            <w:r>
              <w:rPr>
                <w:sz w:val="19"/>
              </w:rPr>
              <w:t>Controladores laterales</w:t>
            </w:r>
          </w:p>
        </w:tc>
        <w:tc>
          <w:tcPr>
            <w:tcW w:w="2640" w:type="dxa"/>
          </w:tcPr>
          <w:p w14:paraId="492AE955" w14:textId="77777777" w:rsidR="00911381" w:rsidRDefault="007C0330">
            <w:pPr>
              <w:pStyle w:val="Compact"/>
              <w:jc w:val="left"/>
            </w:pPr>
            <w:r>
              <w:rPr>
                <w:sz w:val="19"/>
              </w:rPr>
              <w:t>Pure Pursuit, Stanley y MPC cinemático con OSQP, con la misma interfaz</w:t>
            </w:r>
          </w:p>
        </w:tc>
        <w:tc>
          <w:tcPr>
            <w:tcW w:w="2640" w:type="dxa"/>
          </w:tcPr>
          <w:p w14:paraId="0E46477C" w14:textId="77777777" w:rsidR="00911381" w:rsidRDefault="007C0330">
            <w:pPr>
              <w:pStyle w:val="Compact"/>
              <w:jc w:val="left"/>
            </w:pPr>
            <w:r>
              <w:rPr>
                <w:rStyle w:val="VerbatimChar"/>
                <w:sz w:val="19"/>
              </w:rPr>
              <w:t>controladores/</w:t>
            </w:r>
          </w:p>
        </w:tc>
      </w:tr>
      <w:tr w:rsidR="00911381" w14:paraId="5E0366A8" w14:textId="77777777">
        <w:trPr>
          <w:jc w:val="center"/>
        </w:trPr>
        <w:tc>
          <w:tcPr>
            <w:tcW w:w="2640" w:type="dxa"/>
          </w:tcPr>
          <w:p w14:paraId="2C87392E" w14:textId="77777777" w:rsidR="00911381" w:rsidRDefault="007C0330">
            <w:pPr>
              <w:pStyle w:val="Compact"/>
              <w:jc w:val="left"/>
            </w:pPr>
            <w:r>
              <w:rPr>
                <w:sz w:val="19"/>
              </w:rPr>
              <w:lastRenderedPageBreak/>
              <w:t>Actuación</w:t>
            </w:r>
          </w:p>
        </w:tc>
        <w:tc>
          <w:tcPr>
            <w:tcW w:w="2640" w:type="dxa"/>
          </w:tcPr>
          <w:p w14:paraId="5AA95607" w14:textId="77777777" w:rsidR="00911381" w:rsidRDefault="007C0330">
            <w:pPr>
              <w:pStyle w:val="Compact"/>
              <w:jc w:val="left"/>
            </w:pPr>
            <w:r>
              <w:rPr>
                <w:sz w:val="19"/>
              </w:rPr>
              <w:t xml:space="preserve">Entrada progresiva de la dirección a baja velocidad, límites de magnitud y tasa, y envío de dirección, </w:t>
            </w:r>
            <w:r>
              <w:rPr>
                <w:sz w:val="19"/>
              </w:rPr>
              <w:t>acelerador y freno a vJoy</w:t>
            </w:r>
          </w:p>
        </w:tc>
        <w:tc>
          <w:tcPr>
            <w:tcW w:w="2640" w:type="dxa"/>
          </w:tcPr>
          <w:p w14:paraId="2D562CDA" w14:textId="77777777" w:rsidR="00911381" w:rsidRDefault="007C0330">
            <w:pPr>
              <w:pStyle w:val="Compact"/>
              <w:jc w:val="left"/>
            </w:pPr>
            <w:r>
              <w:rPr>
                <w:rStyle w:val="VerbatimChar"/>
                <w:sz w:val="19"/>
              </w:rPr>
              <w:t>plataforma/actuador.py</w:t>
            </w:r>
          </w:p>
        </w:tc>
      </w:tr>
      <w:tr w:rsidR="00911381" w14:paraId="2A932429" w14:textId="77777777">
        <w:trPr>
          <w:jc w:val="center"/>
        </w:trPr>
        <w:tc>
          <w:tcPr>
            <w:tcW w:w="2640" w:type="dxa"/>
          </w:tcPr>
          <w:p w14:paraId="43863577" w14:textId="77777777" w:rsidR="00911381" w:rsidRDefault="007C0330">
            <w:pPr>
              <w:pStyle w:val="Compact"/>
              <w:jc w:val="left"/>
            </w:pPr>
            <w:r>
              <w:rPr>
                <w:sz w:val="19"/>
              </w:rPr>
              <w:t>Vuelta y abandono</w:t>
            </w:r>
          </w:p>
        </w:tc>
        <w:tc>
          <w:tcPr>
            <w:tcW w:w="2640" w:type="dxa"/>
          </w:tcPr>
          <w:p w14:paraId="0EBDE86E" w14:textId="77777777" w:rsidR="00911381" w:rsidRDefault="007C0330">
            <w:pPr>
              <w:pStyle w:val="Compact"/>
              <w:jc w:val="left"/>
            </w:pPr>
            <w:r>
              <w:rPr>
                <w:sz w:val="19"/>
              </w:rPr>
              <w:t>Detección del cruce de meta por la posición normalizada, vuelta medida entre dos cruces, tiempo límite y abandono automático</w:t>
            </w:r>
          </w:p>
        </w:tc>
        <w:tc>
          <w:tcPr>
            <w:tcW w:w="2640" w:type="dxa"/>
          </w:tcPr>
          <w:p w14:paraId="268A8167" w14:textId="77777777" w:rsidR="00911381" w:rsidRDefault="007C0330">
            <w:pPr>
              <w:pStyle w:val="Compact"/>
              <w:jc w:val="left"/>
            </w:pPr>
            <w:r>
              <w:rPr>
                <w:rStyle w:val="VerbatimChar"/>
                <w:sz w:val="19"/>
              </w:rPr>
              <w:t>plataforma/vuelta.py</w:t>
            </w:r>
            <w:r>
              <w:rPr>
                <w:sz w:val="19"/>
              </w:rPr>
              <w:t xml:space="preserve">, </w:t>
            </w:r>
            <w:r>
              <w:rPr>
                <w:rStyle w:val="VerbatimChar"/>
                <w:sz w:val="19"/>
              </w:rPr>
              <w:t>plataforma/abandono.py</w:t>
            </w:r>
          </w:p>
        </w:tc>
      </w:tr>
      <w:tr w:rsidR="00911381" w14:paraId="76838A3F" w14:textId="77777777">
        <w:trPr>
          <w:jc w:val="center"/>
        </w:trPr>
        <w:tc>
          <w:tcPr>
            <w:tcW w:w="2640" w:type="dxa"/>
          </w:tcPr>
          <w:p w14:paraId="69DF0744" w14:textId="77777777" w:rsidR="00911381" w:rsidRDefault="007C0330">
            <w:pPr>
              <w:pStyle w:val="Compact"/>
              <w:jc w:val="left"/>
            </w:pPr>
            <w:r>
              <w:rPr>
                <w:sz w:val="19"/>
              </w:rPr>
              <w:t>Regiones de curvatura</w:t>
            </w:r>
          </w:p>
        </w:tc>
        <w:tc>
          <w:tcPr>
            <w:tcW w:w="2640" w:type="dxa"/>
          </w:tcPr>
          <w:p w14:paraId="2C26BBC2" w14:textId="77777777" w:rsidR="00911381" w:rsidRDefault="007C0330">
            <w:pPr>
              <w:pStyle w:val="Compact"/>
              <w:jc w:val="left"/>
            </w:pPr>
            <w:r>
              <w:rPr>
                <w:sz w:val="19"/>
              </w:rPr>
              <w:t>Clasificación de cada punto en región baja, media o alta según el radio</w:t>
            </w:r>
          </w:p>
        </w:tc>
        <w:tc>
          <w:tcPr>
            <w:tcW w:w="2640" w:type="dxa"/>
          </w:tcPr>
          <w:p w14:paraId="64FDC536" w14:textId="77777777" w:rsidR="00911381" w:rsidRDefault="007C0330">
            <w:pPr>
              <w:pStyle w:val="Compact"/>
              <w:jc w:val="left"/>
            </w:pPr>
            <w:r>
              <w:rPr>
                <w:rStyle w:val="VerbatimChar"/>
                <w:sz w:val="19"/>
              </w:rPr>
              <w:t>plataforma/regiones.py</w:t>
            </w:r>
          </w:p>
        </w:tc>
      </w:tr>
      <w:tr w:rsidR="00911381" w14:paraId="5A33355F" w14:textId="77777777">
        <w:trPr>
          <w:jc w:val="center"/>
        </w:trPr>
        <w:tc>
          <w:tcPr>
            <w:tcW w:w="2640" w:type="dxa"/>
          </w:tcPr>
          <w:p w14:paraId="2F5B86BA" w14:textId="77777777" w:rsidR="00911381" w:rsidRDefault="007C0330">
            <w:pPr>
              <w:pStyle w:val="Compact"/>
              <w:jc w:val="left"/>
            </w:pPr>
            <w:r>
              <w:rPr>
                <w:sz w:val="19"/>
              </w:rPr>
              <w:t>Registro y procedencia</w:t>
            </w:r>
          </w:p>
        </w:tc>
        <w:tc>
          <w:tcPr>
            <w:tcW w:w="2640" w:type="dxa"/>
          </w:tcPr>
          <w:p w14:paraId="654C6084" w14:textId="77777777" w:rsidR="00911381" w:rsidRDefault="007C0330">
            <w:pPr>
              <w:pStyle w:val="Compact"/>
              <w:jc w:val="left"/>
            </w:pPr>
            <w:r>
              <w:rPr>
                <w:sz w:val="19"/>
              </w:rPr>
              <w:t>Telemetría de 70 columnas por ciclo, perfil usado, manifiesto con configuración, versiones y huellas SHA256 del cód</w:t>
            </w:r>
            <w:r>
              <w:rPr>
                <w:sz w:val="19"/>
              </w:rPr>
              <w:t>igo</w:t>
            </w:r>
          </w:p>
        </w:tc>
        <w:tc>
          <w:tcPr>
            <w:tcW w:w="2640" w:type="dxa"/>
          </w:tcPr>
          <w:p w14:paraId="3E1F84B7" w14:textId="77777777" w:rsidR="00911381" w:rsidRDefault="007C0330">
            <w:pPr>
              <w:pStyle w:val="Compact"/>
              <w:jc w:val="left"/>
            </w:pPr>
            <w:r>
              <w:rPr>
                <w:rStyle w:val="VerbatimChar"/>
                <w:sz w:val="19"/>
              </w:rPr>
              <w:t>plataforma/registro.py</w:t>
            </w:r>
            <w:r>
              <w:rPr>
                <w:sz w:val="19"/>
              </w:rPr>
              <w:t xml:space="preserve">, </w:t>
            </w:r>
            <w:r>
              <w:rPr>
                <w:rStyle w:val="VerbatimChar"/>
                <w:sz w:val="19"/>
              </w:rPr>
              <w:t>plataforma/procedencia.py</w:t>
            </w:r>
          </w:p>
        </w:tc>
      </w:tr>
      <w:tr w:rsidR="00911381" w14:paraId="4E694329" w14:textId="77777777">
        <w:trPr>
          <w:jc w:val="center"/>
        </w:trPr>
        <w:tc>
          <w:tcPr>
            <w:tcW w:w="2640" w:type="dxa"/>
          </w:tcPr>
          <w:p w14:paraId="799375FE" w14:textId="77777777" w:rsidR="00911381" w:rsidRDefault="007C0330">
            <w:pPr>
              <w:pStyle w:val="Compact"/>
              <w:jc w:val="left"/>
            </w:pPr>
            <w:r>
              <w:rPr>
                <w:sz w:val="19"/>
              </w:rPr>
              <w:t>Apertura del simulador</w:t>
            </w:r>
          </w:p>
        </w:tc>
        <w:tc>
          <w:tcPr>
            <w:tcW w:w="2640" w:type="dxa"/>
          </w:tcPr>
          <w:p w14:paraId="29229479" w14:textId="77777777" w:rsidR="00911381" w:rsidRDefault="007C0330">
            <w:pPr>
              <w:pStyle w:val="Compact"/>
              <w:jc w:val="left"/>
            </w:pPr>
            <w:r>
              <w:rPr>
                <w:sz w:val="19"/>
              </w:rPr>
              <w:t>Plantilla de sesión con respaldo y restauración de la configuración del juego, apertura directa, clic en el menú y prueba de control por vJoy</w:t>
            </w:r>
          </w:p>
        </w:tc>
        <w:tc>
          <w:tcPr>
            <w:tcW w:w="2640" w:type="dxa"/>
          </w:tcPr>
          <w:p w14:paraId="2EA6C1E5" w14:textId="77777777" w:rsidR="00911381" w:rsidRDefault="007C0330">
            <w:pPr>
              <w:pStyle w:val="Compact"/>
              <w:jc w:val="left"/>
            </w:pPr>
            <w:r>
              <w:rPr>
                <w:rStyle w:val="VerbatimChar"/>
                <w:sz w:val="19"/>
              </w:rPr>
              <w:t>plataforma/juego_ac.py</w:t>
            </w:r>
          </w:p>
        </w:tc>
      </w:tr>
      <w:tr w:rsidR="00911381" w14:paraId="166CA63F" w14:textId="77777777">
        <w:trPr>
          <w:jc w:val="center"/>
        </w:trPr>
        <w:tc>
          <w:tcPr>
            <w:tcW w:w="2640" w:type="dxa"/>
          </w:tcPr>
          <w:p w14:paraId="374254FC" w14:textId="77777777" w:rsidR="00911381" w:rsidRDefault="007C0330">
            <w:pPr>
              <w:pStyle w:val="Compact"/>
              <w:jc w:val="left"/>
            </w:pPr>
            <w:r>
              <w:rPr>
                <w:sz w:val="19"/>
              </w:rPr>
              <w:t>Lanzador</w:t>
            </w:r>
          </w:p>
        </w:tc>
        <w:tc>
          <w:tcPr>
            <w:tcW w:w="2640" w:type="dxa"/>
          </w:tcPr>
          <w:p w14:paraId="06C32044" w14:textId="77777777" w:rsidR="00911381" w:rsidRDefault="007C0330">
            <w:pPr>
              <w:pStyle w:val="Compact"/>
              <w:jc w:val="left"/>
            </w:pPr>
            <w:r>
              <w:rPr>
                <w:sz w:val="19"/>
              </w:rPr>
              <w:t>Ven</w:t>
            </w:r>
            <w:r>
              <w:rPr>
                <w:sz w:val="19"/>
              </w:rPr>
              <w:t>tana con pestañas para corridas individuales, planes de campaña, sintonía y piloto, verificación y ejecución de un script previo de MPC completo</w:t>
            </w:r>
          </w:p>
        </w:tc>
        <w:tc>
          <w:tcPr>
            <w:tcW w:w="2640" w:type="dxa"/>
          </w:tcPr>
          <w:p w14:paraId="06B98695" w14:textId="77777777" w:rsidR="00911381" w:rsidRDefault="007C0330">
            <w:pPr>
              <w:pStyle w:val="Compact"/>
              <w:jc w:val="left"/>
            </w:pPr>
            <w:r>
              <w:rPr>
                <w:rStyle w:val="VerbatimChar"/>
                <w:sz w:val="19"/>
              </w:rPr>
              <w:t>lanzador/</w:t>
            </w:r>
          </w:p>
        </w:tc>
      </w:tr>
      <w:tr w:rsidR="00911381" w14:paraId="66397898" w14:textId="77777777">
        <w:trPr>
          <w:jc w:val="center"/>
        </w:trPr>
        <w:tc>
          <w:tcPr>
            <w:tcW w:w="2640" w:type="dxa"/>
          </w:tcPr>
          <w:p w14:paraId="6132877E" w14:textId="77777777" w:rsidR="00911381" w:rsidRDefault="007C0330">
            <w:pPr>
              <w:pStyle w:val="Compact"/>
              <w:jc w:val="left"/>
            </w:pPr>
            <w:r>
              <w:rPr>
                <w:sz w:val="19"/>
              </w:rPr>
              <w:t>Análisis</w:t>
            </w:r>
          </w:p>
        </w:tc>
        <w:tc>
          <w:tcPr>
            <w:tcW w:w="2640" w:type="dxa"/>
          </w:tcPr>
          <w:p w14:paraId="6A84C6FC" w14:textId="77777777" w:rsidR="00911381" w:rsidRDefault="007C0330">
            <w:pPr>
              <w:pStyle w:val="Compact"/>
              <w:jc w:val="left"/>
            </w:pPr>
            <w:r>
              <w:rPr>
                <w:sz w:val="19"/>
              </w:rPr>
              <w:t>Métricas por vuelta y región, mapa de campaña con pruebas estadísticas, repetibilidad, sele</w:t>
            </w:r>
            <w:r>
              <w:rPr>
                <w:sz w:val="19"/>
              </w:rPr>
              <w:t>cción de sintonía, identificación de plantas y de la cadena de dirección</w:t>
            </w:r>
          </w:p>
        </w:tc>
        <w:tc>
          <w:tcPr>
            <w:tcW w:w="2640" w:type="dxa"/>
          </w:tcPr>
          <w:p w14:paraId="02D2A610" w14:textId="77777777" w:rsidR="00911381" w:rsidRDefault="007C0330">
            <w:pPr>
              <w:pStyle w:val="Compact"/>
              <w:jc w:val="left"/>
            </w:pPr>
            <w:r>
              <w:rPr>
                <w:rStyle w:val="VerbatimChar"/>
                <w:sz w:val="19"/>
              </w:rPr>
              <w:t>analisis/</w:t>
            </w:r>
          </w:p>
        </w:tc>
      </w:tr>
      <w:tr w:rsidR="00911381" w14:paraId="6593BAEE" w14:textId="77777777">
        <w:trPr>
          <w:jc w:val="center"/>
        </w:trPr>
        <w:tc>
          <w:tcPr>
            <w:tcW w:w="2640" w:type="dxa"/>
          </w:tcPr>
          <w:p w14:paraId="45D455AF" w14:textId="77777777" w:rsidR="00911381" w:rsidRDefault="007C0330">
            <w:pPr>
              <w:pStyle w:val="Compact"/>
              <w:jc w:val="left"/>
            </w:pPr>
            <w:r>
              <w:rPr>
                <w:sz w:val="19"/>
              </w:rPr>
              <w:t>Pruebas</w:t>
            </w:r>
          </w:p>
        </w:tc>
        <w:tc>
          <w:tcPr>
            <w:tcW w:w="2640" w:type="dxa"/>
          </w:tcPr>
          <w:p w14:paraId="7DE7EBB8" w14:textId="77777777" w:rsidR="00911381" w:rsidRDefault="007C0330">
            <w:pPr>
              <w:pStyle w:val="Compact"/>
              <w:jc w:val="left"/>
            </w:pPr>
            <w:r>
              <w:rPr>
                <w:sz w:val="19"/>
              </w:rPr>
              <w:t>Siete archivos de pruebas automáticas que no requieren el simulador</w:t>
            </w:r>
          </w:p>
        </w:tc>
        <w:tc>
          <w:tcPr>
            <w:tcW w:w="2640" w:type="dxa"/>
          </w:tcPr>
          <w:p w14:paraId="454AE72E" w14:textId="77777777" w:rsidR="00911381" w:rsidRDefault="007C0330">
            <w:pPr>
              <w:pStyle w:val="Compact"/>
              <w:jc w:val="left"/>
            </w:pPr>
            <w:r>
              <w:rPr>
                <w:rStyle w:val="VerbatimChar"/>
                <w:sz w:val="19"/>
              </w:rPr>
              <w:t>pruebas/</w:t>
            </w:r>
          </w:p>
        </w:tc>
      </w:tr>
    </w:tbl>
    <w:p w14:paraId="6F7739E3" w14:textId="77777777" w:rsidR="00911381" w:rsidRDefault="007C0330">
      <w:pPr>
        <w:pStyle w:val="Textoindependiente"/>
      </w:pPr>
      <w:r>
        <w:t xml:space="preserve">La trazada usada por la configuración base corresponde al circuito de Monza, con 3750 puntos, 5757.2 m de longitud y espaciado medio de 1.54 m. La Figura 2 muestra la clasificación de sus puntos por región de curvatura, calculada con las mismas clases que </w:t>
      </w:r>
      <w:r>
        <w:t>usa el software durante una corrida.</w:t>
      </w:r>
    </w:p>
    <w:p w14:paraId="4BF4BC37" w14:textId="77777777" w:rsidR="00911381" w:rsidRDefault="007C0330">
      <w:pPr>
        <w:pStyle w:val="CaptionedFigure"/>
      </w:pPr>
      <w:r>
        <w:rPr>
          <w:noProof/>
        </w:rPr>
        <w:lastRenderedPageBreak/>
        <w:drawing>
          <wp:inline distT="0" distB="0" distL="0" distR="0" wp14:anchorId="2AD2A8F8" wp14:editId="6EA8F860">
            <wp:extent cx="3959999" cy="5953626"/>
            <wp:effectExtent l="0" t="0" r="0" b="0"/>
            <wp:docPr id="23" name="Picture" descr="Figura 2. Trazada de Monza coloreada por región de curvatura, con el porcentaje de la longitud total en cada región. Generada por documentacion/generar_figuras_doc.py con la configuración base."/>
            <wp:cNvGraphicFramePr/>
            <a:graphic xmlns:a="http://schemas.openxmlformats.org/drawingml/2006/main">
              <a:graphicData uri="http://schemas.openxmlformats.org/drawingml/2006/picture">
                <pic:pic xmlns:pic="http://schemas.openxmlformats.org/drawingml/2006/picture">
                  <pic:nvPicPr>
                    <pic:cNvPr id="24" name="Picture" descr="figuras/fig_trazada_regiones.png"/>
                    <pic:cNvPicPr>
                      <a:picLocks noChangeAspect="1" noChangeArrowheads="1"/>
                    </pic:cNvPicPr>
                  </pic:nvPicPr>
                  <pic:blipFill>
                    <a:blip r:embed="rId8"/>
                    <a:stretch>
                      <a:fillRect/>
                    </a:stretch>
                  </pic:blipFill>
                  <pic:spPr bwMode="auto">
                    <a:xfrm>
                      <a:off x="0" y="0"/>
                      <a:ext cx="3959999" cy="5953626"/>
                    </a:xfrm>
                    <a:prstGeom prst="rect">
                      <a:avLst/>
                    </a:prstGeom>
                    <a:noFill/>
                    <a:ln w="9525">
                      <a:noFill/>
                      <a:headEnd/>
                      <a:tailEnd/>
                    </a:ln>
                  </pic:spPr>
                </pic:pic>
              </a:graphicData>
            </a:graphic>
          </wp:inline>
        </w:drawing>
      </w:r>
    </w:p>
    <w:p w14:paraId="06E56279" w14:textId="77777777" w:rsidR="00911381" w:rsidRDefault="007C0330">
      <w:pPr>
        <w:pStyle w:val="ImageCaption"/>
      </w:pPr>
      <w:r>
        <w:t xml:space="preserve">Figura 2. Trazada de Monza coloreada por región de curvatura, con el porcentaje de la longitud total en cada región. Generada por </w:t>
      </w:r>
      <w:r>
        <w:rPr>
          <w:rStyle w:val="VerbatimChar"/>
        </w:rPr>
        <w:t>documentacion/generar_figuras_doc.py</w:t>
      </w:r>
      <w:r>
        <w:t xml:space="preserve"> con la configuración base.</w:t>
      </w:r>
    </w:p>
    <w:p w14:paraId="28FF834A" w14:textId="77777777" w:rsidR="00911381" w:rsidRDefault="007C0330">
      <w:pPr>
        <w:pStyle w:val="Ttulo1"/>
      </w:pPr>
      <w:bookmarkStart w:id="22" w:name="Xd609f75f48753d95fe417077ba20bf5a395cae2"/>
      <w:bookmarkStart w:id="23" w:name="_Toc241088247"/>
      <w:bookmarkEnd w:id="20"/>
      <w:r>
        <w:t>5. Adaptabilidad, exten</w:t>
      </w:r>
      <w:r>
        <w:t>sibilidad y mantenibilidad</w:t>
      </w:r>
      <w:bookmarkEnd w:id="23"/>
    </w:p>
    <w:p w14:paraId="6D5C84B9" w14:textId="77777777" w:rsidR="00911381" w:rsidRDefault="007C0330">
      <w:pPr>
        <w:pStyle w:val="Ttulo3"/>
      </w:pPr>
      <w:bookmarkStart w:id="24" w:name="modularidad"/>
      <w:bookmarkStart w:id="25" w:name="_Toc241088248"/>
      <w:r>
        <w:t>Modularidad</w:t>
      </w:r>
      <w:bookmarkEnd w:id="25"/>
    </w:p>
    <w:p w14:paraId="115C9B0E" w14:textId="77777777" w:rsidR="00911381" w:rsidRDefault="007C0330">
      <w:pPr>
        <w:pStyle w:val="FirstParagraph"/>
      </w:pPr>
      <w:r>
        <w:t xml:space="preserve">El código se divide en cuatro paquetes con responsabilidades separadas. </w:t>
      </w:r>
      <w:r>
        <w:rPr>
          <w:rStyle w:val="VerbatimChar"/>
        </w:rPr>
        <w:t>plataforma/</w:t>
      </w:r>
      <w:r>
        <w:t xml:space="preserve"> contiene todo lo que es común a los controladores, </w:t>
      </w:r>
      <w:r>
        <w:rPr>
          <w:rStyle w:val="VerbatimChar"/>
        </w:rPr>
        <w:t>controladores/</w:t>
      </w:r>
      <w:r>
        <w:t xml:space="preserve"> contiene solo las leyes de control, </w:t>
      </w:r>
      <w:r>
        <w:rPr>
          <w:rStyle w:val="VerbatimChar"/>
        </w:rPr>
        <w:t>lanzador/</w:t>
      </w:r>
      <w:r>
        <w:t xml:space="preserve"> contiene la interfaz </w:t>
      </w:r>
      <w:r>
        <w:t xml:space="preserve">y la gestión de planes, y </w:t>
      </w:r>
      <w:r>
        <w:rPr>
          <w:rStyle w:val="VerbatimChar"/>
        </w:rPr>
        <w:t>analisis/</w:t>
      </w:r>
      <w:r>
        <w:t xml:space="preserve"> contiene el posprocesamiento. El proceso de corrida, </w:t>
      </w:r>
      <w:r>
        <w:rPr>
          <w:rStyle w:val="VerbatimChar"/>
        </w:rPr>
        <w:t>ejecutar_corrida.py</w:t>
      </w:r>
      <w:r>
        <w:t>, une esas piezas y puede ejecutarse desde la línea de comandos sin la ventana.</w:t>
      </w:r>
    </w:p>
    <w:p w14:paraId="28B526A7" w14:textId="77777777" w:rsidR="00911381" w:rsidRDefault="007C0330">
      <w:pPr>
        <w:pStyle w:val="Ttulo3"/>
      </w:pPr>
      <w:bookmarkStart w:id="26" w:name="incorporación-de-nuevos-controladores"/>
      <w:bookmarkStart w:id="27" w:name="_Toc241088249"/>
      <w:bookmarkEnd w:id="24"/>
      <w:r>
        <w:lastRenderedPageBreak/>
        <w:t>Incorporación de nuevos controladores</w:t>
      </w:r>
      <w:bookmarkEnd w:id="27"/>
    </w:p>
    <w:p w14:paraId="4898A1D8" w14:textId="77777777" w:rsidR="00911381" w:rsidRDefault="007C0330">
      <w:pPr>
        <w:pStyle w:val="FirstParagraph"/>
      </w:pPr>
      <w:r>
        <w:t>Todos los controladores hereda</w:t>
      </w:r>
      <w:r>
        <w:t xml:space="preserve">n de </w:t>
      </w:r>
      <w:r>
        <w:rPr>
          <w:rStyle w:val="VerbatimChar"/>
        </w:rPr>
        <w:t>ControladorLateral</w:t>
      </w:r>
      <w:r>
        <w:t xml:space="preserve">, definido en </w:t>
      </w:r>
      <w:r>
        <w:rPr>
          <w:rStyle w:val="VerbatimChar"/>
        </w:rPr>
        <w:t>controladores/base.py</w:t>
      </w:r>
      <w:r>
        <w:t xml:space="preserve">. Reciben una estructura </w:t>
      </w:r>
      <w:r>
        <w:rPr>
          <w:rStyle w:val="VerbatimChar"/>
        </w:rPr>
        <w:t>EntradaLateral</w:t>
      </w:r>
      <w:r>
        <w:t xml:space="preserve"> con la trazada, la velocidad, la batalla, la orientación, las posiciones de los ejes, los errores en cada eje y el último ángulo aplicado, y devuelven una est</w:t>
      </w:r>
      <w:r>
        <w:t xml:space="preserve">ructura </w:t>
      </w:r>
      <w:r>
        <w:rPr>
          <w:rStyle w:val="VerbatimChar"/>
        </w:rPr>
        <w:t>SalidaControlador</w:t>
      </w:r>
      <w:r>
        <w:t xml:space="preserve"> con el ángulo de rueda pedido y campos de diagnóstico. Añadir un controlador requiere una clase nueva con el método </w:t>
      </w:r>
      <w:r>
        <w:rPr>
          <w:rStyle w:val="VerbatimChar"/>
        </w:rPr>
        <w:t>calcular</w:t>
      </w:r>
      <w:r>
        <w:t xml:space="preserve">, su registro en la fábrica </w:t>
      </w:r>
      <w:r>
        <w:rPr>
          <w:rStyle w:val="VerbatimChar"/>
        </w:rPr>
        <w:t>crear_controlador</w:t>
      </w:r>
      <w:r>
        <w:t xml:space="preserve"> de </w:t>
      </w:r>
      <w:r>
        <w:rPr>
          <w:rStyle w:val="VerbatimChar"/>
        </w:rPr>
        <w:t>controladores/__init__.py</w:t>
      </w:r>
      <w:r>
        <w:t xml:space="preserve"> y sus parámetros en la configur</w:t>
      </w:r>
      <w:r>
        <w:t>ación. Los límites de dirección, el lazo longitudinal y el registro se aplican sin cambios.</w:t>
      </w:r>
    </w:p>
    <w:p w14:paraId="2285B8C2" w14:textId="77777777" w:rsidR="00911381" w:rsidRDefault="007C0330">
      <w:pPr>
        <w:pStyle w:val="Ttulo3"/>
      </w:pPr>
      <w:bookmarkStart w:id="28" w:name="X9170675edfec421aed728d132237c4f61917265"/>
      <w:bookmarkStart w:id="29" w:name="_Toc241088250"/>
      <w:bookmarkEnd w:id="26"/>
      <w:r>
        <w:t>Incorporación de otras pistas y vehículos</w:t>
      </w:r>
      <w:bookmarkEnd w:id="29"/>
    </w:p>
    <w:p w14:paraId="7F0DA36B" w14:textId="77777777" w:rsidR="00911381" w:rsidRDefault="007C0330">
      <w:pPr>
        <w:pStyle w:val="FirstParagraph"/>
      </w:pPr>
      <w:r>
        <w:t>La trazada se lee de un archivo CSV cuya ruta está en la configuración, y el vehículo esperado, los límites de batalla y l</w:t>
      </w:r>
      <w:r>
        <w:t>os valores de respaldo también. En principio otra pista o vehículo requieren un archivo de trazada nuevo, una configuración nueva y una plantilla de sesión del simulador. Esa extensión no se ha probado. La constante de la cadena de dirección y los parámetr</w:t>
      </w:r>
      <w:r>
        <w:t>os de los controladores se identificaron y sintonizaron para el Alfa Romeo Giulietta QV en Monza, y otro vehículo requeriría repetir esas mediciones.</w:t>
      </w:r>
    </w:p>
    <w:p w14:paraId="494341DF" w14:textId="77777777" w:rsidR="00911381" w:rsidRDefault="007C0330">
      <w:pPr>
        <w:pStyle w:val="Ttulo3"/>
      </w:pPr>
      <w:bookmarkStart w:id="30" w:name="configuración-y-parametrización"/>
      <w:bookmarkStart w:id="31" w:name="_Toc241088251"/>
      <w:bookmarkEnd w:id="28"/>
      <w:r>
        <w:t>Configuración y parametrización</w:t>
      </w:r>
      <w:bookmarkEnd w:id="31"/>
    </w:p>
    <w:p w14:paraId="3442E78C" w14:textId="77777777" w:rsidR="00911381" w:rsidRDefault="007C0330">
      <w:pPr>
        <w:pStyle w:val="FirstParagraph"/>
      </w:pPr>
      <w:r>
        <w:t xml:space="preserve">Los parámetros de una corrida están en archivos JSON. </w:t>
      </w:r>
      <w:r>
        <w:rPr>
          <w:rStyle w:val="VerbatimChar"/>
        </w:rPr>
        <w:t>configs/base.json</w:t>
      </w:r>
      <w:r>
        <w:t xml:space="preserve"> re</w:t>
      </w:r>
      <w:r>
        <w:t xml:space="preserve">úne el periodo de muestreo, la trazada, las regiones, los datos del vehículo, los límites de dirección, el perfil de velocidad, el lazo longitudinal, los parámetros de los controladores, el abandono, la vuelta y las métricas. </w:t>
      </w:r>
      <w:r>
        <w:rPr>
          <w:rStyle w:val="VerbatimChar"/>
        </w:rPr>
        <w:t>configs/juego_ac.json</w:t>
      </w:r>
      <w:r>
        <w:t xml:space="preserve"> reúne la</w:t>
      </w:r>
      <w:r>
        <w:t xml:space="preserve"> ruta del simulador y los tiempos de la preparación. Una corrida puede usar otro archivo de configuración elegido desde la interfaz, y el manifiesto guarda su contenido y su huella.</w:t>
      </w:r>
    </w:p>
    <w:p w14:paraId="05B9B00B" w14:textId="77777777" w:rsidR="00911381" w:rsidRDefault="007C0330">
      <w:pPr>
        <w:pStyle w:val="Ttulo3"/>
      </w:pPr>
      <w:bookmarkStart w:id="32" w:name="facilidad-de-mantenimiento"/>
      <w:bookmarkStart w:id="33" w:name="_Toc241088252"/>
      <w:bookmarkEnd w:id="30"/>
      <w:r>
        <w:t>Facilidad de mantenimiento</w:t>
      </w:r>
      <w:bookmarkEnd w:id="33"/>
    </w:p>
    <w:p w14:paraId="3FA342BB" w14:textId="77777777" w:rsidR="00911381" w:rsidRDefault="007C0330">
      <w:pPr>
        <w:pStyle w:val="FirstParagraph"/>
      </w:pPr>
      <w:r>
        <w:t>Cada módulo empieza con una descripción de su p</w:t>
      </w:r>
      <w:r>
        <w:t>ropósito y de las decisiones que implementa, con la fecha de verificación cuando corresponde. Las pruebas automáticas cubren la plataforma, el lanzador, los planes, el análisis de campaña, el abandono y la preparación del simulador.</w:t>
      </w:r>
    </w:p>
    <w:p w14:paraId="7543C444" w14:textId="77777777" w:rsidR="00911381" w:rsidRDefault="007C0330">
      <w:pPr>
        <w:pStyle w:val="Ttulo3"/>
      </w:pPr>
      <w:bookmarkStart w:id="34" w:name="extensiones-ya-realizadas"/>
      <w:bookmarkStart w:id="35" w:name="_Toc241088253"/>
      <w:bookmarkEnd w:id="32"/>
      <w:r>
        <w:t>Extensiones ya realizad</w:t>
      </w:r>
      <w:r>
        <w:t>as</w:t>
      </w:r>
      <w:bookmarkEnd w:id="35"/>
    </w:p>
    <w:p w14:paraId="43CD57B8" w14:textId="77777777" w:rsidR="00911381" w:rsidRDefault="007C0330">
      <w:pPr>
        <w:pStyle w:val="FirstParagraph"/>
      </w:pPr>
      <w:r>
        <w:t>Durante el desarrollo se añadieron, sobre la versión inicial, la entrada progresiva de la dirección, la detección del cruce por posición normalizada, el abandono automático, la apertura del simulador desde el lanzador, las tandas encadenadas de sintonía</w:t>
      </w:r>
      <w:r>
        <w:t xml:space="preserve">, piloto y campaña, y el campo </w:t>
      </w:r>
      <w:r>
        <w:rPr>
          <w:i/>
          <w:iCs/>
        </w:rPr>
        <w:t>Sesiones seguidas</w:t>
      </w:r>
      <w:r>
        <w:t xml:space="preserve">. Cada cambio quedó registrado con su motivo en </w:t>
      </w:r>
      <w:r>
        <w:rPr>
          <w:rStyle w:val="VerbatimChar"/>
        </w:rPr>
        <w:t>docs/DECISIONS.md</w:t>
      </w:r>
      <w:r>
        <w:t xml:space="preserve"> y en </w:t>
      </w:r>
      <w:r>
        <w:rPr>
          <w:rStyle w:val="VerbatimChar"/>
        </w:rPr>
        <w:t>docs/P00_PLAN_CONTROLADORES.md</w:t>
      </w:r>
      <w:r>
        <w:t>.</w:t>
      </w:r>
    </w:p>
    <w:p w14:paraId="37AB00CA" w14:textId="77777777" w:rsidR="00911381" w:rsidRDefault="007C0330">
      <w:pPr>
        <w:pStyle w:val="Ttulo1"/>
      </w:pPr>
      <w:bookmarkStart w:id="36" w:name="robustez-desempeño-y-consistencia"/>
      <w:bookmarkStart w:id="37" w:name="_Toc241088254"/>
      <w:bookmarkEnd w:id="22"/>
      <w:bookmarkEnd w:id="34"/>
      <w:r>
        <w:lastRenderedPageBreak/>
        <w:t>6. Robustez, desempeño y consistencia</w:t>
      </w:r>
      <w:bookmarkEnd w:id="37"/>
    </w:p>
    <w:p w14:paraId="364A2225" w14:textId="77777777" w:rsidR="00911381" w:rsidRDefault="007C0330">
      <w:pPr>
        <w:pStyle w:val="Ttulo2"/>
      </w:pPr>
      <w:bookmarkStart w:id="38" w:name="robustez"/>
      <w:bookmarkStart w:id="39" w:name="_Toc241088255"/>
      <w:r>
        <w:t>6.1. Robustez</w:t>
      </w:r>
      <w:bookmarkEnd w:id="39"/>
    </w:p>
    <w:p w14:paraId="550CBA56" w14:textId="77777777" w:rsidR="00911381" w:rsidRDefault="007C0330">
      <w:pPr>
        <w:pStyle w:val="FirstParagraph"/>
      </w:pPr>
      <w:r>
        <w:t>El software incorpora varios mecanismos para que una falla no pierda datos ni deje el vehículo en un estado inseguro dentro del simulador.</w:t>
      </w:r>
    </w:p>
    <w:p w14:paraId="6455475D" w14:textId="77777777" w:rsidR="00911381" w:rsidRDefault="007C0330">
      <w:pPr>
        <w:pStyle w:val="Compact"/>
        <w:numPr>
          <w:ilvl w:val="0"/>
          <w:numId w:val="2"/>
        </w:numPr>
      </w:pPr>
      <w:r>
        <w:t>El registro se acumula en memoria y se escribe en disco al terminar la corrida por cualquier motivo, incluida la inte</w:t>
      </w:r>
      <w:r>
        <w:t>rrupción por el usuario o por el lanzador. Al salir, la dirección se centra y los pedales se liberan.</w:t>
      </w:r>
    </w:p>
    <w:p w14:paraId="369F979F" w14:textId="77777777" w:rsidR="00911381" w:rsidRDefault="007C0330">
      <w:pPr>
        <w:pStyle w:val="Compact"/>
        <w:numPr>
          <w:ilvl w:val="0"/>
          <w:numId w:val="2"/>
        </w:numPr>
      </w:pPr>
      <w:r>
        <w:t>El abandono automático cierra la corrida si el vehículo queda por debajo de 5 km/h durante más de 8 s, o con tres o más ruedas fuera de la pista durante m</w:t>
      </w:r>
      <w:r>
        <w:t>ás de 3 s, después de superar 30 km/h y fuera de los pits.</w:t>
      </w:r>
    </w:p>
    <w:p w14:paraId="23888AA0" w14:textId="77777777" w:rsidR="00911381" w:rsidRDefault="007C0330">
      <w:pPr>
        <w:pStyle w:val="Compact"/>
        <w:numPr>
          <w:ilvl w:val="0"/>
          <w:numId w:val="2"/>
        </w:numPr>
      </w:pPr>
      <w:r>
        <w:t>El tiempo límite de la corrida es de 420 s según la configuración base.</w:t>
      </w:r>
    </w:p>
    <w:p w14:paraId="483AEA20" w14:textId="77777777" w:rsidR="00911381" w:rsidRDefault="007C0330">
      <w:pPr>
        <w:pStyle w:val="Compact"/>
        <w:numPr>
          <w:ilvl w:val="0"/>
          <w:numId w:val="2"/>
        </w:numPr>
      </w:pPr>
      <w:r>
        <w:t>Si el solucionador del MPC no entrega una solución válida, se aplica la secuencia anterior desplazada un paso y el ciclo qued</w:t>
      </w:r>
      <w:r>
        <w:t>a marcado como respaldo en el registro.</w:t>
      </w:r>
    </w:p>
    <w:p w14:paraId="1734AAD7" w14:textId="77777777" w:rsidR="00911381" w:rsidRDefault="007C0330">
      <w:pPr>
        <w:pStyle w:val="Compact"/>
        <w:numPr>
          <w:ilvl w:val="0"/>
          <w:numId w:val="2"/>
        </w:numPr>
      </w:pPr>
      <w:r>
        <w:t>La dirección se retiene por debajo de 5 km/h y entra de forma gradual hasta 30 km/h, igual para los tres controladores.</w:t>
      </w:r>
    </w:p>
    <w:p w14:paraId="5A8AAC15" w14:textId="77777777" w:rsidR="00911381" w:rsidRDefault="007C0330">
      <w:pPr>
        <w:pStyle w:val="Compact"/>
        <w:numPr>
          <w:ilvl w:val="0"/>
          <w:numId w:val="2"/>
        </w:numPr>
      </w:pPr>
      <w:r>
        <w:t>Si los puntos de contacto de las ruedas no son coherentes, la posición de los ejes se obtiene co</w:t>
      </w:r>
      <w:r>
        <w:t>n un traslado de respaldo configurado, y el ciclo queda marcado.</w:t>
      </w:r>
    </w:p>
    <w:p w14:paraId="14F88164" w14:textId="77777777" w:rsidR="00911381" w:rsidRDefault="007C0330">
      <w:pPr>
        <w:pStyle w:val="Ttulo2"/>
      </w:pPr>
      <w:bookmarkStart w:id="40" w:name="desempeño"/>
      <w:bookmarkStart w:id="41" w:name="_Toc241088256"/>
      <w:bookmarkEnd w:id="38"/>
      <w:r>
        <w:t>6.2. Desempeño</w:t>
      </w:r>
      <w:bookmarkEnd w:id="41"/>
    </w:p>
    <w:p w14:paraId="1C88920D" w14:textId="77777777" w:rsidR="00911381" w:rsidRDefault="007C0330">
      <w:pPr>
        <w:pStyle w:val="FirstParagraph"/>
      </w:pPr>
      <w:r>
        <w:t>La Tabla 4 reúne las mediciones de desempeño disponibles, con la fuente de cada una. Todas se obtuvieron en el equipo de referencia.</w:t>
      </w:r>
    </w:p>
    <w:p w14:paraId="3E57C375" w14:textId="77777777" w:rsidR="00911381" w:rsidRDefault="007C0330">
      <w:pPr>
        <w:pStyle w:val="TableCaption"/>
      </w:pPr>
      <w:r>
        <w:t>Tabla 4. Mediciones de desempeño de la plat</w:t>
      </w:r>
      <w:r>
        <w:t>aforma y su fuente.</w:t>
      </w:r>
    </w:p>
    <w:tbl>
      <w:tblPr>
        <w:tblStyle w:val="Table"/>
        <w:tblW w:w="5000" w:type="pct"/>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020" w:firstRow="1" w:lastRow="0" w:firstColumn="0" w:lastColumn="0" w:noHBand="0" w:noVBand="0"/>
      </w:tblPr>
      <w:tblGrid>
        <w:gridCol w:w="3208"/>
        <w:gridCol w:w="3207"/>
        <w:gridCol w:w="3207"/>
      </w:tblGrid>
      <w:tr w:rsidR="00911381" w14:paraId="5D27E32A" w14:textId="77777777" w:rsidTr="00911381">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DCE8F5"/>
          </w:tcPr>
          <w:p w14:paraId="47F224F6" w14:textId="77777777" w:rsidR="00911381" w:rsidRDefault="007C0330">
            <w:pPr>
              <w:pStyle w:val="Compact"/>
              <w:jc w:val="left"/>
            </w:pPr>
            <w:r>
              <w:rPr>
                <w:sz w:val="19"/>
              </w:rPr>
              <w:t>Medición</w:t>
            </w:r>
          </w:p>
        </w:tc>
        <w:tc>
          <w:tcPr>
            <w:tcW w:w="2640" w:type="dxa"/>
            <w:shd w:val="clear" w:color="auto" w:fill="DCE8F5"/>
          </w:tcPr>
          <w:p w14:paraId="2F80D9D2" w14:textId="77777777" w:rsidR="00911381" w:rsidRDefault="007C0330">
            <w:pPr>
              <w:pStyle w:val="Compact"/>
              <w:jc w:val="left"/>
            </w:pPr>
            <w:r>
              <w:rPr>
                <w:sz w:val="19"/>
              </w:rPr>
              <w:t>Valor</w:t>
            </w:r>
          </w:p>
        </w:tc>
        <w:tc>
          <w:tcPr>
            <w:tcW w:w="2640" w:type="dxa"/>
            <w:shd w:val="clear" w:color="auto" w:fill="DCE8F5"/>
          </w:tcPr>
          <w:p w14:paraId="7D3108B4" w14:textId="77777777" w:rsidR="00911381" w:rsidRDefault="007C0330">
            <w:pPr>
              <w:pStyle w:val="Compact"/>
              <w:jc w:val="left"/>
            </w:pPr>
            <w:r>
              <w:rPr>
                <w:sz w:val="19"/>
              </w:rPr>
              <w:t>Fuente</w:t>
            </w:r>
          </w:p>
        </w:tc>
      </w:tr>
      <w:tr w:rsidR="00911381" w14:paraId="03D94E8B" w14:textId="77777777">
        <w:trPr>
          <w:jc w:val="center"/>
        </w:trPr>
        <w:tc>
          <w:tcPr>
            <w:tcW w:w="2640" w:type="dxa"/>
          </w:tcPr>
          <w:p w14:paraId="5E42B32C" w14:textId="77777777" w:rsidR="00911381" w:rsidRDefault="007C0330">
            <w:pPr>
              <w:pStyle w:val="Compact"/>
              <w:jc w:val="left"/>
            </w:pPr>
            <w:r>
              <w:rPr>
                <w:sz w:val="19"/>
              </w:rPr>
              <w:t>Periodo medio del ciclo en verificación</w:t>
            </w:r>
          </w:p>
        </w:tc>
        <w:tc>
          <w:tcPr>
            <w:tcW w:w="2640" w:type="dxa"/>
          </w:tcPr>
          <w:p w14:paraId="3FE094EC" w14:textId="77777777" w:rsidR="00911381" w:rsidRDefault="007C0330">
            <w:pPr>
              <w:pStyle w:val="Compact"/>
              <w:jc w:val="left"/>
            </w:pPr>
            <w:r>
              <w:rPr>
                <w:sz w:val="19"/>
              </w:rPr>
              <w:t>50.3 ms</w:t>
            </w:r>
          </w:p>
        </w:tc>
        <w:tc>
          <w:tcPr>
            <w:tcW w:w="2640" w:type="dxa"/>
          </w:tcPr>
          <w:p w14:paraId="25BDF7D4" w14:textId="77777777" w:rsidR="00911381" w:rsidRDefault="007C0330">
            <w:pPr>
              <w:pStyle w:val="Compact"/>
              <w:jc w:val="left"/>
            </w:pPr>
            <w:r>
              <w:rPr>
                <w:rStyle w:val="VerbatimChar"/>
                <w:sz w:val="19"/>
              </w:rPr>
              <w:t>docs/STATE.md</w:t>
            </w:r>
            <w:r>
              <w:rPr>
                <w:sz w:val="19"/>
              </w:rPr>
              <w:t>, fase 3, 15 de septiembre de 2026</w:t>
            </w:r>
          </w:p>
        </w:tc>
      </w:tr>
      <w:tr w:rsidR="00911381" w14:paraId="7FEEBEC5" w14:textId="77777777">
        <w:trPr>
          <w:jc w:val="center"/>
        </w:trPr>
        <w:tc>
          <w:tcPr>
            <w:tcW w:w="2640" w:type="dxa"/>
          </w:tcPr>
          <w:p w14:paraId="42A6EBC2" w14:textId="77777777" w:rsidR="00911381" w:rsidRDefault="007C0330">
            <w:pPr>
              <w:pStyle w:val="Compact"/>
              <w:jc w:val="left"/>
            </w:pPr>
            <w:r>
              <w:rPr>
                <w:sz w:val="19"/>
              </w:rPr>
              <w:t>Tiempo de cómputo de los controladores en verificación</w:t>
            </w:r>
          </w:p>
        </w:tc>
        <w:tc>
          <w:tcPr>
            <w:tcW w:w="2640" w:type="dxa"/>
          </w:tcPr>
          <w:p w14:paraId="18AF5356" w14:textId="77777777" w:rsidR="00911381" w:rsidRDefault="007C0330">
            <w:pPr>
              <w:pStyle w:val="Compact"/>
              <w:jc w:val="left"/>
            </w:pPr>
            <w:r>
              <w:rPr>
                <w:sz w:val="19"/>
              </w:rPr>
              <w:t>por debajo de 0.9 ms</w:t>
            </w:r>
          </w:p>
        </w:tc>
        <w:tc>
          <w:tcPr>
            <w:tcW w:w="2640" w:type="dxa"/>
          </w:tcPr>
          <w:p w14:paraId="191CC643" w14:textId="77777777" w:rsidR="00911381" w:rsidRDefault="007C0330">
            <w:pPr>
              <w:pStyle w:val="Compact"/>
              <w:jc w:val="left"/>
            </w:pPr>
            <w:r>
              <w:rPr>
                <w:rStyle w:val="VerbatimChar"/>
                <w:sz w:val="19"/>
              </w:rPr>
              <w:t>docs/STATE.md</w:t>
            </w:r>
            <w:r>
              <w:rPr>
                <w:sz w:val="19"/>
              </w:rPr>
              <w:t>, fase 3</w:t>
            </w:r>
          </w:p>
        </w:tc>
      </w:tr>
      <w:tr w:rsidR="00911381" w14:paraId="0F2AED94" w14:textId="77777777">
        <w:trPr>
          <w:jc w:val="center"/>
        </w:trPr>
        <w:tc>
          <w:tcPr>
            <w:tcW w:w="2640" w:type="dxa"/>
          </w:tcPr>
          <w:p w14:paraId="051981E2" w14:textId="77777777" w:rsidR="00911381" w:rsidRDefault="007C0330">
            <w:pPr>
              <w:pStyle w:val="Compact"/>
              <w:jc w:val="left"/>
            </w:pPr>
            <w:r>
              <w:rPr>
                <w:sz w:val="19"/>
              </w:rPr>
              <w:t>Batalla medida con los puntos de contacto</w:t>
            </w:r>
          </w:p>
        </w:tc>
        <w:tc>
          <w:tcPr>
            <w:tcW w:w="2640" w:type="dxa"/>
          </w:tcPr>
          <w:p w14:paraId="3E986762" w14:textId="77777777" w:rsidR="00911381" w:rsidRDefault="007C0330">
            <w:pPr>
              <w:pStyle w:val="Compact"/>
              <w:jc w:val="left"/>
            </w:pPr>
            <w:r>
              <w:rPr>
                <w:sz w:val="19"/>
              </w:rPr>
              <w:t>2.633 m</w:t>
            </w:r>
          </w:p>
        </w:tc>
        <w:tc>
          <w:tcPr>
            <w:tcW w:w="2640" w:type="dxa"/>
          </w:tcPr>
          <w:p w14:paraId="77C301DA" w14:textId="77777777" w:rsidR="00911381" w:rsidRDefault="007C0330">
            <w:pPr>
              <w:pStyle w:val="Compact"/>
              <w:jc w:val="left"/>
            </w:pPr>
            <w:r>
              <w:rPr>
                <w:rStyle w:val="VerbatimChar"/>
                <w:sz w:val="19"/>
              </w:rPr>
              <w:t>docs/STATE.md</w:t>
            </w:r>
            <w:r>
              <w:rPr>
                <w:sz w:val="19"/>
              </w:rPr>
              <w:t>, fase 3</w:t>
            </w:r>
          </w:p>
        </w:tc>
      </w:tr>
      <w:tr w:rsidR="00911381" w14:paraId="60F65612" w14:textId="77777777">
        <w:trPr>
          <w:jc w:val="center"/>
        </w:trPr>
        <w:tc>
          <w:tcPr>
            <w:tcW w:w="2640" w:type="dxa"/>
          </w:tcPr>
          <w:p w14:paraId="7CE8F119" w14:textId="77777777" w:rsidR="00911381" w:rsidRDefault="007C0330">
            <w:pPr>
              <w:pStyle w:val="Compact"/>
              <w:jc w:val="left"/>
            </w:pPr>
            <w:r>
              <w:rPr>
                <w:sz w:val="19"/>
              </w:rPr>
              <w:t>Constante de la cadena de dirección</w:t>
            </w:r>
          </w:p>
        </w:tc>
        <w:tc>
          <w:tcPr>
            <w:tcW w:w="2640" w:type="dxa"/>
          </w:tcPr>
          <w:p w14:paraId="0F763DFA" w14:textId="77777777" w:rsidR="00911381" w:rsidRDefault="007C0330">
            <w:pPr>
              <w:pStyle w:val="Compact"/>
              <w:jc w:val="left"/>
            </w:pPr>
            <w:r>
              <w:rPr>
                <w:sz w:val="19"/>
              </w:rPr>
              <w:t>0.403 rad, identificada con dos corridas</w:t>
            </w:r>
          </w:p>
        </w:tc>
        <w:tc>
          <w:tcPr>
            <w:tcW w:w="2640" w:type="dxa"/>
          </w:tcPr>
          <w:p w14:paraId="463456E4" w14:textId="77777777" w:rsidR="00911381" w:rsidRDefault="007C0330">
            <w:pPr>
              <w:pStyle w:val="Compact"/>
              <w:jc w:val="left"/>
            </w:pPr>
            <w:r>
              <w:rPr>
                <w:sz w:val="19"/>
              </w:rPr>
              <w:t xml:space="preserve">nota de </w:t>
            </w:r>
            <w:r>
              <w:rPr>
                <w:rStyle w:val="VerbatimChar"/>
                <w:sz w:val="19"/>
              </w:rPr>
              <w:t>configs/base.json</w:t>
            </w:r>
          </w:p>
        </w:tc>
      </w:tr>
      <w:tr w:rsidR="00911381" w14:paraId="45CD6DF3" w14:textId="77777777">
        <w:trPr>
          <w:jc w:val="center"/>
        </w:trPr>
        <w:tc>
          <w:tcPr>
            <w:tcW w:w="2640" w:type="dxa"/>
          </w:tcPr>
          <w:p w14:paraId="6550EA4C" w14:textId="77777777" w:rsidR="00911381" w:rsidRDefault="007C0330">
            <w:pPr>
              <w:pStyle w:val="Compact"/>
              <w:jc w:val="left"/>
            </w:pPr>
            <w:r>
              <w:rPr>
                <w:sz w:val="19"/>
              </w:rPr>
              <w:t>Sobrevelocidad máxima con el PID congelado</w:t>
            </w:r>
          </w:p>
        </w:tc>
        <w:tc>
          <w:tcPr>
            <w:tcW w:w="2640" w:type="dxa"/>
          </w:tcPr>
          <w:p w14:paraId="6C3945D1" w14:textId="77777777" w:rsidR="00911381" w:rsidRDefault="007C0330">
            <w:pPr>
              <w:pStyle w:val="Compact"/>
              <w:jc w:val="left"/>
            </w:pPr>
            <w:r>
              <w:rPr>
                <w:sz w:val="19"/>
              </w:rPr>
              <w:t>4.1 km/h</w:t>
            </w:r>
          </w:p>
        </w:tc>
        <w:tc>
          <w:tcPr>
            <w:tcW w:w="2640" w:type="dxa"/>
          </w:tcPr>
          <w:p w14:paraId="6C384574" w14:textId="77777777" w:rsidR="00911381" w:rsidRDefault="007C0330">
            <w:pPr>
              <w:pStyle w:val="Compact"/>
              <w:jc w:val="left"/>
            </w:pPr>
            <w:r>
              <w:rPr>
                <w:rStyle w:val="VerbatimChar"/>
                <w:sz w:val="19"/>
              </w:rPr>
              <w:t>docs/STATE.md</w:t>
            </w:r>
            <w:r>
              <w:rPr>
                <w:sz w:val="19"/>
              </w:rPr>
              <w:t>, 16 de septie</w:t>
            </w:r>
            <w:r>
              <w:rPr>
                <w:sz w:val="19"/>
              </w:rPr>
              <w:t>mbre de 2026</w:t>
            </w:r>
          </w:p>
        </w:tc>
      </w:tr>
      <w:tr w:rsidR="00911381" w14:paraId="438D5EEB" w14:textId="77777777">
        <w:trPr>
          <w:jc w:val="center"/>
        </w:trPr>
        <w:tc>
          <w:tcPr>
            <w:tcW w:w="2640" w:type="dxa"/>
          </w:tcPr>
          <w:p w14:paraId="74FFD206" w14:textId="77777777" w:rsidR="00911381" w:rsidRDefault="007C0330">
            <w:pPr>
              <w:pStyle w:val="Compact"/>
              <w:jc w:val="left"/>
            </w:pPr>
            <w:r>
              <w:rPr>
                <w:sz w:val="19"/>
              </w:rPr>
              <w:t>Tiempo máximo permitido al solucionador del MPC</w:t>
            </w:r>
          </w:p>
        </w:tc>
        <w:tc>
          <w:tcPr>
            <w:tcW w:w="2640" w:type="dxa"/>
          </w:tcPr>
          <w:p w14:paraId="15292CB7" w14:textId="77777777" w:rsidR="00911381" w:rsidRDefault="007C0330">
            <w:pPr>
              <w:pStyle w:val="Compact"/>
              <w:jc w:val="left"/>
            </w:pPr>
            <w:r>
              <w:rPr>
                <w:sz w:val="19"/>
              </w:rPr>
              <w:t>40 ms</w:t>
            </w:r>
          </w:p>
        </w:tc>
        <w:tc>
          <w:tcPr>
            <w:tcW w:w="2640" w:type="dxa"/>
          </w:tcPr>
          <w:p w14:paraId="67A517C2" w14:textId="77777777" w:rsidR="00911381" w:rsidRDefault="007C0330">
            <w:pPr>
              <w:pStyle w:val="Compact"/>
              <w:jc w:val="left"/>
            </w:pPr>
            <w:r>
              <w:rPr>
                <w:rStyle w:val="VerbatimChar"/>
                <w:sz w:val="19"/>
              </w:rPr>
              <w:t>configs/base.json</w:t>
            </w:r>
          </w:p>
        </w:tc>
      </w:tr>
    </w:tbl>
    <w:p w14:paraId="217F375D" w14:textId="77777777" w:rsidR="00911381" w:rsidRDefault="007C0330">
      <w:pPr>
        <w:pStyle w:val="Ttulo2"/>
      </w:pPr>
      <w:bookmarkStart w:id="42" w:name="consistencia-y-reproducibilidad"/>
      <w:bookmarkStart w:id="43" w:name="_Toc241088257"/>
      <w:bookmarkEnd w:id="40"/>
      <w:r>
        <w:lastRenderedPageBreak/>
        <w:t>6.3. Consistencia y reproducibilidad</w:t>
      </w:r>
      <w:bookmarkEnd w:id="43"/>
    </w:p>
    <w:p w14:paraId="287BA408" w14:textId="77777777" w:rsidR="00911381" w:rsidRDefault="007C0330">
      <w:pPr>
        <w:pStyle w:val="FirstParagraph"/>
      </w:pPr>
      <w:r>
        <w:t>En la fase piloto se corrieron diez vueltas por controlador con la misma configuración y reinicio de sesión entre vueltas. La desviación estándar del error cuadrático medio del error lateral fue de 0.0027 m con Pure Pursuit, 0.0009 m con Stanley y 0.0007 m</w:t>
      </w:r>
      <w:r>
        <w:t xml:space="preserve"> con el MPC, según </w:t>
      </w:r>
      <w:r>
        <w:rPr>
          <w:rStyle w:val="VerbatimChar"/>
        </w:rPr>
        <w:t>P00_control_lateral/piloto_fase5/repetibilidad_piloto.json</w:t>
      </w:r>
      <w:r>
        <w:t xml:space="preserve">. Esos valores describen la variación entre vueltas en una sola jornada y no entre jornadas separadas. Los planes de sintonía y de campaña se generan una sola vez con semilla, el </w:t>
      </w:r>
      <w:r>
        <w:t>del piloto sigue un orden fijo por bloques, y los tres se guardan antes de ejecutar y no se sobrescriben. Cada manifiesto guarda la configuración completa, las versiones de Python y de las librerías, la huella de la configuración y las huellas de todos los</w:t>
      </w:r>
      <w:r>
        <w:t xml:space="preserve"> archivos de código, de modo que una corrida puede asociarse con el código exacto que la produjo.</w:t>
      </w:r>
    </w:p>
    <w:p w14:paraId="2A50980E" w14:textId="77777777" w:rsidR="00911381" w:rsidRDefault="007C0330">
      <w:pPr>
        <w:pStyle w:val="Ttulo1"/>
      </w:pPr>
      <w:bookmarkStart w:id="44" w:name="interfaz-y-usabilidad"/>
      <w:bookmarkStart w:id="45" w:name="_Toc241088258"/>
      <w:bookmarkEnd w:id="36"/>
      <w:bookmarkEnd w:id="42"/>
      <w:r>
        <w:t>7. Interfaz y usabilidad</w:t>
      </w:r>
      <w:bookmarkEnd w:id="45"/>
    </w:p>
    <w:p w14:paraId="70E6200F" w14:textId="77777777" w:rsidR="00911381" w:rsidRDefault="007C0330">
      <w:pPr>
        <w:pStyle w:val="FirstParagraph"/>
      </w:pPr>
      <w:r>
        <w:t xml:space="preserve">La interfaz es una ventana de escritorio titulada Lanzador de pruebas en Assetto Corsa, con dos pestañas principales. </w:t>
      </w:r>
      <w:r>
        <w:rPr>
          <w:i/>
          <w:iCs/>
        </w:rPr>
        <w:t>Prueba de contr</w:t>
      </w:r>
      <w:r>
        <w:rPr>
          <w:i/>
          <w:iCs/>
        </w:rPr>
        <w:t>oladores</w:t>
      </w:r>
      <w:r>
        <w:t xml:space="preserve"> reúne cinco pestañas internas, </w:t>
      </w:r>
      <w:r>
        <w:rPr>
          <w:i/>
          <w:iCs/>
        </w:rPr>
        <w:t>Corrida</w:t>
      </w:r>
      <w:r>
        <w:t xml:space="preserve">, </w:t>
      </w:r>
      <w:r>
        <w:rPr>
          <w:i/>
          <w:iCs/>
        </w:rPr>
        <w:t>Plan de campaña</w:t>
      </w:r>
      <w:r>
        <w:t xml:space="preserve">, </w:t>
      </w:r>
      <w:r>
        <w:rPr>
          <w:i/>
          <w:iCs/>
        </w:rPr>
        <w:t>Tanda de sintonía</w:t>
      </w:r>
      <w:r>
        <w:t xml:space="preserve">, </w:t>
      </w:r>
      <w:r>
        <w:rPr>
          <w:i/>
          <w:iCs/>
        </w:rPr>
        <w:t>Piloto</w:t>
      </w:r>
      <w:r>
        <w:t xml:space="preserve"> y </w:t>
      </w:r>
      <w:r>
        <w:rPr>
          <w:i/>
          <w:iCs/>
        </w:rPr>
        <w:t>Verificación fase 3</w:t>
      </w:r>
      <w:r>
        <w:t xml:space="preserve">. </w:t>
      </w:r>
      <w:r>
        <w:rPr>
          <w:i/>
          <w:iCs/>
        </w:rPr>
        <w:t>MPC completo</w:t>
      </w:r>
      <w:r>
        <w:t xml:space="preserve"> ejecuta un script previo de los autores. La pestaña </w:t>
      </w:r>
      <w:r>
        <w:rPr>
          <w:i/>
          <w:iCs/>
        </w:rPr>
        <w:t>Corrida</w:t>
      </w:r>
      <w:r>
        <w:t xml:space="preserve"> permite elegir fase, controlador, perfil, sesión, etiqueta, identifi</w:t>
      </w:r>
      <w:r>
        <w:t xml:space="preserve">cador de plan, tiempo máximo y archivo de configuración, iniciar la corrida con </w:t>
      </w:r>
      <w:r>
        <w:rPr>
          <w:i/>
          <w:iCs/>
        </w:rPr>
        <w:t>Iniciar corrida</w:t>
      </w:r>
      <w:r>
        <w:t xml:space="preserve"> y detenerla guardando el registro con </w:t>
      </w:r>
      <w:r>
        <w:rPr>
          <w:i/>
          <w:iCs/>
        </w:rPr>
        <w:t>Detener y guardar</w:t>
      </w:r>
      <w:r>
        <w:t xml:space="preserve">. La salida del proceso aparece en </w:t>
      </w:r>
      <w:r>
        <w:rPr>
          <w:i/>
          <w:iCs/>
        </w:rPr>
        <w:t>Salida en vivo</w:t>
      </w:r>
      <w:r>
        <w:t xml:space="preserve"> y, al terminar, un resumen legible aparece en </w:t>
      </w:r>
      <w:r>
        <w:rPr>
          <w:i/>
          <w:iCs/>
        </w:rPr>
        <w:t>Resumen d</w:t>
      </w:r>
      <w:r>
        <w:rPr>
          <w:i/>
          <w:iCs/>
        </w:rPr>
        <w:t>e la última corrida</w:t>
      </w:r>
      <w:r>
        <w:t>.</w:t>
      </w:r>
    </w:p>
    <w:p w14:paraId="4768CA86" w14:textId="77777777" w:rsidR="00911381" w:rsidRDefault="007C0330">
      <w:pPr>
        <w:pStyle w:val="Textoindependiente"/>
      </w:pPr>
      <w:r>
        <w:t>La ventana no controla el vehículo. Arma el comando, prepara el simulador y lanza el proceso de corrida. Las acciones que pueden comprometer un experimento, como generar un plan, correr una corrida fuera de orden o repetir una ya hecha</w:t>
      </w:r>
      <w:r>
        <w:t>, piden confirmación. El Manual de usuario describe cada pestaña con capturas.</w:t>
      </w:r>
    </w:p>
    <w:p w14:paraId="1A2E3FE3" w14:textId="77777777" w:rsidR="00911381" w:rsidRDefault="007C0330">
      <w:pPr>
        <w:pStyle w:val="Ttulo1"/>
      </w:pPr>
      <w:bookmarkStart w:id="46" w:name="integridad-y-seguridad-de-la-información"/>
      <w:bookmarkStart w:id="47" w:name="_Toc241088259"/>
      <w:bookmarkEnd w:id="44"/>
      <w:r>
        <w:t>8. Integridad y seguridad de la información</w:t>
      </w:r>
      <w:bookmarkEnd w:id="47"/>
    </w:p>
    <w:p w14:paraId="7B55ACB2" w14:textId="77777777" w:rsidR="00911381" w:rsidRDefault="007C0330">
      <w:pPr>
        <w:pStyle w:val="FirstParagraph"/>
      </w:pPr>
      <w:r>
        <w:t>El software trabaja con archivos locales y no transmite información. La integridad de los experimentos se apoya en estos mecanismos.</w:t>
      </w:r>
    </w:p>
    <w:p w14:paraId="20CF2293" w14:textId="77777777" w:rsidR="00911381" w:rsidRDefault="007C0330">
      <w:pPr>
        <w:pStyle w:val="Compact"/>
        <w:numPr>
          <w:ilvl w:val="0"/>
          <w:numId w:val="3"/>
        </w:numPr>
      </w:pPr>
      <w:r>
        <w:t>Cada corrida se guarda en una carpeta propia con un identificador que incluye fase, sesión, controlador, perfil, fecha y hora, de modo que una corrida nueva no sobrescribe otra.</w:t>
      </w:r>
    </w:p>
    <w:p w14:paraId="456E2942" w14:textId="77777777" w:rsidR="00911381" w:rsidRDefault="007C0330">
      <w:pPr>
        <w:pStyle w:val="Compact"/>
        <w:numPr>
          <w:ilvl w:val="0"/>
          <w:numId w:val="3"/>
        </w:numPr>
      </w:pPr>
      <w:r>
        <w:t xml:space="preserve">El manifiesto guarda la huella SHA256 de la configuración, de cada archivo de </w:t>
      </w:r>
      <w:r>
        <w:t>código del software y de los dos archivos de origen de los que se copiaron piezas, y marca si alguno cambió desde la copia.</w:t>
      </w:r>
    </w:p>
    <w:p w14:paraId="2E31AA3C" w14:textId="77777777" w:rsidR="00911381" w:rsidRDefault="007C0330">
      <w:pPr>
        <w:pStyle w:val="Compact"/>
        <w:numPr>
          <w:ilvl w:val="0"/>
          <w:numId w:val="3"/>
        </w:numPr>
      </w:pPr>
      <w:r>
        <w:t>Los planes no se sobrescriben. Una corrida de campaña exige identificador de plan, y la interfaz exige ese identificador en las fase</w:t>
      </w:r>
      <w:r>
        <w:t>s con plan.</w:t>
      </w:r>
    </w:p>
    <w:p w14:paraId="425C90CB" w14:textId="77777777" w:rsidR="00911381" w:rsidRDefault="007C0330">
      <w:pPr>
        <w:pStyle w:val="Compact"/>
        <w:numPr>
          <w:ilvl w:val="0"/>
          <w:numId w:val="3"/>
        </w:numPr>
      </w:pPr>
      <w:r>
        <w:t xml:space="preserve">Antes de escribir la plantilla de sesión en la carpeta de configuración del simulador, el software respalda la carpeta completa. El botón </w:t>
      </w:r>
      <w:r>
        <w:rPr>
          <w:i/>
          <w:iCs/>
        </w:rPr>
        <w:t>Restaurar configuración del juego</w:t>
      </w:r>
      <w:r>
        <w:t xml:space="preserve"> copia de vuelta el último respaldo.</w:t>
      </w:r>
    </w:p>
    <w:p w14:paraId="742BA325" w14:textId="77777777" w:rsidR="00911381" w:rsidRDefault="007C0330">
      <w:pPr>
        <w:pStyle w:val="Compact"/>
        <w:numPr>
          <w:ilvl w:val="0"/>
          <w:numId w:val="3"/>
        </w:numPr>
      </w:pPr>
      <w:r>
        <w:lastRenderedPageBreak/>
        <w:t>El análisis de campaña filtra las corridas por fase, de modo que las corridas de prueba no entran en el mapa de campaña.</w:t>
      </w:r>
    </w:p>
    <w:p w14:paraId="491EB5C1" w14:textId="77777777" w:rsidR="00911381" w:rsidRDefault="007C0330">
      <w:pPr>
        <w:pStyle w:val="Ttulo1"/>
      </w:pPr>
      <w:bookmarkStart w:id="48" w:name="portabilidad-y-compatibilidad"/>
      <w:bookmarkStart w:id="49" w:name="_Toc241088260"/>
      <w:bookmarkEnd w:id="46"/>
      <w:r>
        <w:t>9. Portabilidad y compatibilidad</w:t>
      </w:r>
      <w:bookmarkEnd w:id="49"/>
    </w:p>
    <w:p w14:paraId="3A2F9BEF" w14:textId="77777777" w:rsidR="00911381" w:rsidRDefault="007C0330">
      <w:pPr>
        <w:pStyle w:val="Ttulo2"/>
      </w:pPr>
      <w:bookmarkStart w:id="50" w:name="plataformas-compatibles"/>
      <w:bookmarkStart w:id="51" w:name="_Toc241088261"/>
      <w:r>
        <w:t>9.1. Plataformas compatibles</w:t>
      </w:r>
      <w:bookmarkEnd w:id="51"/>
    </w:p>
    <w:p w14:paraId="4F7DEC1A" w14:textId="77777777" w:rsidR="00911381" w:rsidRDefault="007C0330">
      <w:pPr>
        <w:pStyle w:val="FirstParagraph"/>
      </w:pPr>
      <w:r>
        <w:t>El software solo es operativo con el simulador en Windows. El análisis de</w:t>
      </w:r>
      <w:r>
        <w:t xml:space="preserve"> corridas ya guardadas y las pruebas automáticas usan solo Python, numpy y scipy, y en principio pueden ejecutarse en otro sistema operativo, aunque eso no se ha verificado.</w:t>
      </w:r>
    </w:p>
    <w:p w14:paraId="2CD777D7" w14:textId="77777777" w:rsidR="00911381" w:rsidRDefault="007C0330">
      <w:pPr>
        <w:pStyle w:val="Ttulo2"/>
      </w:pPr>
      <w:bookmarkStart w:id="52" w:name="dependencias-relevantes"/>
      <w:bookmarkStart w:id="53" w:name="_Toc241088262"/>
      <w:bookmarkEnd w:id="50"/>
      <w:r>
        <w:t>9.2. Dependencias relevantes</w:t>
      </w:r>
      <w:bookmarkEnd w:id="53"/>
    </w:p>
    <w:p w14:paraId="611D3723" w14:textId="77777777" w:rsidR="00911381" w:rsidRDefault="007C0330">
      <w:pPr>
        <w:pStyle w:val="FirstParagraph"/>
      </w:pPr>
      <w:r>
        <w:t xml:space="preserve">La Tabla 5 separa la autoría de cada componente. Las </w:t>
      </w:r>
      <w:r>
        <w:t>librerías de Python y los programas externos no son obra de los autores del software.</w:t>
      </w:r>
    </w:p>
    <w:p w14:paraId="38D93738" w14:textId="77777777" w:rsidR="00911381" w:rsidRDefault="007C0330">
      <w:pPr>
        <w:pStyle w:val="TableCaption"/>
      </w:pPr>
      <w:r>
        <w:t>Tabla 5. Componentes propios, obra previa de los autores y componentes de terceros.</w:t>
      </w:r>
    </w:p>
    <w:tbl>
      <w:tblPr>
        <w:tblStyle w:val="Table"/>
        <w:tblW w:w="5000" w:type="pct"/>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020" w:firstRow="1" w:lastRow="0" w:firstColumn="0" w:lastColumn="0" w:noHBand="0" w:noVBand="0"/>
      </w:tblPr>
      <w:tblGrid>
        <w:gridCol w:w="3208"/>
        <w:gridCol w:w="3207"/>
        <w:gridCol w:w="3207"/>
      </w:tblGrid>
      <w:tr w:rsidR="00911381" w14:paraId="3C3BE9A8" w14:textId="77777777" w:rsidTr="00911381">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DCE8F5"/>
          </w:tcPr>
          <w:p w14:paraId="002842B4" w14:textId="77777777" w:rsidR="00911381" w:rsidRDefault="007C0330">
            <w:pPr>
              <w:pStyle w:val="Compact"/>
              <w:jc w:val="left"/>
            </w:pPr>
            <w:r>
              <w:rPr>
                <w:sz w:val="19"/>
              </w:rPr>
              <w:t>Componente</w:t>
            </w:r>
          </w:p>
        </w:tc>
        <w:tc>
          <w:tcPr>
            <w:tcW w:w="2640" w:type="dxa"/>
            <w:shd w:val="clear" w:color="auto" w:fill="DCE8F5"/>
          </w:tcPr>
          <w:p w14:paraId="2393A153" w14:textId="77777777" w:rsidR="00911381" w:rsidRDefault="007C0330">
            <w:pPr>
              <w:pStyle w:val="Compact"/>
              <w:jc w:val="left"/>
            </w:pPr>
            <w:r>
              <w:rPr>
                <w:sz w:val="19"/>
              </w:rPr>
              <w:t>Origen</w:t>
            </w:r>
          </w:p>
        </w:tc>
        <w:tc>
          <w:tcPr>
            <w:tcW w:w="2640" w:type="dxa"/>
            <w:shd w:val="clear" w:color="auto" w:fill="DCE8F5"/>
          </w:tcPr>
          <w:p w14:paraId="71A0ADE4" w14:textId="77777777" w:rsidR="00911381" w:rsidRDefault="007C0330">
            <w:pPr>
              <w:pStyle w:val="Compact"/>
              <w:jc w:val="left"/>
            </w:pPr>
            <w:r>
              <w:rPr>
                <w:sz w:val="19"/>
              </w:rPr>
              <w:t>Relación con el software</w:t>
            </w:r>
          </w:p>
        </w:tc>
      </w:tr>
      <w:tr w:rsidR="00911381" w14:paraId="1E16FF9F" w14:textId="77777777">
        <w:trPr>
          <w:jc w:val="center"/>
        </w:trPr>
        <w:tc>
          <w:tcPr>
            <w:tcW w:w="2640" w:type="dxa"/>
          </w:tcPr>
          <w:p w14:paraId="617FA62D" w14:textId="77777777" w:rsidR="00911381" w:rsidRDefault="007C0330">
            <w:pPr>
              <w:pStyle w:val="Compact"/>
              <w:jc w:val="left"/>
            </w:pPr>
            <w:r>
              <w:rPr>
                <w:sz w:val="19"/>
              </w:rPr>
              <w:t xml:space="preserve">Código de </w:t>
            </w:r>
            <w:r>
              <w:rPr>
                <w:rStyle w:val="VerbatimChar"/>
                <w:sz w:val="19"/>
              </w:rPr>
              <w:t>P00_control_lateral/</w:t>
            </w:r>
          </w:p>
        </w:tc>
        <w:tc>
          <w:tcPr>
            <w:tcW w:w="2640" w:type="dxa"/>
          </w:tcPr>
          <w:p w14:paraId="7916E582" w14:textId="77777777" w:rsidR="00911381" w:rsidRDefault="007C0330">
            <w:pPr>
              <w:pStyle w:val="Compact"/>
              <w:jc w:val="left"/>
            </w:pPr>
            <w:r>
              <w:rPr>
                <w:sz w:val="19"/>
              </w:rPr>
              <w:t>Obra original de los autores</w:t>
            </w:r>
          </w:p>
        </w:tc>
        <w:tc>
          <w:tcPr>
            <w:tcW w:w="2640" w:type="dxa"/>
          </w:tcPr>
          <w:p w14:paraId="7E6FB245" w14:textId="77777777" w:rsidR="00911381" w:rsidRDefault="007C0330">
            <w:pPr>
              <w:pStyle w:val="Compact"/>
              <w:jc w:val="left"/>
            </w:pPr>
            <w:r>
              <w:rPr>
                <w:sz w:val="19"/>
              </w:rPr>
              <w:t>Objeto del registro</w:t>
            </w:r>
          </w:p>
        </w:tc>
      </w:tr>
      <w:tr w:rsidR="00911381" w14:paraId="2738E91E" w14:textId="77777777">
        <w:trPr>
          <w:jc w:val="center"/>
        </w:trPr>
        <w:tc>
          <w:tcPr>
            <w:tcW w:w="2640" w:type="dxa"/>
          </w:tcPr>
          <w:p w14:paraId="735948A8" w14:textId="77777777" w:rsidR="00911381" w:rsidRDefault="007C0330">
            <w:pPr>
              <w:pStyle w:val="Compact"/>
              <w:jc w:val="left"/>
            </w:pPr>
            <w:r>
              <w:rPr>
                <w:sz w:val="19"/>
              </w:rPr>
              <w:t>Lectura de memoria compartida, construcción de la trazada, generador de perfil, PID, conformador de pedal y salida a vJoy</w:t>
            </w:r>
          </w:p>
        </w:tc>
        <w:tc>
          <w:tcPr>
            <w:tcW w:w="2640" w:type="dxa"/>
          </w:tcPr>
          <w:p w14:paraId="43454353" w14:textId="77777777" w:rsidR="00911381" w:rsidRDefault="007C0330">
            <w:pPr>
              <w:pStyle w:val="Compact"/>
              <w:jc w:val="left"/>
            </w:pPr>
            <w:r>
              <w:rPr>
                <w:sz w:val="19"/>
              </w:rPr>
              <w:t xml:space="preserve">Obra previa de los mismos autores, copiada el 15 de septiembre </w:t>
            </w:r>
            <w:r>
              <w:rPr>
                <w:sz w:val="19"/>
              </w:rPr>
              <w:t xml:space="preserve">de 2026 desde </w:t>
            </w:r>
            <w:r>
              <w:rPr>
                <w:rStyle w:val="VerbatimChar"/>
                <w:sz w:val="19"/>
              </w:rPr>
              <w:t>mpc_monza_Completo_barrido.py</w:t>
            </w:r>
            <w:r>
              <w:rPr>
                <w:sz w:val="19"/>
              </w:rPr>
              <w:t xml:space="preserve">, con huella registrada en </w:t>
            </w:r>
            <w:r>
              <w:rPr>
                <w:rStyle w:val="VerbatimChar"/>
                <w:sz w:val="19"/>
              </w:rPr>
              <w:t>plataforma/procedencia.py</w:t>
            </w:r>
          </w:p>
        </w:tc>
        <w:tc>
          <w:tcPr>
            <w:tcW w:w="2640" w:type="dxa"/>
          </w:tcPr>
          <w:p w14:paraId="5334AF60" w14:textId="77777777" w:rsidR="00911381" w:rsidRDefault="007C0330">
            <w:pPr>
              <w:pStyle w:val="Compact"/>
              <w:jc w:val="left"/>
            </w:pPr>
            <w:r>
              <w:rPr>
                <w:sz w:val="19"/>
              </w:rPr>
              <w:t>Integrada, adaptada y ampliada</w:t>
            </w:r>
          </w:p>
        </w:tc>
      </w:tr>
      <w:tr w:rsidR="00911381" w14:paraId="42A5B631" w14:textId="77777777">
        <w:trPr>
          <w:jc w:val="center"/>
        </w:trPr>
        <w:tc>
          <w:tcPr>
            <w:tcW w:w="2640" w:type="dxa"/>
          </w:tcPr>
          <w:p w14:paraId="4D53E54F" w14:textId="77777777" w:rsidR="00911381" w:rsidRDefault="007C0330">
            <w:pPr>
              <w:pStyle w:val="Compact"/>
              <w:jc w:val="left"/>
            </w:pPr>
            <w:r>
              <w:rPr>
                <w:sz w:val="19"/>
              </w:rPr>
              <w:t xml:space="preserve">Script </w:t>
            </w:r>
            <w:r>
              <w:rPr>
                <w:rStyle w:val="VerbatimChar"/>
                <w:sz w:val="19"/>
              </w:rPr>
              <w:t>mpc_monza_Completo_barrido.py</w:t>
            </w:r>
            <w:r>
              <w:rPr>
                <w:sz w:val="19"/>
              </w:rPr>
              <w:t xml:space="preserve"> y </w:t>
            </w:r>
            <w:r>
              <w:rPr>
                <w:rStyle w:val="VerbatimChar"/>
                <w:sz w:val="19"/>
              </w:rPr>
              <w:t>scripts/08_graficas_corrida.py</w:t>
            </w:r>
          </w:p>
        </w:tc>
        <w:tc>
          <w:tcPr>
            <w:tcW w:w="2640" w:type="dxa"/>
          </w:tcPr>
          <w:p w14:paraId="2690F77E" w14:textId="77777777" w:rsidR="00911381" w:rsidRDefault="007C0330">
            <w:pPr>
              <w:pStyle w:val="Compact"/>
              <w:jc w:val="left"/>
            </w:pPr>
            <w:r>
              <w:rPr>
                <w:sz w:val="19"/>
              </w:rPr>
              <w:t>Obra previa de los mismos autores, ajena al estudio de los</w:t>
            </w:r>
            <w:r>
              <w:rPr>
                <w:sz w:val="19"/>
              </w:rPr>
              <w:t xml:space="preserve"> controladores</w:t>
            </w:r>
          </w:p>
        </w:tc>
        <w:tc>
          <w:tcPr>
            <w:tcW w:w="2640" w:type="dxa"/>
          </w:tcPr>
          <w:p w14:paraId="227376EA" w14:textId="77777777" w:rsidR="00911381" w:rsidRDefault="007C0330">
            <w:pPr>
              <w:pStyle w:val="Compact"/>
              <w:jc w:val="left"/>
            </w:pPr>
            <w:r>
              <w:rPr>
                <w:sz w:val="19"/>
              </w:rPr>
              <w:t xml:space="preserve">Se ejecutan sin modificación desde la pestaña </w:t>
            </w:r>
            <w:r>
              <w:rPr>
                <w:i/>
                <w:iCs/>
                <w:sz w:val="19"/>
              </w:rPr>
              <w:t>MPC completo</w:t>
            </w:r>
          </w:p>
        </w:tc>
      </w:tr>
      <w:tr w:rsidR="00911381" w14:paraId="2AAB1BFB" w14:textId="77777777">
        <w:trPr>
          <w:jc w:val="center"/>
        </w:trPr>
        <w:tc>
          <w:tcPr>
            <w:tcW w:w="2640" w:type="dxa"/>
          </w:tcPr>
          <w:p w14:paraId="6A4B3EB4" w14:textId="77777777" w:rsidR="00911381" w:rsidRDefault="007C0330">
            <w:pPr>
              <w:pStyle w:val="Compact"/>
              <w:jc w:val="left"/>
            </w:pPr>
            <w:r>
              <w:rPr>
                <w:sz w:val="19"/>
              </w:rPr>
              <w:t>Campos ampliados de la página de física</w:t>
            </w:r>
          </w:p>
        </w:tc>
        <w:tc>
          <w:tcPr>
            <w:tcW w:w="2640" w:type="dxa"/>
          </w:tcPr>
          <w:p w14:paraId="63B1757A" w14:textId="77777777" w:rsidR="00911381" w:rsidRDefault="007C0330">
            <w:pPr>
              <w:pStyle w:val="Compact"/>
              <w:jc w:val="left"/>
            </w:pPr>
            <w:r>
              <w:rPr>
                <w:sz w:val="19"/>
              </w:rPr>
              <w:t>Estructura declarada según la librería comunitaria mdjarv/assettocorsasharedmemory</w:t>
            </w:r>
          </w:p>
        </w:tc>
        <w:tc>
          <w:tcPr>
            <w:tcW w:w="2640" w:type="dxa"/>
          </w:tcPr>
          <w:p w14:paraId="29F4AD5A" w14:textId="77777777" w:rsidR="00911381" w:rsidRDefault="007C0330">
            <w:pPr>
              <w:pStyle w:val="Compact"/>
              <w:jc w:val="left"/>
            </w:pPr>
            <w:r>
              <w:rPr>
                <w:sz w:val="19"/>
              </w:rPr>
              <w:t>Declaración de campos, sin código copiado de esa librería</w:t>
            </w:r>
          </w:p>
        </w:tc>
      </w:tr>
      <w:tr w:rsidR="00911381" w14:paraId="21DAB4DB" w14:textId="77777777">
        <w:trPr>
          <w:jc w:val="center"/>
        </w:trPr>
        <w:tc>
          <w:tcPr>
            <w:tcW w:w="2640" w:type="dxa"/>
          </w:tcPr>
          <w:p w14:paraId="015D2E33" w14:textId="77777777" w:rsidR="00911381" w:rsidRDefault="007C0330">
            <w:pPr>
              <w:pStyle w:val="Compact"/>
              <w:jc w:val="left"/>
            </w:pPr>
            <w:r>
              <w:rPr>
                <w:sz w:val="19"/>
              </w:rPr>
              <w:t>Assetto Corsa y Steam</w:t>
            </w:r>
          </w:p>
        </w:tc>
        <w:tc>
          <w:tcPr>
            <w:tcW w:w="2640" w:type="dxa"/>
          </w:tcPr>
          <w:p w14:paraId="6EC20EFA" w14:textId="77777777" w:rsidR="00911381" w:rsidRDefault="007C0330">
            <w:pPr>
              <w:pStyle w:val="Compact"/>
              <w:jc w:val="left"/>
            </w:pPr>
            <w:r>
              <w:rPr>
                <w:sz w:val="19"/>
              </w:rPr>
              <w:t>Kunos Simulazioni y Valve</w:t>
            </w:r>
          </w:p>
        </w:tc>
        <w:tc>
          <w:tcPr>
            <w:tcW w:w="2640" w:type="dxa"/>
          </w:tcPr>
          <w:p w14:paraId="25C56C5B" w14:textId="77777777" w:rsidR="00911381" w:rsidRDefault="007C0330">
            <w:pPr>
              <w:pStyle w:val="Compact"/>
              <w:jc w:val="left"/>
            </w:pPr>
            <w:r>
              <w:rPr>
                <w:sz w:val="19"/>
              </w:rPr>
              <w:t>Programas externos necesarios, no se distribuyen</w:t>
            </w:r>
          </w:p>
        </w:tc>
      </w:tr>
      <w:tr w:rsidR="00911381" w14:paraId="7E1C5E8B" w14:textId="77777777">
        <w:trPr>
          <w:jc w:val="center"/>
        </w:trPr>
        <w:tc>
          <w:tcPr>
            <w:tcW w:w="2640" w:type="dxa"/>
          </w:tcPr>
          <w:p w14:paraId="5E58E835" w14:textId="77777777" w:rsidR="00911381" w:rsidRDefault="007C0330">
            <w:pPr>
              <w:pStyle w:val="Compact"/>
              <w:jc w:val="left"/>
            </w:pPr>
            <w:r>
              <w:rPr>
                <w:sz w:val="19"/>
              </w:rPr>
              <w:t>vJoy y pyvjoy</w:t>
            </w:r>
          </w:p>
        </w:tc>
        <w:tc>
          <w:tcPr>
            <w:tcW w:w="2640" w:type="dxa"/>
          </w:tcPr>
          <w:p w14:paraId="13D1315E" w14:textId="77777777" w:rsidR="00911381" w:rsidRDefault="007C0330">
            <w:pPr>
              <w:pStyle w:val="Compact"/>
              <w:jc w:val="left"/>
            </w:pPr>
            <w:r>
              <w:rPr>
                <w:sz w:val="19"/>
              </w:rPr>
              <w:t>Te</w:t>
            </w:r>
            <w:r>
              <w:rPr>
                <w:sz w:val="19"/>
              </w:rPr>
              <w:t>rceros</w:t>
            </w:r>
          </w:p>
        </w:tc>
        <w:tc>
          <w:tcPr>
            <w:tcW w:w="2640" w:type="dxa"/>
          </w:tcPr>
          <w:p w14:paraId="5B5F9D24" w14:textId="77777777" w:rsidR="00911381" w:rsidRDefault="007C0330">
            <w:pPr>
              <w:pStyle w:val="Compact"/>
              <w:jc w:val="left"/>
            </w:pPr>
            <w:r>
              <w:rPr>
                <w:sz w:val="19"/>
              </w:rPr>
              <w:t>Controlador de dispositivo y librería de acceso</w:t>
            </w:r>
          </w:p>
        </w:tc>
      </w:tr>
      <w:tr w:rsidR="00911381" w14:paraId="42F8A3FD" w14:textId="77777777">
        <w:trPr>
          <w:jc w:val="center"/>
        </w:trPr>
        <w:tc>
          <w:tcPr>
            <w:tcW w:w="2640" w:type="dxa"/>
          </w:tcPr>
          <w:p w14:paraId="2163ECFD" w14:textId="77777777" w:rsidR="00911381" w:rsidRDefault="007C0330">
            <w:pPr>
              <w:pStyle w:val="Compact"/>
              <w:jc w:val="left"/>
            </w:pPr>
            <w:r>
              <w:rPr>
                <w:sz w:val="19"/>
              </w:rPr>
              <w:t>numpy, scipy, osqp</w:t>
            </w:r>
          </w:p>
        </w:tc>
        <w:tc>
          <w:tcPr>
            <w:tcW w:w="2640" w:type="dxa"/>
          </w:tcPr>
          <w:p w14:paraId="11876E5E" w14:textId="77777777" w:rsidR="00911381" w:rsidRDefault="007C0330">
            <w:pPr>
              <w:pStyle w:val="Compact"/>
              <w:jc w:val="left"/>
            </w:pPr>
            <w:r>
              <w:rPr>
                <w:sz w:val="19"/>
              </w:rPr>
              <w:t>Terceros, licencias de código abierto</w:t>
            </w:r>
          </w:p>
        </w:tc>
        <w:tc>
          <w:tcPr>
            <w:tcW w:w="2640" w:type="dxa"/>
          </w:tcPr>
          <w:p w14:paraId="13A1D86E" w14:textId="77777777" w:rsidR="00911381" w:rsidRDefault="007C0330">
            <w:pPr>
              <w:pStyle w:val="Compact"/>
              <w:jc w:val="left"/>
            </w:pPr>
            <w:r>
              <w:rPr>
                <w:sz w:val="19"/>
              </w:rPr>
              <w:t>Librerías</w:t>
            </w:r>
          </w:p>
        </w:tc>
      </w:tr>
    </w:tbl>
    <w:p w14:paraId="57B80B4F" w14:textId="77777777" w:rsidR="00911381" w:rsidRDefault="007C0330">
      <w:pPr>
        <w:pStyle w:val="Ttulo2"/>
      </w:pPr>
      <w:bookmarkStart w:id="54" w:name="portabilidad"/>
      <w:bookmarkStart w:id="55" w:name="_Toc241088263"/>
      <w:bookmarkEnd w:id="52"/>
      <w:r>
        <w:t>9.3. Portabilidad</w:t>
      </w:r>
      <w:bookmarkEnd w:id="55"/>
    </w:p>
    <w:p w14:paraId="4A96ACD7" w14:textId="77777777" w:rsidR="00911381" w:rsidRDefault="007C0330">
      <w:pPr>
        <w:pStyle w:val="FirstParagraph"/>
      </w:pPr>
      <w:r>
        <w:t>El código no fija rutas absolutas del repositorio, que se calculan a partir de la ubicación de cada archivo. La ru</w:t>
      </w:r>
      <w:r>
        <w:t xml:space="preserve">ta de instalación del simulador y la carpeta de configuración del juego están en </w:t>
      </w:r>
      <w:r>
        <w:rPr>
          <w:rStyle w:val="VerbatimChar"/>
        </w:rPr>
        <w:lastRenderedPageBreak/>
        <w:t>configs/juego_ac.json</w:t>
      </w:r>
      <w:r>
        <w:t>, y el módulo de apertura busca otras instalaciones de Assetto Corsa en las bibliotecas de Steam cuando la ruta configurada no existe.</w:t>
      </w:r>
    </w:p>
    <w:p w14:paraId="11719777" w14:textId="77777777" w:rsidR="00911381" w:rsidRDefault="007C0330">
      <w:pPr>
        <w:pStyle w:val="Ttulo1"/>
      </w:pPr>
      <w:bookmarkStart w:id="56" w:name="documentación-y-soporte-técnico"/>
      <w:bookmarkStart w:id="57" w:name="_Toc241088264"/>
      <w:bookmarkEnd w:id="48"/>
      <w:bookmarkEnd w:id="54"/>
      <w:r>
        <w:t>10. Documentación y</w:t>
      </w:r>
      <w:r>
        <w:t xml:space="preserve"> soporte técnico</w:t>
      </w:r>
      <w:bookmarkEnd w:id="57"/>
    </w:p>
    <w:p w14:paraId="4DCC5E29" w14:textId="77777777" w:rsidR="00911381" w:rsidRDefault="007C0330">
      <w:pPr>
        <w:pStyle w:val="FirstParagraph"/>
      </w:pPr>
      <w:r>
        <w:t xml:space="preserve">El software se acompaña de este documento, del Manual técnico y del Manual de usuario. El archivo </w:t>
      </w:r>
      <w:r>
        <w:rPr>
          <w:rStyle w:val="VerbatimChar"/>
        </w:rPr>
        <w:t>P00_control_lateral/README.md</w:t>
      </w:r>
      <w:r>
        <w:t xml:space="preserve"> </w:t>
      </w:r>
      <w:r>
        <w:t xml:space="preserve">resume la estructura, la convención de signos y los comandos de uso. Cada módulo tiene una descripción inicial en el código. El registro de decisiones de implementación está en </w:t>
      </w:r>
      <w:r>
        <w:rPr>
          <w:rStyle w:val="VerbatimChar"/>
        </w:rPr>
        <w:t>docs/P00_PLAN_CONTROLADORES.md</w:t>
      </w:r>
      <w:r>
        <w:t xml:space="preserve"> y </w:t>
      </w:r>
      <w:r>
        <w:rPr>
          <w:rStyle w:val="VerbatimChar"/>
        </w:rPr>
        <w:t>docs/DECISIONS.md</w:t>
      </w:r>
      <w:r>
        <w:t>.</w:t>
      </w:r>
    </w:p>
    <w:p w14:paraId="344531FF" w14:textId="77777777" w:rsidR="00911381" w:rsidRDefault="007C0330">
      <w:pPr>
        <w:pStyle w:val="Ttulo3"/>
      </w:pPr>
      <w:bookmarkStart w:id="58" w:name="soporte-técnico"/>
      <w:bookmarkStart w:id="59" w:name="_Toc241088265"/>
      <w:r>
        <w:t>Soporte técnico</w:t>
      </w:r>
      <w:bookmarkEnd w:id="59"/>
    </w:p>
    <w:p w14:paraId="5D9BDB14" w14:textId="77777777" w:rsidR="00911381" w:rsidRDefault="007C0330">
      <w:pPr>
        <w:pStyle w:val="FirstParagraph"/>
      </w:pPr>
      <w:r>
        <w:t>El contacto para soporte es [PENDIENTE correo de contacto].</w:t>
      </w:r>
    </w:p>
    <w:p w14:paraId="3F306722" w14:textId="77777777" w:rsidR="00911381" w:rsidRDefault="007C0330">
      <w:pPr>
        <w:pStyle w:val="Ttulo1"/>
      </w:pPr>
      <w:bookmarkStart w:id="60" w:name="pruebas-validación-y-desempeño"/>
      <w:bookmarkStart w:id="61" w:name="_Toc241088266"/>
      <w:bookmarkEnd w:id="56"/>
      <w:bookmarkEnd w:id="58"/>
      <w:r>
        <w:t>11. Pruebas, validación y desempeño</w:t>
      </w:r>
      <w:bookmarkEnd w:id="61"/>
    </w:p>
    <w:p w14:paraId="3EF14729" w14:textId="77777777" w:rsidR="00911381" w:rsidRDefault="007C0330">
      <w:pPr>
        <w:pStyle w:val="FirstParagraph"/>
      </w:pPr>
      <w:r>
        <w:t>Las pruebas automáticas se ejecutaron el 23 de septiembre de 2026 en el equipo de referencia con Python 3.14.7. La Tabla 6 muestra el resultado de cada archivo.</w:t>
      </w:r>
      <w:r>
        <w:t xml:space="preserve"> Ninguna prueba requiere el simulador ni vJoy.</w:t>
      </w:r>
    </w:p>
    <w:p w14:paraId="4943D87F" w14:textId="77777777" w:rsidR="00911381" w:rsidRDefault="007C0330">
      <w:pPr>
        <w:pStyle w:val="TableCaption"/>
      </w:pPr>
      <w:r>
        <w:t>Tabla 6. Resultado de las pruebas automáticas.</w:t>
      </w:r>
    </w:p>
    <w:tbl>
      <w:tblPr>
        <w:tblStyle w:val="Table"/>
        <w:tblW w:w="5000" w:type="pct"/>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020" w:firstRow="1" w:lastRow="0" w:firstColumn="0" w:lastColumn="0" w:noHBand="0" w:noVBand="0"/>
      </w:tblPr>
      <w:tblGrid>
        <w:gridCol w:w="3208"/>
        <w:gridCol w:w="3207"/>
        <w:gridCol w:w="3207"/>
      </w:tblGrid>
      <w:tr w:rsidR="00911381" w14:paraId="061C60F4" w14:textId="77777777" w:rsidTr="00911381">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DCE8F5"/>
          </w:tcPr>
          <w:p w14:paraId="4AD5497E" w14:textId="77777777" w:rsidR="00911381" w:rsidRDefault="007C0330">
            <w:pPr>
              <w:pStyle w:val="Compact"/>
              <w:jc w:val="left"/>
            </w:pPr>
            <w:r>
              <w:rPr>
                <w:sz w:val="19"/>
              </w:rPr>
              <w:t>Archivo</w:t>
            </w:r>
          </w:p>
        </w:tc>
        <w:tc>
          <w:tcPr>
            <w:tcW w:w="2640" w:type="dxa"/>
            <w:shd w:val="clear" w:color="auto" w:fill="DCE8F5"/>
          </w:tcPr>
          <w:p w14:paraId="737139F1" w14:textId="77777777" w:rsidR="00911381" w:rsidRDefault="007C0330">
            <w:pPr>
              <w:pStyle w:val="Compact"/>
              <w:jc w:val="left"/>
            </w:pPr>
            <w:r>
              <w:rPr>
                <w:sz w:val="19"/>
              </w:rPr>
              <w:t>Qué verifica</w:t>
            </w:r>
          </w:p>
        </w:tc>
        <w:tc>
          <w:tcPr>
            <w:tcW w:w="2640" w:type="dxa"/>
            <w:shd w:val="clear" w:color="auto" w:fill="DCE8F5"/>
          </w:tcPr>
          <w:p w14:paraId="59C8C437" w14:textId="77777777" w:rsidR="00911381" w:rsidRDefault="007C0330">
            <w:pPr>
              <w:pStyle w:val="Compact"/>
              <w:jc w:val="left"/>
            </w:pPr>
            <w:r>
              <w:rPr>
                <w:sz w:val="19"/>
              </w:rPr>
              <w:t>Correctas</w:t>
            </w:r>
          </w:p>
        </w:tc>
      </w:tr>
      <w:tr w:rsidR="00911381" w14:paraId="605CF133" w14:textId="77777777">
        <w:trPr>
          <w:jc w:val="center"/>
        </w:trPr>
        <w:tc>
          <w:tcPr>
            <w:tcW w:w="2640" w:type="dxa"/>
          </w:tcPr>
          <w:p w14:paraId="09C0247F" w14:textId="77777777" w:rsidR="00911381" w:rsidRDefault="007C0330">
            <w:pPr>
              <w:pStyle w:val="Compact"/>
              <w:jc w:val="left"/>
            </w:pPr>
            <w:r>
              <w:rPr>
                <w:rStyle w:val="VerbatimChar"/>
                <w:sz w:val="19"/>
              </w:rPr>
              <w:t>prueba_abandono.py</w:t>
            </w:r>
          </w:p>
        </w:tc>
        <w:tc>
          <w:tcPr>
            <w:tcW w:w="2640" w:type="dxa"/>
          </w:tcPr>
          <w:p w14:paraId="2B44C3ED" w14:textId="77777777" w:rsidR="00911381" w:rsidRDefault="007C0330">
            <w:pPr>
              <w:pStyle w:val="Compact"/>
              <w:jc w:val="left"/>
            </w:pPr>
            <w:r>
              <w:rPr>
                <w:sz w:val="19"/>
              </w:rPr>
              <w:t>Criterios de abandono automático, esperas, exclusión de pits y lectura de sus valores</w:t>
            </w:r>
          </w:p>
        </w:tc>
        <w:tc>
          <w:tcPr>
            <w:tcW w:w="2640" w:type="dxa"/>
          </w:tcPr>
          <w:p w14:paraId="081D1FE3" w14:textId="77777777" w:rsidR="00911381" w:rsidRDefault="007C0330">
            <w:pPr>
              <w:pStyle w:val="Compact"/>
              <w:jc w:val="left"/>
            </w:pPr>
            <w:r>
              <w:rPr>
                <w:sz w:val="19"/>
              </w:rPr>
              <w:t>12 de 12</w:t>
            </w:r>
          </w:p>
        </w:tc>
      </w:tr>
      <w:tr w:rsidR="00911381" w14:paraId="4626C67B" w14:textId="77777777">
        <w:trPr>
          <w:jc w:val="center"/>
        </w:trPr>
        <w:tc>
          <w:tcPr>
            <w:tcW w:w="2640" w:type="dxa"/>
          </w:tcPr>
          <w:p w14:paraId="689E1208" w14:textId="77777777" w:rsidR="00911381" w:rsidRDefault="007C0330">
            <w:pPr>
              <w:pStyle w:val="Compact"/>
              <w:jc w:val="left"/>
            </w:pPr>
            <w:r>
              <w:rPr>
                <w:rStyle w:val="VerbatimChar"/>
                <w:sz w:val="19"/>
              </w:rPr>
              <w:t>prueba_humo.py</w:t>
            </w:r>
          </w:p>
        </w:tc>
        <w:tc>
          <w:tcPr>
            <w:tcW w:w="2640" w:type="dxa"/>
          </w:tcPr>
          <w:p w14:paraId="1326BB50" w14:textId="77777777" w:rsidR="00911381" w:rsidRDefault="007C0330">
            <w:pPr>
              <w:pStyle w:val="Compact"/>
              <w:jc w:val="left"/>
            </w:pPr>
            <w:r>
              <w:rPr>
                <w:sz w:val="19"/>
              </w:rPr>
              <w:t>Proyección, perfil escalado, respuesta de los tres controladores en recta y en círculo, entrada progresiva, límites, signo de vJoy, ejes por contactos, cruce de meta y registro</w:t>
            </w:r>
          </w:p>
        </w:tc>
        <w:tc>
          <w:tcPr>
            <w:tcW w:w="2640" w:type="dxa"/>
          </w:tcPr>
          <w:p w14:paraId="4FECAFF2" w14:textId="77777777" w:rsidR="00911381" w:rsidRDefault="007C0330">
            <w:pPr>
              <w:pStyle w:val="Compact"/>
              <w:jc w:val="left"/>
            </w:pPr>
            <w:r>
              <w:rPr>
                <w:sz w:val="19"/>
              </w:rPr>
              <w:t>21 de 21</w:t>
            </w:r>
          </w:p>
        </w:tc>
      </w:tr>
      <w:tr w:rsidR="00911381" w14:paraId="09DC3C47" w14:textId="77777777">
        <w:trPr>
          <w:jc w:val="center"/>
        </w:trPr>
        <w:tc>
          <w:tcPr>
            <w:tcW w:w="2640" w:type="dxa"/>
          </w:tcPr>
          <w:p w14:paraId="58994848" w14:textId="77777777" w:rsidR="00911381" w:rsidRDefault="007C0330">
            <w:pPr>
              <w:pStyle w:val="Compact"/>
              <w:jc w:val="left"/>
            </w:pPr>
            <w:r>
              <w:rPr>
                <w:rStyle w:val="VerbatimChar"/>
                <w:sz w:val="19"/>
              </w:rPr>
              <w:t>prueba_juego_ac.py</w:t>
            </w:r>
          </w:p>
        </w:tc>
        <w:tc>
          <w:tcPr>
            <w:tcW w:w="2640" w:type="dxa"/>
          </w:tcPr>
          <w:p w14:paraId="0B76C5B4" w14:textId="77777777" w:rsidR="00911381" w:rsidRDefault="007C0330">
            <w:pPr>
              <w:pStyle w:val="Compact"/>
              <w:jc w:val="left"/>
            </w:pPr>
            <w:r>
              <w:rPr>
                <w:sz w:val="19"/>
              </w:rPr>
              <w:t>Plantilla de sesión, escalado del b</w:t>
            </w:r>
            <w:r>
              <w:rPr>
                <w:sz w:val="19"/>
              </w:rPr>
              <w:t>otón, respaldo, restauración, posición de salida y huellas</w:t>
            </w:r>
          </w:p>
        </w:tc>
        <w:tc>
          <w:tcPr>
            <w:tcW w:w="2640" w:type="dxa"/>
          </w:tcPr>
          <w:p w14:paraId="668B522B" w14:textId="77777777" w:rsidR="00911381" w:rsidRDefault="007C0330">
            <w:pPr>
              <w:pStyle w:val="Compact"/>
              <w:jc w:val="left"/>
            </w:pPr>
            <w:r>
              <w:rPr>
                <w:sz w:val="19"/>
              </w:rPr>
              <w:t>20 de 20</w:t>
            </w:r>
          </w:p>
        </w:tc>
      </w:tr>
      <w:tr w:rsidR="00911381" w14:paraId="1CD8172E" w14:textId="77777777">
        <w:trPr>
          <w:jc w:val="center"/>
        </w:trPr>
        <w:tc>
          <w:tcPr>
            <w:tcW w:w="2640" w:type="dxa"/>
          </w:tcPr>
          <w:p w14:paraId="61011E8C" w14:textId="77777777" w:rsidR="00911381" w:rsidRDefault="007C0330">
            <w:pPr>
              <w:pStyle w:val="Compact"/>
              <w:jc w:val="left"/>
            </w:pPr>
            <w:r>
              <w:rPr>
                <w:rStyle w:val="VerbatimChar"/>
                <w:sz w:val="19"/>
              </w:rPr>
              <w:t>prueba_lanzador.py</w:t>
            </w:r>
          </w:p>
        </w:tc>
        <w:tc>
          <w:tcPr>
            <w:tcW w:w="2640" w:type="dxa"/>
          </w:tcPr>
          <w:p w14:paraId="02FDC7E4" w14:textId="77777777" w:rsidR="00911381" w:rsidRDefault="007C0330">
            <w:pPr>
              <w:pStyle w:val="Compact"/>
              <w:jc w:val="left"/>
            </w:pPr>
            <w:r>
              <w:rPr>
                <w:sz w:val="19"/>
              </w:rPr>
              <w:t>Plan de campaña con semilla, estado del plan, resumen, verificación, construcción de la ventana y sus pestañas, tandas e identificador de plan</w:t>
            </w:r>
          </w:p>
        </w:tc>
        <w:tc>
          <w:tcPr>
            <w:tcW w:w="2640" w:type="dxa"/>
          </w:tcPr>
          <w:p w14:paraId="5CEA1FF0" w14:textId="77777777" w:rsidR="00911381" w:rsidRDefault="007C0330">
            <w:pPr>
              <w:pStyle w:val="Compact"/>
              <w:jc w:val="left"/>
            </w:pPr>
            <w:r>
              <w:rPr>
                <w:sz w:val="19"/>
              </w:rPr>
              <w:t>17 de 17</w:t>
            </w:r>
          </w:p>
        </w:tc>
      </w:tr>
      <w:tr w:rsidR="00911381" w14:paraId="5412FD29" w14:textId="77777777">
        <w:trPr>
          <w:jc w:val="center"/>
        </w:trPr>
        <w:tc>
          <w:tcPr>
            <w:tcW w:w="2640" w:type="dxa"/>
          </w:tcPr>
          <w:p w14:paraId="28FDF3CA" w14:textId="77777777" w:rsidR="00911381" w:rsidRDefault="007C0330">
            <w:pPr>
              <w:pStyle w:val="Compact"/>
              <w:jc w:val="left"/>
            </w:pPr>
            <w:r>
              <w:rPr>
                <w:rStyle w:val="VerbatimChar"/>
                <w:sz w:val="19"/>
              </w:rPr>
              <w:t>prueba_mapa_cam</w:t>
            </w:r>
            <w:r>
              <w:rPr>
                <w:rStyle w:val="VerbatimChar"/>
                <w:sz w:val="19"/>
              </w:rPr>
              <w:t>pana.py</w:t>
            </w:r>
          </w:p>
        </w:tc>
        <w:tc>
          <w:tcPr>
            <w:tcW w:w="2640" w:type="dxa"/>
          </w:tcPr>
          <w:p w14:paraId="317E4913" w14:textId="77777777" w:rsidR="00911381" w:rsidRDefault="007C0330">
            <w:pPr>
              <w:pStyle w:val="Compact"/>
              <w:jc w:val="left"/>
            </w:pPr>
            <w:r>
              <w:rPr>
                <w:sz w:val="19"/>
              </w:rPr>
              <w:t>Corrección de Holm, intervalo bootstrap, Friedman, Wilcoxon, umbral de mejora, esfuerzo y factibilidad</w:t>
            </w:r>
          </w:p>
        </w:tc>
        <w:tc>
          <w:tcPr>
            <w:tcW w:w="2640" w:type="dxa"/>
          </w:tcPr>
          <w:p w14:paraId="54C63CB0" w14:textId="77777777" w:rsidR="00911381" w:rsidRDefault="007C0330">
            <w:pPr>
              <w:pStyle w:val="Compact"/>
              <w:jc w:val="left"/>
            </w:pPr>
            <w:r>
              <w:rPr>
                <w:sz w:val="19"/>
              </w:rPr>
              <w:t>26 de 26</w:t>
            </w:r>
          </w:p>
        </w:tc>
      </w:tr>
      <w:tr w:rsidR="00911381" w14:paraId="35541778" w14:textId="77777777">
        <w:trPr>
          <w:jc w:val="center"/>
        </w:trPr>
        <w:tc>
          <w:tcPr>
            <w:tcW w:w="2640" w:type="dxa"/>
          </w:tcPr>
          <w:p w14:paraId="7786E3D6" w14:textId="77777777" w:rsidR="00911381" w:rsidRDefault="007C0330">
            <w:pPr>
              <w:pStyle w:val="Compact"/>
              <w:jc w:val="left"/>
            </w:pPr>
            <w:r>
              <w:rPr>
                <w:rStyle w:val="VerbatimChar"/>
                <w:sz w:val="19"/>
              </w:rPr>
              <w:t>prueba_plan_piloto.py</w:t>
            </w:r>
          </w:p>
        </w:tc>
        <w:tc>
          <w:tcPr>
            <w:tcW w:w="2640" w:type="dxa"/>
          </w:tcPr>
          <w:p w14:paraId="0CDF6FB2" w14:textId="77777777" w:rsidR="00911381" w:rsidRDefault="007C0330">
            <w:pPr>
              <w:pStyle w:val="Compact"/>
              <w:jc w:val="left"/>
            </w:pPr>
            <w:r>
              <w:rPr>
                <w:sz w:val="19"/>
              </w:rPr>
              <w:t>Plan del piloto por bloques y escalera de agarre</w:t>
            </w:r>
          </w:p>
        </w:tc>
        <w:tc>
          <w:tcPr>
            <w:tcW w:w="2640" w:type="dxa"/>
          </w:tcPr>
          <w:p w14:paraId="72CCC951" w14:textId="77777777" w:rsidR="00911381" w:rsidRDefault="007C0330">
            <w:pPr>
              <w:pStyle w:val="Compact"/>
              <w:jc w:val="left"/>
            </w:pPr>
            <w:r>
              <w:rPr>
                <w:sz w:val="19"/>
              </w:rPr>
              <w:t>26 de 26</w:t>
            </w:r>
          </w:p>
        </w:tc>
      </w:tr>
      <w:tr w:rsidR="00911381" w14:paraId="1BBFF9CA" w14:textId="77777777">
        <w:trPr>
          <w:jc w:val="center"/>
        </w:trPr>
        <w:tc>
          <w:tcPr>
            <w:tcW w:w="2640" w:type="dxa"/>
          </w:tcPr>
          <w:p w14:paraId="761537EC" w14:textId="77777777" w:rsidR="00911381" w:rsidRDefault="007C0330">
            <w:pPr>
              <w:pStyle w:val="Compact"/>
              <w:jc w:val="left"/>
            </w:pPr>
            <w:r>
              <w:rPr>
                <w:rStyle w:val="VerbatimChar"/>
                <w:sz w:val="19"/>
              </w:rPr>
              <w:lastRenderedPageBreak/>
              <w:t>prueba_plan_sintonia.py</w:t>
            </w:r>
          </w:p>
        </w:tc>
        <w:tc>
          <w:tcPr>
            <w:tcW w:w="2640" w:type="dxa"/>
          </w:tcPr>
          <w:p w14:paraId="270F5711" w14:textId="77777777" w:rsidR="00911381" w:rsidRDefault="007C0330">
            <w:pPr>
              <w:pStyle w:val="Compact"/>
              <w:jc w:val="left"/>
            </w:pPr>
            <w:r>
              <w:rPr>
                <w:sz w:val="19"/>
              </w:rPr>
              <w:t>Plan de sintonía con semilla y rangos</w:t>
            </w:r>
          </w:p>
        </w:tc>
        <w:tc>
          <w:tcPr>
            <w:tcW w:w="2640" w:type="dxa"/>
          </w:tcPr>
          <w:p w14:paraId="128BE43F" w14:textId="77777777" w:rsidR="00911381" w:rsidRDefault="007C0330">
            <w:pPr>
              <w:pStyle w:val="Compact"/>
              <w:jc w:val="left"/>
            </w:pPr>
            <w:r>
              <w:rPr>
                <w:sz w:val="19"/>
              </w:rPr>
              <w:t>14 de 14</w:t>
            </w:r>
          </w:p>
        </w:tc>
      </w:tr>
      <w:tr w:rsidR="00911381" w14:paraId="750B79A2" w14:textId="77777777">
        <w:trPr>
          <w:jc w:val="center"/>
        </w:trPr>
        <w:tc>
          <w:tcPr>
            <w:tcW w:w="2640" w:type="dxa"/>
          </w:tcPr>
          <w:p w14:paraId="2EDE7700" w14:textId="77777777" w:rsidR="00911381" w:rsidRDefault="007C0330">
            <w:pPr>
              <w:pStyle w:val="Compact"/>
              <w:jc w:val="left"/>
            </w:pPr>
            <w:r>
              <w:rPr>
                <w:sz w:val="19"/>
              </w:rPr>
              <w:t>Total</w:t>
            </w:r>
          </w:p>
        </w:tc>
        <w:tc>
          <w:tcPr>
            <w:tcW w:w="2640" w:type="dxa"/>
          </w:tcPr>
          <w:p w14:paraId="278812D1" w14:textId="77777777" w:rsidR="00911381" w:rsidRDefault="00911381">
            <w:pPr>
              <w:pStyle w:val="Compact"/>
              <w:jc w:val="left"/>
            </w:pPr>
          </w:p>
        </w:tc>
        <w:tc>
          <w:tcPr>
            <w:tcW w:w="2640" w:type="dxa"/>
          </w:tcPr>
          <w:p w14:paraId="2A46B145" w14:textId="77777777" w:rsidR="00911381" w:rsidRDefault="007C0330">
            <w:pPr>
              <w:pStyle w:val="Compact"/>
              <w:jc w:val="left"/>
            </w:pPr>
            <w:r>
              <w:rPr>
                <w:sz w:val="19"/>
              </w:rPr>
              <w:t>136 de 136</w:t>
            </w:r>
          </w:p>
        </w:tc>
      </w:tr>
    </w:tbl>
    <w:p w14:paraId="54462653" w14:textId="77777777" w:rsidR="00911381" w:rsidRDefault="007C0330">
      <w:pPr>
        <w:pStyle w:val="Textoindependiente"/>
      </w:pPr>
      <w:r>
        <w:t xml:space="preserve">Además de las pruebas automáticas, la plataforma se validó en el simulador con corridas de verificación, cuyos puntos de control están implementados en la pestaña </w:t>
      </w:r>
      <w:r>
        <w:rPr>
          <w:i/>
          <w:iCs/>
        </w:rPr>
        <w:t>Verificación fase 3</w:t>
      </w:r>
      <w:r>
        <w:t>. Entre</w:t>
      </w:r>
      <w:r>
        <w:t xml:space="preserve"> ellos están el modelo de vehículo leído, la disponibilidad de la física ampliada, la batalla medida, la desalineación entre ejes y orientación, la velocidad al primer cruce de meta, el porcentaje de ciclos con tiempo de cómputo bajo 50 ms, el periodo medi</w:t>
      </w:r>
      <w:r>
        <w:t xml:space="preserve">o, las saturaciones, el signo entre el comando de vJoy y el ángulo de dirección del simulador, y la reidentificación de la constante de la cadena de dirección. Al 23 de septiembre de 2026 la carpeta </w:t>
      </w:r>
      <w:r>
        <w:rPr>
          <w:rStyle w:val="VerbatimChar"/>
        </w:rPr>
        <w:t>data/raw/p00/corridas</w:t>
      </w:r>
      <w:r>
        <w:t xml:space="preserve"> contiene 9 corridas de verificación</w:t>
      </w:r>
      <w:r>
        <w:t>, 61 de sintonía, 37 de piloto, 2 de prueba y 36 de campaña, estas últimas del primer bloque de la campaña.</w:t>
      </w:r>
    </w:p>
    <w:p w14:paraId="22391C57" w14:textId="77777777" w:rsidR="00911381" w:rsidRDefault="007C0330">
      <w:pPr>
        <w:pStyle w:val="Ttulo1"/>
      </w:pPr>
      <w:bookmarkStart w:id="62" w:name="impacto-y-utilización"/>
      <w:bookmarkStart w:id="63" w:name="_Toc241088267"/>
      <w:bookmarkEnd w:id="60"/>
      <w:r>
        <w:t>12. Impacto y utilización</w:t>
      </w:r>
      <w:bookmarkEnd w:id="63"/>
    </w:p>
    <w:p w14:paraId="0400F573" w14:textId="77777777" w:rsidR="00911381" w:rsidRDefault="007C0330">
      <w:pPr>
        <w:pStyle w:val="Ttulo2"/>
      </w:pPr>
      <w:bookmarkStart w:id="64" w:name="impacto-en-investigación"/>
      <w:bookmarkStart w:id="65" w:name="_Toc241088268"/>
      <w:r>
        <w:t>12.1. Impacto en investigación</w:t>
      </w:r>
      <w:bookmarkEnd w:id="65"/>
    </w:p>
    <w:p w14:paraId="33D4E6F7" w14:textId="77777777" w:rsidR="00911381" w:rsidRDefault="007C0330">
      <w:pPr>
        <w:pStyle w:val="FirstParagraph"/>
      </w:pPr>
      <w:r>
        <w:t>El software es la herramienta de ejecución de un estudio en curso que compara Pure Pursuit,</w:t>
      </w:r>
      <w:r>
        <w:t xml:space="preserve"> Stanley y un MPC cinemático en función de la velocidad y de la curvatura sobre Assetto Corsa. A la fecha de este documento la campaña de ese estudio no ha terminado y sus resultados no se reportan aquí.</w:t>
      </w:r>
    </w:p>
    <w:p w14:paraId="09AD4F53" w14:textId="77777777" w:rsidR="00911381" w:rsidRDefault="007C0330">
      <w:pPr>
        <w:pStyle w:val="Ttulo2"/>
      </w:pPr>
      <w:bookmarkStart w:id="66" w:name="impacto-en-docencia"/>
      <w:bookmarkStart w:id="67" w:name="_Toc241088269"/>
      <w:bookmarkEnd w:id="64"/>
      <w:r>
        <w:t>12.2. Impacto en docencia</w:t>
      </w:r>
      <w:bookmarkEnd w:id="67"/>
    </w:p>
    <w:p w14:paraId="58C8E277" w14:textId="77777777" w:rsidR="00911381" w:rsidRDefault="007C0330">
      <w:pPr>
        <w:pStyle w:val="FirstParagraph"/>
      </w:pPr>
      <w:r>
        <w:t xml:space="preserve">El software se desarrolló </w:t>
      </w:r>
      <w:r>
        <w:t>en el marco de un trabajo de grado. Su uso en cursos no se ha realizado todavía y queda como posibilidad, dado que permite comparar controladores en tiempo real sin programar la dinámica del vehículo.</w:t>
      </w:r>
    </w:p>
    <w:p w14:paraId="2DA4DBBA" w14:textId="77777777" w:rsidR="00911381" w:rsidRDefault="007C0330">
      <w:pPr>
        <w:pStyle w:val="Ttulo2"/>
      </w:pPr>
      <w:bookmarkStart w:id="68" w:name="usuarios-y-utilización"/>
      <w:bookmarkStart w:id="69" w:name="_Toc241088270"/>
      <w:bookmarkEnd w:id="66"/>
      <w:r>
        <w:t>12.3. Usuarios y utilización</w:t>
      </w:r>
      <w:bookmarkEnd w:id="69"/>
    </w:p>
    <w:p w14:paraId="288E4903" w14:textId="77777777" w:rsidR="00911381" w:rsidRDefault="007C0330">
      <w:pPr>
        <w:pStyle w:val="FirstParagraph"/>
      </w:pPr>
      <w:r>
        <w:t xml:space="preserve">Los usuarios actuales son </w:t>
      </w:r>
      <w:r>
        <w:t>los autores del software. Las evidencias de utilización son las corridas guardadas en el repositorio, cada una con su manifiesto.</w:t>
      </w:r>
    </w:p>
    <w:p w14:paraId="7593B4C7" w14:textId="77777777" w:rsidR="00911381" w:rsidRDefault="007C0330">
      <w:pPr>
        <w:pStyle w:val="Ttulo1"/>
      </w:pPr>
      <w:bookmarkStart w:id="70" w:name="contribución-al-estado-del-arte"/>
      <w:bookmarkStart w:id="71" w:name="_Toc241088271"/>
      <w:bookmarkEnd w:id="62"/>
      <w:bookmarkEnd w:id="68"/>
      <w:r>
        <w:t>13. Contribución al estado del arte</w:t>
      </w:r>
      <w:bookmarkEnd w:id="71"/>
    </w:p>
    <w:p w14:paraId="3E8B3B71" w14:textId="77777777" w:rsidR="00911381" w:rsidRDefault="007C0330">
      <w:pPr>
        <w:pStyle w:val="Ttulo2"/>
      </w:pPr>
      <w:bookmarkStart w:id="72" w:name="problema-abordado"/>
      <w:bookmarkStart w:id="73" w:name="_Toc241088272"/>
      <w:r>
        <w:t>13.1. Problema abordado</w:t>
      </w:r>
      <w:bookmarkEnd w:id="73"/>
    </w:p>
    <w:p w14:paraId="7E742F58" w14:textId="77777777" w:rsidR="00911381" w:rsidRDefault="007C0330">
      <w:pPr>
        <w:pStyle w:val="FirstParagraph"/>
      </w:pPr>
      <w:r>
        <w:t>Los estudios que comparan Pure Pursuit, Stanley y MPC suelen hacer</w:t>
      </w:r>
      <w:r>
        <w:t>lo en entornos de simulación propios, con modelos del vehículo escritos por los mismos autores o en simuladores de propósito específico [2, 3, 4]. Otros trabajos muestran que el costo de cómputo y el retardo pueden cambiar la conclusión cuando el controlad</w:t>
      </w:r>
      <w:r>
        <w:t>or pasa de la simulación a un vehículo real [5]. Una comparación que no fija las piezas comunes, perfil de velocidad, lazo longitudinal, límites de dirección y registro, mezcla el efecto del controlador con el de esas piezas.</w:t>
      </w:r>
    </w:p>
    <w:p w14:paraId="4A49463E" w14:textId="77777777" w:rsidR="00911381" w:rsidRDefault="007C0330">
      <w:pPr>
        <w:pStyle w:val="Ttulo2"/>
      </w:pPr>
      <w:bookmarkStart w:id="74" w:name="herramientas-existentes"/>
      <w:bookmarkStart w:id="75" w:name="_Toc241088273"/>
      <w:bookmarkEnd w:id="72"/>
      <w:r>
        <w:lastRenderedPageBreak/>
        <w:t>13.2. Herramientas existentes</w:t>
      </w:r>
      <w:bookmarkEnd w:id="75"/>
    </w:p>
    <w:p w14:paraId="78189B5A" w14:textId="77777777" w:rsidR="00911381" w:rsidRDefault="007C0330">
      <w:pPr>
        <w:pStyle w:val="FirstParagraph"/>
      </w:pPr>
      <w:r>
        <w:t>Existen herramientas abiertas que usan Assetto Corsa como plataforma de investigación. Remonda y colaboradores presentan un entorno con interfaz de aprendizaje por refuerzo, líneas base de MPC y datos de conductores humanos [6]. Bockman y colaboradores pre</w:t>
      </w:r>
      <w:r>
        <w:t>sentan un conjunto de paquetes con interfaz de control, datos de visión y una pila de MPC [7]. Ramlall y colaboradores usan el mismo motor para un simulador con varios participantes y telemetría sincronizada [8]. Estas herramientas se orientan a la conducc</w:t>
      </w:r>
      <w:r>
        <w:t>ión autónoma de competición, al aprendizaje automático o a estudios con conductores humanos.</w:t>
      </w:r>
    </w:p>
    <w:p w14:paraId="630CBBF0" w14:textId="77777777" w:rsidR="00911381" w:rsidRDefault="007C0330">
      <w:pPr>
        <w:pStyle w:val="Ttulo2"/>
      </w:pPr>
      <w:bookmarkStart w:id="76" w:name="limitación-que-atiende-el-software"/>
      <w:bookmarkStart w:id="77" w:name="_Toc241088274"/>
      <w:bookmarkEnd w:id="74"/>
      <w:r>
        <w:t>13.3. Limitación que atiende el software</w:t>
      </w:r>
      <w:bookmarkEnd w:id="77"/>
    </w:p>
    <w:p w14:paraId="7A92C3EB" w14:textId="77777777" w:rsidR="00911381" w:rsidRDefault="007C0330">
      <w:pPr>
        <w:pStyle w:val="FirstParagraph"/>
      </w:pPr>
      <w:r>
        <w:t>[PENDIENTE nombre del software] no busca reemplazar esas herramientas. Su alcance es más acotado y se centra en la compara</w:t>
      </w:r>
      <w:r>
        <w:t xml:space="preserve">ción controlada de controladores laterales clásicos y predictivos. Reúne en una sola plataforma tres controladores con interfaz común, un lazo longitudinal y un perfil de velocidad compartidos, límites de dirección iguales para todos, planes aleatorizados </w:t>
      </w:r>
      <w:r>
        <w:t>con semilla que no se sobrescriben, verificación de la plataforma y un registro con huellas del código en cada corrida. Las formulaciones de Stanley [9] y del modelo bicicleta cinemático [10] son conocidas. El aporte del software está en la ejecución contr</w:t>
      </w:r>
      <w:r>
        <w:t>olada y trazable sobre una planta externa, no en las leyes de control.</w:t>
      </w:r>
    </w:p>
    <w:p w14:paraId="6B73177D" w14:textId="77777777" w:rsidR="00911381" w:rsidRDefault="007C0330">
      <w:pPr>
        <w:pStyle w:val="Ttulo2"/>
      </w:pPr>
      <w:bookmarkStart w:id="78" w:name="carácter-científico"/>
      <w:bookmarkStart w:id="79" w:name="_Toc241088275"/>
      <w:bookmarkEnd w:id="76"/>
      <w:r>
        <w:t>13.4. Carácter científico</w:t>
      </w:r>
      <w:bookmarkEnd w:id="79"/>
    </w:p>
    <w:p w14:paraId="3958FFD6" w14:textId="77777777" w:rsidR="00911381" w:rsidRDefault="007C0330">
      <w:pPr>
        <w:pStyle w:val="FirstParagraph"/>
      </w:pPr>
      <w:r>
        <w:t>El software permite formular y responder preguntas experimentales sobre controladores con una planta cuya dinámica no programó el investigador, con periodo de control medido y con registro completo. El lazo longitudinal se sintonizó con reglas analíticas c</w:t>
      </w:r>
      <w:r>
        <w:t>onocidas [11] sobre una planta identificada con telemetría. Sus limitaciones, una sola pista y un solo vehículo configurados, un modelo de predicción cinemático sin dinámica de llantas y la dependencia de un simulador comercial, se describen en el Manual t</w:t>
      </w:r>
      <w:r>
        <w:t>écnico.</w:t>
      </w:r>
    </w:p>
    <w:p w14:paraId="265B7E19" w14:textId="77777777" w:rsidR="00911381" w:rsidRDefault="007C0330">
      <w:pPr>
        <w:pStyle w:val="Ttulo1"/>
      </w:pPr>
      <w:bookmarkStart w:id="80" w:name="aportes-de-los-autores"/>
      <w:bookmarkStart w:id="81" w:name="_Toc241088276"/>
      <w:bookmarkEnd w:id="70"/>
      <w:bookmarkEnd w:id="78"/>
      <w:r>
        <w:t>14. Aportes de los autores</w:t>
      </w:r>
      <w:bookmarkEnd w:id="81"/>
    </w:p>
    <w:p w14:paraId="1F015841" w14:textId="77777777" w:rsidR="00911381" w:rsidRDefault="007C0330">
      <w:pPr>
        <w:pStyle w:val="FirstParagraph"/>
      </w:pPr>
      <w:r>
        <w:t>[PENDIENTE aportes de cada autor]</w:t>
      </w:r>
    </w:p>
    <w:p w14:paraId="11A380EB" w14:textId="77777777" w:rsidR="00911381" w:rsidRDefault="007C0330">
      <w:pPr>
        <w:pStyle w:val="Ttulo1"/>
      </w:pPr>
      <w:bookmarkStart w:id="82" w:name="referencias"/>
      <w:bookmarkStart w:id="83" w:name="_Toc241088277"/>
      <w:bookmarkEnd w:id="80"/>
      <w:r>
        <w:t>Referencias</w:t>
      </w:r>
      <w:bookmarkEnd w:id="83"/>
    </w:p>
    <w:p w14:paraId="48957FE7" w14:textId="77777777" w:rsidR="00911381" w:rsidRDefault="007C0330">
      <w:pPr>
        <w:pStyle w:val="FirstParagraph"/>
      </w:pPr>
      <w:r>
        <w:t>[1] B. Stellato, G. Banjac, P. Goulart, A. Bemporad y S. Boyd, OSQP, an operator splitting solver for quadratic programs, Mathematical Programming Computation, vol. 12, no. 4,</w:t>
      </w:r>
      <w:r>
        <w:t xml:space="preserve"> pp. 637 a 672, 2020. doi 10.1007/s12532-020-00179-2</w:t>
      </w:r>
    </w:p>
    <w:p w14:paraId="2A58942A" w14:textId="77777777" w:rsidR="00911381" w:rsidRDefault="007C0330">
      <w:pPr>
        <w:pStyle w:val="Textoindependiente"/>
      </w:pPr>
      <w:r>
        <w:t>[2] W. Zhang, J. Wang y T. Pang, Research on the Performance of Vehicle Lateral Control Algorithm Based on Vehicle Speed Variation, World Electric Vehicle Journal, vol. 16, no. 5, art. 259, 2025. doi 10.</w:t>
      </w:r>
      <w:r>
        <w:t>3390/wevj16050259</w:t>
      </w:r>
    </w:p>
    <w:p w14:paraId="2338E188" w14:textId="77777777" w:rsidR="00911381" w:rsidRDefault="007C0330">
      <w:pPr>
        <w:pStyle w:val="Textoindependiente"/>
      </w:pPr>
      <w:r>
        <w:lastRenderedPageBreak/>
        <w:t>[3] J. Lee y S. Yim, Comparative Study of Path Tracking Controllers on Low Friction Roads for Autonomous Vehicles, Machines, vol. 11, no. 3, art. 403, 2023. doi 10.3390/machines11030403</w:t>
      </w:r>
    </w:p>
    <w:p w14:paraId="5830E2D1" w14:textId="77777777" w:rsidR="00911381" w:rsidRDefault="007C0330">
      <w:pPr>
        <w:pStyle w:val="Textoindependiente"/>
      </w:pPr>
      <w:r>
        <w:t>[4] A. Bousskoul, I. Ouachtouk y A. Ait Elmahjoub, C</w:t>
      </w:r>
      <w:r>
        <w:t>ontrol strategies for autonomous vehicle path tracking, a comparative study of PID, Pure Pursuit, and Stanley methods, EPJ Web of Conferences, vol. 330, art. 06001, 2025. doi 10.1051/epjconf/202533006001</w:t>
      </w:r>
    </w:p>
    <w:p w14:paraId="667A3F8B" w14:textId="77777777" w:rsidR="00911381" w:rsidRDefault="007C0330">
      <w:pPr>
        <w:pStyle w:val="Textoindependiente"/>
      </w:pPr>
      <w:r>
        <w:t>[5] X. Kong, C. Fisher y B. Evans, A critical evalua</w:t>
      </w:r>
      <w:r>
        <w:t>tion of Pure Pursuit, MPC and MPCC, balancing simplicity, performance and constraints, MATEC Web of Conferences, vol. 406, art. 04013, 2024. doi 10.1051/matecconf/202440604013</w:t>
      </w:r>
    </w:p>
    <w:p w14:paraId="7AE4AC9B" w14:textId="77777777" w:rsidR="00911381" w:rsidRDefault="007C0330">
      <w:pPr>
        <w:pStyle w:val="Textoindependiente"/>
      </w:pPr>
      <w:r>
        <w:t xml:space="preserve">[6] A. Remonda, N. Hansen, A. Raji, N. Musiu, M. Bertogna, E. Veas y X. Wang, A </w:t>
      </w:r>
      <w:r>
        <w:t>Simulation Benchmark for Autonomous Racing with Large Scale Human Data, arXiv, 2024. doi 10.48550/arXiv.2407.16680</w:t>
      </w:r>
    </w:p>
    <w:p w14:paraId="31BEB2D7" w14:textId="77777777" w:rsidR="00911381" w:rsidRDefault="007C0330">
      <w:pPr>
        <w:pStyle w:val="Textoindependiente"/>
      </w:pPr>
      <w:r>
        <w:t>[7] J. Bockman, M. Howe, A. Orenstein y F. Dayoub, AARK, An Open Toolkit for Autonomous Racing Research, arXiv, 2024. doi 10.48550/arXiv.2410</w:t>
      </w:r>
      <w:r>
        <w:t>.00358</w:t>
      </w:r>
    </w:p>
    <w:p w14:paraId="7BDFB7BF" w14:textId="77777777" w:rsidR="00911381" w:rsidRDefault="007C0330">
      <w:pPr>
        <w:pStyle w:val="Textoindependiente"/>
      </w:pPr>
      <w:r>
        <w:t>[8] P. Ramlall, E. Jones y S. Roy, Development of a Networked Multi Participant Driving Simulator with Synchronized EEG and Telemetry for Traffic Research, Systems, vol. 13, no. 7, art. 564, 2025. doi 10.3390/systems13070564</w:t>
      </w:r>
    </w:p>
    <w:p w14:paraId="50990BD4" w14:textId="77777777" w:rsidR="00911381" w:rsidRDefault="007C0330">
      <w:pPr>
        <w:pStyle w:val="Textoindependiente"/>
      </w:pPr>
      <w:r>
        <w:t>[9] G. Hoffmann, C. Toml</w:t>
      </w:r>
      <w:r>
        <w:t>in, M. Montemerlo y S. Thrun, Autonomous Automobile Trajectory Tracking for Off Road Driving, Controller Design, Experimental Validation and Racing, en 2007 American Control Conference, 2007, pp. 2296 a 2301. doi 10.1109/ACC.2007.4282788</w:t>
      </w:r>
    </w:p>
    <w:p w14:paraId="1A679E28" w14:textId="77777777" w:rsidR="00911381" w:rsidRDefault="007C0330">
      <w:pPr>
        <w:pStyle w:val="Textoindependiente"/>
      </w:pPr>
      <w:r>
        <w:t>[10] J. Kong, M. P</w:t>
      </w:r>
      <w:r>
        <w:t>feiffer, G. Schildbach y F. Borrelli, Kinematic and dynamic vehicle models for autonomous driving control design, en 2015 IEEE Intelligent Vehicles Symposium, 2015, pp. 1094 a 1099. doi 10.1109/IVS.2015.7225830</w:t>
      </w:r>
    </w:p>
    <w:p w14:paraId="142B2BB7" w14:textId="77777777" w:rsidR="00911381" w:rsidRDefault="007C0330">
      <w:pPr>
        <w:pStyle w:val="Textoindependiente"/>
      </w:pPr>
      <w:r>
        <w:t xml:space="preserve">[11] S. Skogestad, Simple analytic rules for </w:t>
      </w:r>
      <w:r>
        <w:t>model reduction and PID controller tuning, Journal of Process Control, vol. 13, no. 4, pp. 291 a 309, 2003. doi 10.1016/S0959-1524(02)00062-8</w:t>
      </w:r>
      <w:bookmarkEnd w:id="82"/>
    </w:p>
    <w:sectPr w:rsidR="00911381">
      <w:headerReference w:type="default" r:id="rId9"/>
      <w:footerReference w:type="default" r:id="rId10"/>
      <w:footnotePr>
        <w:numRestart w:val="eachSect"/>
      </w:footnotePr>
      <w:pgSz w:w="12240" w:h="15840"/>
      <w:pgMar w:top="1417" w:right="1417" w:bottom="1417" w:left="141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C3774" w14:textId="77777777" w:rsidR="007C0330" w:rsidRDefault="007C0330">
      <w:pPr>
        <w:spacing w:after="0"/>
      </w:pPr>
      <w:r>
        <w:separator/>
      </w:r>
    </w:p>
  </w:endnote>
  <w:endnote w:type="continuationSeparator" w:id="0">
    <w:p w14:paraId="1ABC3850" w14:textId="77777777" w:rsidR="007C0330" w:rsidRDefault="007C033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2D614" w14:textId="77777777" w:rsidR="00911381" w:rsidRDefault="007C033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23197" w14:textId="77777777" w:rsidR="007C0330" w:rsidRDefault="007C0330">
      <w:pPr>
        <w:spacing w:after="0"/>
      </w:pPr>
      <w:r>
        <w:separator/>
      </w:r>
    </w:p>
  </w:footnote>
  <w:footnote w:type="continuationSeparator" w:id="0">
    <w:p w14:paraId="2CCDF06F" w14:textId="77777777" w:rsidR="007C0330" w:rsidRDefault="007C033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2AF1B" w14:textId="77777777" w:rsidR="00911381" w:rsidRDefault="007C0330">
    <w:pPr>
      <w:jc w:val="right"/>
    </w:pPr>
    <w:r>
      <w:rPr>
        <w:color w:val="555555"/>
        <w:sz w:val="18"/>
      </w:rPr>
      <w:t>[PENDIENTE nombre del software], Descripción del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1EE0D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B6818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11381"/>
    <w:rsid w:val="007C0330"/>
    <w:rsid w:val="00911381"/>
    <w:rsid w:val="00B30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693B4"/>
  <w15:docId w15:val="{BB73E257-90B0-49B5-978E-88552106C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color w:val="000000"/>
      <w:sz w:val="22"/>
    </w:rPr>
  </w:style>
  <w:style w:type="paragraph" w:styleId="Ttulo1">
    <w:name w:val="heading 1"/>
    <w:basedOn w:val="Normal"/>
    <w:next w:val="Textoindependiente"/>
    <w:link w:val="Ttulo1Car"/>
    <w:uiPriority w:val="9"/>
    <w:qFormat/>
    <w:rsid w:val="00A10FD9"/>
    <w:pPr>
      <w:keepNext/>
      <w:keepLines/>
      <w:spacing w:before="360" w:after="160"/>
      <w:outlineLvl w:val="0"/>
    </w:pPr>
    <w:rPr>
      <w:b/>
      <w:color w:val="003E7E"/>
      <w:sz w:val="32"/>
      <w:szCs w:val="40"/>
    </w:rPr>
  </w:style>
  <w:style w:type="paragraph" w:styleId="Ttulo2">
    <w:name w:val="heading 2"/>
    <w:basedOn w:val="Normal"/>
    <w:next w:val="Textoindependiente"/>
    <w:link w:val="Ttulo2Car"/>
    <w:uiPriority w:val="9"/>
    <w:semiHidden/>
    <w:unhideWhenUsed/>
    <w:qFormat/>
    <w:rsid w:val="00A10FD9"/>
    <w:pPr>
      <w:keepNext/>
      <w:keepLines/>
      <w:spacing w:before="240" w:after="120"/>
      <w:outlineLvl w:val="1"/>
    </w:pPr>
    <w:rPr>
      <w:b/>
      <w:color w:val="003E7E"/>
      <w:sz w:val="26"/>
      <w:szCs w:val="32"/>
    </w:rPr>
  </w:style>
  <w:style w:type="paragraph" w:styleId="Ttulo3">
    <w:name w:val="heading 3"/>
    <w:basedOn w:val="Normal"/>
    <w:next w:val="Textoindependiente"/>
    <w:link w:val="Ttulo3Car"/>
    <w:uiPriority w:val="9"/>
    <w:semiHidden/>
    <w:unhideWhenUsed/>
    <w:qFormat/>
    <w:rsid w:val="00A10FD9"/>
    <w:pPr>
      <w:keepNext/>
      <w:keepLines/>
      <w:spacing w:before="200" w:after="80"/>
      <w:outlineLvl w:val="2"/>
    </w:pPr>
    <w:rPr>
      <w:b/>
      <w:color w:val="003E7E"/>
      <w:sz w:val="24"/>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20" w:line="276" w:lineRule="auto"/>
      <w:jc w:val="both"/>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b/>
      <w:color w:val="003E7E"/>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b w:val="0"/>
      <w:color w:val="333333"/>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spacing w:after="200"/>
      <w:jc w:val="center"/>
    </w:pPr>
    <w:rPr>
      <w:color w:val="222222"/>
      <w:sz w:val="20"/>
    </w:rPr>
  </w:style>
  <w:style w:type="paragraph" w:customStyle="1" w:styleId="ImageCaption">
    <w:name w:val="Image Caption"/>
    <w:basedOn w:val="Descripcin"/>
    <w:pPr>
      <w:spacing w:after="200"/>
      <w:jc w:val="center"/>
    </w:pPr>
    <w:rPr>
      <w:color w:val="222222"/>
      <w:sz w:val="20"/>
    </w:rPr>
  </w:style>
  <w:style w:type="paragraph" w:customStyle="1" w:styleId="Figure">
    <w:name w:val="Figure"/>
    <w:basedOn w:val="Normal"/>
    <w:pPr>
      <w:jc w:val="center"/>
    </w:pPr>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rFonts w:asciiTheme="majorHAnsi" w:eastAsiaTheme="majorEastAsia" w:hAnsiTheme="majorHAnsi" w:cstheme="majorBidi"/>
      <w:b w:val="0"/>
      <w:color w:val="0F4761" w:themeColor="accent1" w:themeShade="BF"/>
    </w:rPr>
  </w:style>
  <w:style w:type="paragraph" w:customStyle="1" w:styleId="Pendiente">
    <w:name w:val="Pendiente"/>
    <w:basedOn w:val="Textoindependiente"/>
    <w:pPr>
      <w:jc w:val="center"/>
    </w:pPr>
    <w:rPr>
      <w:color w:val="A01010"/>
    </w:rPr>
  </w:style>
  <w:style w:type="paragraph" w:customStyle="1" w:styleId="Cubierta">
    <w:name w:val="Cubierta"/>
    <w:basedOn w:val="Textoindependiente"/>
    <w:pPr>
      <w:jc w:val="center"/>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unhideWhenUsed/>
    <w:rsid w:val="00B30320"/>
    <w:pPr>
      <w:spacing w:after="100"/>
    </w:pPr>
  </w:style>
  <w:style w:type="paragraph" w:styleId="TDC2">
    <w:name w:val="toc 2"/>
    <w:basedOn w:val="Normal"/>
    <w:next w:val="Normal"/>
    <w:autoRedefine/>
    <w:uiPriority w:val="39"/>
    <w:unhideWhenUsed/>
    <w:rsid w:val="00B30320"/>
    <w:pPr>
      <w:spacing w:after="100"/>
      <w:ind w:left="220"/>
    </w:pPr>
  </w:style>
  <w:style w:type="paragraph" w:styleId="TDC3">
    <w:name w:val="toc 3"/>
    <w:basedOn w:val="Normal"/>
    <w:next w:val="Normal"/>
    <w:autoRedefine/>
    <w:uiPriority w:val="39"/>
    <w:unhideWhenUsed/>
    <w:rsid w:val="00B3032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4978</Words>
  <Characters>27384</Characters>
  <Application>Microsoft Office Word</Application>
  <DocSecurity>0</DocSecurity>
  <Lines>228</Lines>
  <Paragraphs>64</Paragraphs>
  <ScaleCrop>false</ScaleCrop>
  <Company/>
  <LinksUpToDate>false</LinksUpToDate>
  <CharactersWithSpaces>32298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Camilo</cp:lastModifiedBy>
  <cp:revision>3</cp:revision>
  <dcterms:created xsi:type="dcterms:W3CDTF">2026-09-24T01:12:00Z</dcterms:created>
  <dcterms:modified xsi:type="dcterms:W3CDTF">2026-09-24T01:37:00Z</dcterms:modified>
</cp:coreProperties>
</file>