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p w:rsidR="00114446" w:rsidP="0090329E" w:rsidRDefault="0027043E" w14:paraId="7FB0FAC9" w14:textId="13565122">
      <w:pPr>
        <w:pStyle w:val="Normal1"/>
        <w:jc w:val="center"/>
      </w:pPr>
      <w:r w:rsidRPr="0027043E">
        <w:rPr>
          <w:color w:val="000000" w:themeColor="text1"/>
        </w:rPr>
        <w:t>ESTUDIO DE HORTALIZAS</w:t>
      </w:r>
    </w:p>
    <w:p w:rsidR="00114446" w:rsidP="0090329E" w:rsidRDefault="00114446" w14:paraId="4391F8F1" w14:textId="77777777">
      <w:pPr>
        <w:pStyle w:val="Normal1"/>
        <w:jc w:val="center"/>
      </w:pPr>
    </w:p>
    <w:p w:rsidR="00114446" w:rsidP="0090329E" w:rsidRDefault="00114446" w14:paraId="5207FC35" w14:textId="77777777">
      <w:pPr>
        <w:pStyle w:val="Normal1"/>
        <w:jc w:val="center"/>
      </w:pPr>
    </w:p>
    <w:p w:rsidR="00114446" w:rsidP="0090329E" w:rsidRDefault="00114446" w14:paraId="1763621C" w14:textId="77777777">
      <w:pPr>
        <w:pStyle w:val="Normal1"/>
        <w:jc w:val="center"/>
      </w:pPr>
    </w:p>
    <w:p w:rsidR="00114446" w:rsidP="0090329E" w:rsidRDefault="00114446" w14:paraId="5AB79261" w14:textId="77777777">
      <w:pPr>
        <w:pStyle w:val="Normal1"/>
        <w:jc w:val="center"/>
      </w:pPr>
    </w:p>
    <w:p w:rsidR="00114446" w:rsidP="0090329E" w:rsidRDefault="00114446" w14:paraId="34C2BCE0" w14:textId="77777777">
      <w:pPr>
        <w:pStyle w:val="Normal1"/>
        <w:jc w:val="center"/>
      </w:pPr>
    </w:p>
    <w:p w:rsidR="00114446" w:rsidP="0090329E" w:rsidRDefault="00114446" w14:paraId="2DD4BC89" w14:textId="77777777">
      <w:pPr>
        <w:pStyle w:val="Normal1"/>
        <w:jc w:val="center"/>
      </w:pPr>
    </w:p>
    <w:p w:rsidR="00114446" w:rsidP="0090329E" w:rsidRDefault="00114446" w14:paraId="5551A178" w14:textId="77777777">
      <w:pPr>
        <w:pStyle w:val="Normal1"/>
        <w:jc w:val="center"/>
      </w:pPr>
    </w:p>
    <w:p w:rsidR="00114446" w:rsidP="0090329E" w:rsidRDefault="00114446" w14:paraId="37AC604C" w14:textId="77777777">
      <w:pPr>
        <w:pStyle w:val="Normal1"/>
        <w:jc w:val="center"/>
      </w:pPr>
    </w:p>
    <w:p w:rsidR="00114446" w:rsidP="0090329E" w:rsidRDefault="00114446" w14:paraId="6AF70612" w14:textId="77777777">
      <w:pPr>
        <w:pStyle w:val="Normal1"/>
        <w:jc w:val="center"/>
      </w:pPr>
    </w:p>
    <w:p w:rsidR="00114446" w:rsidP="0090329E" w:rsidRDefault="00114446" w14:paraId="21B0BECD" w14:textId="77777777">
      <w:pPr>
        <w:pStyle w:val="Normal1"/>
        <w:jc w:val="center"/>
      </w:pPr>
    </w:p>
    <w:p w:rsidR="00BE21F8" w:rsidP="0090329E" w:rsidRDefault="00BE21F8" w14:paraId="1494856F" w14:textId="77777777">
      <w:pPr>
        <w:pStyle w:val="Normal1"/>
        <w:jc w:val="center"/>
      </w:pPr>
    </w:p>
    <w:p w:rsidRPr="00A3107B" w:rsidR="00114446" w:rsidP="0090329E" w:rsidRDefault="00114446" w14:paraId="20CFA754" w14:textId="77777777">
      <w:pPr>
        <w:pStyle w:val="Normal1"/>
        <w:jc w:val="center"/>
        <w:rPr>
          <w:u w:val="single"/>
        </w:rPr>
      </w:pPr>
    </w:p>
    <w:p w:rsidR="00114446" w:rsidP="0090329E" w:rsidRDefault="00114446" w14:paraId="5952F73D" w14:textId="77777777">
      <w:pPr>
        <w:pStyle w:val="Normal1"/>
        <w:jc w:val="center"/>
      </w:pPr>
    </w:p>
    <w:p w:rsidR="00114446" w:rsidP="0090329E" w:rsidRDefault="00114446" w14:paraId="5EE3C210" w14:textId="77777777">
      <w:pPr>
        <w:pStyle w:val="Normal1"/>
        <w:jc w:val="center"/>
      </w:pPr>
    </w:p>
    <w:p w:rsidR="00E41579" w:rsidP="0090329E" w:rsidRDefault="00BC1ABE" w14:paraId="4C3FED4C" w14:textId="16CEC492">
      <w:pPr>
        <w:pStyle w:val="Normal1"/>
        <w:jc w:val="center"/>
      </w:pPr>
      <w:r>
        <w:t>CAROLINA MONSALVE VÁSQUEZ</w:t>
      </w:r>
    </w:p>
    <w:p w:rsidR="00FA0AF9" w:rsidP="0090329E" w:rsidRDefault="00FA0AF9" w14:paraId="3A3B0074" w14:textId="361B2232">
      <w:pPr>
        <w:pStyle w:val="Normal1"/>
        <w:jc w:val="center"/>
      </w:pPr>
      <w:r w:rsidRPr="00FA0AF9">
        <w:t>JUAN CAMILO RESTREPO VELEZ</w:t>
      </w:r>
    </w:p>
    <w:p w:rsidR="00114446" w:rsidP="0090329E" w:rsidRDefault="00BC1ABE" w14:paraId="6298D706" w14:textId="654F9CB0">
      <w:pPr>
        <w:pStyle w:val="Normal1"/>
        <w:jc w:val="center"/>
      </w:pPr>
      <w:r>
        <w:t>WILDER VALENCIA OCAMPO</w:t>
      </w:r>
    </w:p>
    <w:p w:rsidR="00114446" w:rsidP="0090329E" w:rsidRDefault="00114446" w14:paraId="1C7DDAA6" w14:textId="77777777">
      <w:pPr>
        <w:pStyle w:val="Normal1"/>
        <w:jc w:val="center"/>
      </w:pPr>
    </w:p>
    <w:p w:rsidR="00114446" w:rsidP="0090329E" w:rsidRDefault="00114446" w14:paraId="2339C123" w14:textId="77777777">
      <w:pPr>
        <w:pStyle w:val="Normal1"/>
        <w:jc w:val="center"/>
      </w:pPr>
    </w:p>
    <w:p w:rsidR="00114446" w:rsidP="0090329E" w:rsidRDefault="00114446" w14:paraId="79B32358" w14:textId="77777777">
      <w:pPr>
        <w:pStyle w:val="Normal1"/>
        <w:jc w:val="center"/>
      </w:pPr>
    </w:p>
    <w:p w:rsidR="00114446" w:rsidP="0090329E" w:rsidRDefault="00114446" w14:paraId="685FD9AF" w14:textId="77777777">
      <w:pPr>
        <w:pStyle w:val="Normal1"/>
        <w:jc w:val="center"/>
      </w:pPr>
    </w:p>
    <w:p w:rsidR="00114446" w:rsidP="0090329E" w:rsidRDefault="00114446" w14:paraId="6320F5F8" w14:textId="77777777">
      <w:pPr>
        <w:pStyle w:val="Normal1"/>
        <w:jc w:val="center"/>
      </w:pPr>
    </w:p>
    <w:p w:rsidR="00114446" w:rsidP="0090329E" w:rsidRDefault="00114446" w14:paraId="028924DB" w14:textId="77777777">
      <w:pPr>
        <w:pStyle w:val="Normal1"/>
        <w:jc w:val="center"/>
      </w:pPr>
    </w:p>
    <w:p w:rsidR="00114446" w:rsidP="0090329E" w:rsidRDefault="00114446" w14:paraId="62579F67" w14:textId="77777777">
      <w:pPr>
        <w:pStyle w:val="Normal1"/>
        <w:jc w:val="center"/>
      </w:pPr>
    </w:p>
    <w:p w:rsidR="00114446" w:rsidP="0090329E" w:rsidRDefault="00114446" w14:paraId="568B14F3" w14:textId="77777777">
      <w:pPr>
        <w:pStyle w:val="Normal1"/>
        <w:jc w:val="center"/>
      </w:pPr>
    </w:p>
    <w:p w:rsidR="00BE21F8" w:rsidP="0090329E" w:rsidRDefault="00BE21F8" w14:paraId="30AF99A7" w14:textId="77777777">
      <w:pPr>
        <w:pStyle w:val="Normal1"/>
        <w:jc w:val="center"/>
      </w:pPr>
    </w:p>
    <w:p w:rsidR="00BE21F8" w:rsidP="0090329E" w:rsidRDefault="00BE21F8" w14:paraId="5BA65A4F" w14:textId="77777777">
      <w:pPr>
        <w:pStyle w:val="Normal1"/>
        <w:jc w:val="center"/>
      </w:pPr>
    </w:p>
    <w:p w:rsidR="00114446" w:rsidP="0090329E" w:rsidRDefault="00114446" w14:paraId="17E35CD9" w14:textId="77777777">
      <w:pPr>
        <w:pStyle w:val="Normal1"/>
        <w:jc w:val="center"/>
      </w:pPr>
    </w:p>
    <w:p w:rsidR="00114446" w:rsidP="0090329E" w:rsidRDefault="00114446" w14:paraId="086DA3A3" w14:textId="56CA1A7D">
      <w:pPr>
        <w:pStyle w:val="Normal1"/>
        <w:jc w:val="center"/>
      </w:pPr>
    </w:p>
    <w:p w:rsidR="00964194" w:rsidP="0090329E" w:rsidRDefault="00964194" w14:paraId="2267151D" w14:textId="77777777">
      <w:pPr>
        <w:pStyle w:val="Normal1"/>
        <w:jc w:val="center"/>
      </w:pPr>
    </w:p>
    <w:p w:rsidR="00114446" w:rsidP="0090329E" w:rsidRDefault="00114446" w14:paraId="712B5D88" w14:textId="77777777">
      <w:pPr>
        <w:pStyle w:val="Normal1"/>
        <w:jc w:val="center"/>
      </w:pPr>
    </w:p>
    <w:p w:rsidR="00114446" w:rsidP="0090329E" w:rsidRDefault="00964194" w14:paraId="27B028E3" w14:textId="778FF60F">
      <w:pPr>
        <w:pStyle w:val="Normal1"/>
        <w:jc w:val="center"/>
      </w:pPr>
      <w:bookmarkStart w:name="_Hlk31304528" w:id="0"/>
      <w:r>
        <w:t>UNIVERSIDAD PONTIFICIA BOLIVARIANA</w:t>
      </w:r>
    </w:p>
    <w:p w:rsidR="00EB1EF0" w:rsidP="0090329E" w:rsidRDefault="00EB1EF0" w14:paraId="6B3A059C" w14:textId="1D2F43C8">
      <w:pPr>
        <w:pStyle w:val="Normal1"/>
        <w:jc w:val="center"/>
      </w:pPr>
      <w:r w:rsidRPr="00EB1EF0">
        <w:t>FACULTAD DE INGENIERÍA TIC</w:t>
      </w:r>
    </w:p>
    <w:p w:rsidR="00114446" w:rsidP="0090329E" w:rsidRDefault="00A3107B" w14:paraId="7CABA9DF" w14:textId="5B6EDFD5">
      <w:pPr>
        <w:pStyle w:val="Normal1"/>
        <w:jc w:val="center"/>
      </w:pPr>
      <w:r>
        <w:t>PROYECTO EN TIC II</w:t>
      </w:r>
    </w:p>
    <w:p w:rsidR="00114446" w:rsidP="0090329E" w:rsidRDefault="00964194" w14:paraId="60A0BBFB" w14:textId="5A6A9992">
      <w:pPr>
        <w:pStyle w:val="Normal1"/>
        <w:jc w:val="center"/>
      </w:pPr>
      <w:r>
        <w:t>MEDELLIN</w:t>
      </w:r>
    </w:p>
    <w:p w:rsidR="000F3F1B" w:rsidP="00FA0AF9" w:rsidRDefault="00964194" w14:paraId="55FEDF89" w14:textId="64B20D75">
      <w:pPr>
        <w:pStyle w:val="Normal1"/>
        <w:jc w:val="center"/>
      </w:pPr>
      <w:r>
        <w:t>202</w:t>
      </w:r>
      <w:r w:rsidR="00EB1EF0">
        <w:t>1</w:t>
      </w:r>
      <w:bookmarkEnd w:id="0"/>
      <w:r w:rsidR="000F3F1B">
        <w:br w:type="page"/>
      </w:r>
    </w:p>
    <w:p w:rsidR="00FA0AF9" w:rsidRDefault="00FA0AF9" w14:paraId="333C3548" w14:textId="77777777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:rsidRPr="000F3F1B" w:rsidR="00114446" w:rsidP="000F3F1B" w:rsidRDefault="00BE21F8" w14:paraId="7A66C2BE" w14:textId="1DBB3DBD">
      <w:pPr>
        <w:pStyle w:val="Normal1"/>
        <w:jc w:val="both"/>
        <w:rPr>
          <w:b w:val="0"/>
          <w:bCs/>
        </w:rPr>
      </w:pPr>
      <w:r w:rsidRPr="000F3F1B">
        <w:rPr>
          <w:bCs/>
        </w:rPr>
        <w:lastRenderedPageBreak/>
        <w:t>CONTENIDO</w:t>
      </w:r>
    </w:p>
    <w:p w:rsidRPr="00986C9D" w:rsidR="00F95B37" w:rsidP="000F3F1B" w:rsidRDefault="00F95B37" w14:paraId="571BC8C8" w14:textId="77777777">
      <w:pPr>
        <w:pStyle w:val="Normal1"/>
        <w:jc w:val="both"/>
      </w:pPr>
    </w:p>
    <w:p w:rsidR="00FB1B71" w:rsidP="000F3F1B" w:rsidRDefault="00F95B37" w14:paraId="1114E99F" w14:textId="77777777">
      <w:pPr>
        <w:pStyle w:val="Normal1"/>
        <w:jc w:val="right"/>
        <w:rPr>
          <w:noProof/>
        </w:rPr>
      </w:pPr>
      <w:r>
        <w:t xml:space="preserve">                                                                   Pág.</w:t>
      </w:r>
      <w:r w:rsidR="00C15322">
        <w:fldChar w:fldCharType="begin"/>
      </w:r>
      <w:r w:rsidR="00C15322">
        <w:instrText xml:space="preserve"> TOC \o "1-3" \h \z \u </w:instrText>
      </w:r>
      <w:r w:rsidR="00C15322">
        <w:fldChar w:fldCharType="separate"/>
      </w:r>
    </w:p>
    <w:p w:rsidR="00FB1B71" w:rsidRDefault="00FB1B71" w14:paraId="6A5343C3" w14:textId="55C7100E">
      <w:pPr>
        <w:pStyle w:val="TD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en-US" w:eastAsia="en-US"/>
        </w:rPr>
      </w:pPr>
      <w:hyperlink w:history="1" w:anchor="_Toc66035651">
        <w:r w:rsidRPr="00EC131D">
          <w:rPr>
            <w:rStyle w:val="Hipervnculo"/>
            <w:b/>
            <w:noProof/>
          </w:rPr>
          <w:t>1.</w:t>
        </w:r>
        <w:r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val="en-US" w:eastAsia="en-US"/>
          </w:rPr>
          <w:tab/>
        </w:r>
        <w:r w:rsidRPr="00EC131D">
          <w:rPr>
            <w:rStyle w:val="Hipervnculo"/>
            <w:b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_Toc66035651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1B71" w:rsidRDefault="00FB1B71" w14:paraId="175B893A" w14:textId="76C8EA57">
      <w:pPr>
        <w:pStyle w:val="TD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en-US" w:eastAsia="en-US"/>
        </w:rPr>
      </w:pPr>
      <w:hyperlink w:history="1" w:anchor="_Toc66035652">
        <w:r w:rsidRPr="00EC131D">
          <w:rPr>
            <w:rStyle w:val="Hipervnculo"/>
            <w:b/>
            <w:noProof/>
          </w:rPr>
          <w:t>2.</w:t>
        </w:r>
        <w:r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val="en-US" w:eastAsia="en-US"/>
          </w:rPr>
          <w:tab/>
        </w:r>
        <w:r w:rsidRPr="00EC131D">
          <w:rPr>
            <w:rStyle w:val="Hipervnculo"/>
            <w:b/>
            <w:noProof/>
          </w:rPr>
          <w:t>Contexto de las hortalizas en Colombia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_Toc66035652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1B71" w:rsidRDefault="00FB1B71" w14:paraId="2DAC3370" w14:textId="4CB558BD">
      <w:pPr>
        <w:pStyle w:val="TD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en-US" w:eastAsia="en-US"/>
        </w:rPr>
      </w:pPr>
      <w:hyperlink w:history="1" w:anchor="_Toc66035653">
        <w:r w:rsidRPr="00EC131D">
          <w:rPr>
            <w:rStyle w:val="Hipervnculo"/>
            <w:b/>
            <w:noProof/>
          </w:rPr>
          <w:t>3.</w:t>
        </w:r>
        <w:r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val="en-US" w:eastAsia="en-US"/>
          </w:rPr>
          <w:tab/>
        </w:r>
        <w:r w:rsidRPr="00EC131D">
          <w:rPr>
            <w:rStyle w:val="Hipervnculo"/>
            <w:b/>
            <w:noProof/>
          </w:rPr>
          <w:t>Clasificación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_Toc66035653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1B71" w:rsidRDefault="00FB1B71" w14:paraId="423E2076" w14:textId="173AA3EC">
      <w:pPr>
        <w:pStyle w:val="TD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en-US" w:eastAsia="en-US"/>
        </w:rPr>
      </w:pPr>
      <w:hyperlink w:history="1" w:anchor="_Toc66035654">
        <w:r w:rsidRPr="00EC131D">
          <w:rPr>
            <w:rStyle w:val="Hipervnculo"/>
            <w:b/>
            <w:noProof/>
          </w:rPr>
          <w:t>4.</w:t>
        </w:r>
        <w:r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val="en-US" w:eastAsia="en-US"/>
          </w:rPr>
          <w:tab/>
        </w:r>
        <w:r w:rsidRPr="00EC131D">
          <w:rPr>
            <w:rStyle w:val="Hipervnculo"/>
            <w:b/>
            <w:noProof/>
          </w:rPr>
          <w:t>Producción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_Toc66035654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1B71" w:rsidRDefault="00FB1B71" w14:paraId="6470215D" w14:textId="1F96093F">
      <w:pPr>
        <w:pStyle w:val="TD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en-US" w:eastAsia="en-US"/>
        </w:rPr>
      </w:pPr>
      <w:hyperlink w:history="1" w:anchor="_Toc66035655">
        <w:r w:rsidRPr="00EC131D">
          <w:rPr>
            <w:rStyle w:val="Hipervnculo"/>
            <w:b/>
            <w:noProof/>
          </w:rPr>
          <w:t>5.</w:t>
        </w:r>
        <w:r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val="en-US" w:eastAsia="en-US"/>
          </w:rPr>
          <w:tab/>
        </w:r>
        <w:r w:rsidRPr="00EC131D">
          <w:rPr>
            <w:rStyle w:val="Hipervnculo"/>
            <w:b/>
            <w:noProof/>
          </w:rPr>
          <w:t>Hortalizas que se suelen cultivar en una huerta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_Toc66035655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1B71" w:rsidRDefault="00FB1B71" w14:paraId="3CBCC61A" w14:textId="4CA4C3D9">
      <w:pPr>
        <w:pStyle w:val="TD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en-US" w:eastAsia="en-US"/>
        </w:rPr>
      </w:pPr>
      <w:hyperlink w:history="1" w:anchor="_Toc66035656">
        <w:r w:rsidRPr="00EC131D">
          <w:rPr>
            <w:rStyle w:val="Hipervnculo"/>
            <w:b/>
            <w:noProof/>
          </w:rPr>
          <w:t>6.</w:t>
        </w:r>
        <w:r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val="en-US" w:eastAsia="en-US"/>
          </w:rPr>
          <w:tab/>
        </w:r>
        <w:r w:rsidRPr="00EC131D">
          <w:rPr>
            <w:rStyle w:val="Hipervnculo"/>
            <w:b/>
            <w:noProof/>
          </w:rPr>
          <w:t>Conservación y almacenamiento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_Toc66035656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1B71" w:rsidRDefault="00FB1B71" w14:paraId="31089AB4" w14:textId="457D82CF">
      <w:pPr>
        <w:pStyle w:val="TD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en-US" w:eastAsia="en-US"/>
        </w:rPr>
      </w:pPr>
      <w:hyperlink w:history="1" w:anchor="_Toc66035657">
        <w:r w:rsidRPr="00EC131D">
          <w:rPr>
            <w:rStyle w:val="Hipervnculo"/>
            <w:b/>
            <w:noProof/>
          </w:rPr>
          <w:t>7.</w:t>
        </w:r>
        <w:r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val="en-US" w:eastAsia="en-US"/>
          </w:rPr>
          <w:tab/>
        </w:r>
        <w:r w:rsidRPr="00EC131D">
          <w:rPr>
            <w:rStyle w:val="Hipervnculo"/>
            <w:b/>
            <w:noProof/>
          </w:rPr>
          <w:t>Valor nutritivo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_Toc66035657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1B71" w:rsidRDefault="00FB1B71" w14:paraId="3223BB44" w14:textId="547CEFAE">
      <w:pPr>
        <w:pStyle w:val="TD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en-US" w:eastAsia="en-US"/>
        </w:rPr>
      </w:pPr>
      <w:hyperlink w:history="1" w:anchor="_Toc66035658">
        <w:r w:rsidRPr="00EC131D">
          <w:rPr>
            <w:rStyle w:val="Hipervnculo"/>
            <w:b/>
            <w:noProof/>
          </w:rPr>
          <w:t>8.</w:t>
        </w:r>
        <w:r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val="en-US" w:eastAsia="en-US"/>
          </w:rPr>
          <w:tab/>
        </w:r>
        <w:r w:rsidRPr="00EC131D">
          <w:rPr>
            <w:rStyle w:val="Hipervnculo"/>
            <w:b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_Toc66035658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223B" w:rsidP="000F3F1B" w:rsidRDefault="00C15322" w14:paraId="0A4AA1DA" w14:textId="25E897AB">
      <w:pPr>
        <w:pStyle w:val="Normal1"/>
        <w:spacing w:line="480" w:lineRule="auto"/>
        <w:jc w:val="both"/>
      </w:pPr>
      <w:r>
        <w:fldChar w:fldCharType="end"/>
      </w:r>
    </w:p>
    <w:p w:rsidR="00114446" w:rsidP="6ACAFBE6" w:rsidRDefault="00114446" w14:paraId="088BCCF8" w14:textId="693B0C08">
      <w:pPr>
        <w:jc w:val="both"/>
      </w:pPr>
    </w:p>
    <w:p w:rsidR="00114446" w:rsidP="000F3F1B" w:rsidRDefault="00114446" w14:paraId="7642EF27" w14:textId="77777777">
      <w:pPr>
        <w:pStyle w:val="Normal1"/>
        <w:jc w:val="both"/>
      </w:pPr>
    </w:p>
    <w:p w:rsidR="00114446" w:rsidP="000F3F1B" w:rsidRDefault="00114446" w14:paraId="00DD99B1" w14:textId="77777777">
      <w:pPr>
        <w:pStyle w:val="Normal1"/>
        <w:jc w:val="both"/>
      </w:pPr>
    </w:p>
    <w:p w:rsidR="00114446" w:rsidP="000F3F1B" w:rsidRDefault="00114446" w14:paraId="505DCBC7" w14:textId="77777777">
      <w:pPr>
        <w:pStyle w:val="Normal1"/>
        <w:jc w:val="both"/>
      </w:pPr>
    </w:p>
    <w:p w:rsidR="00114446" w:rsidP="000F3F1B" w:rsidRDefault="00114446" w14:paraId="395F7F24" w14:textId="77777777">
      <w:pPr>
        <w:pStyle w:val="Normal1"/>
        <w:jc w:val="both"/>
      </w:pPr>
    </w:p>
    <w:p w:rsidR="00114446" w:rsidP="000F3F1B" w:rsidRDefault="00114446" w14:paraId="1F9D51F6" w14:textId="77777777">
      <w:pPr>
        <w:pStyle w:val="Normal1"/>
        <w:jc w:val="both"/>
      </w:pPr>
    </w:p>
    <w:p w:rsidR="00114446" w:rsidP="000F3F1B" w:rsidRDefault="00114446" w14:paraId="715E0196" w14:textId="77777777">
      <w:pPr>
        <w:pStyle w:val="Normal1"/>
        <w:jc w:val="both"/>
      </w:pPr>
    </w:p>
    <w:p w:rsidR="00114446" w:rsidP="000F3F1B" w:rsidRDefault="00114446" w14:paraId="3E6FD2AD" w14:textId="77777777">
      <w:pPr>
        <w:pStyle w:val="Normal1"/>
        <w:jc w:val="both"/>
      </w:pPr>
    </w:p>
    <w:p w:rsidR="00114446" w:rsidP="000F3F1B" w:rsidRDefault="00114446" w14:paraId="62F20200" w14:textId="77777777">
      <w:pPr>
        <w:pStyle w:val="Normal1"/>
        <w:jc w:val="both"/>
      </w:pPr>
    </w:p>
    <w:p w:rsidR="00114446" w:rsidP="000F3F1B" w:rsidRDefault="00114446" w14:paraId="79439AF4" w14:textId="77777777">
      <w:pPr>
        <w:pStyle w:val="Normal1"/>
        <w:jc w:val="both"/>
      </w:pPr>
    </w:p>
    <w:p w:rsidR="00114446" w:rsidP="000F3F1B" w:rsidRDefault="00114446" w14:paraId="319C847E" w14:textId="77777777">
      <w:pPr>
        <w:pStyle w:val="Normal1"/>
        <w:jc w:val="both"/>
      </w:pPr>
    </w:p>
    <w:p w:rsidR="00114446" w:rsidP="000F3F1B" w:rsidRDefault="00114446" w14:paraId="5C93A75E" w14:textId="77777777">
      <w:pPr>
        <w:pStyle w:val="Normal1"/>
        <w:jc w:val="both"/>
      </w:pPr>
    </w:p>
    <w:p w:rsidR="00114446" w:rsidP="000F3F1B" w:rsidRDefault="00114446" w14:paraId="2788B9EF" w14:textId="77777777">
      <w:pPr>
        <w:pStyle w:val="Normal1"/>
        <w:jc w:val="both"/>
      </w:pPr>
    </w:p>
    <w:p w:rsidR="00BE21F8" w:rsidP="000F3F1B" w:rsidRDefault="00BE21F8" w14:paraId="4351D82C" w14:textId="77777777">
      <w:pPr>
        <w:pStyle w:val="Normal1"/>
        <w:jc w:val="both"/>
      </w:pPr>
    </w:p>
    <w:p w:rsidR="00BE21F8" w:rsidP="000F3F1B" w:rsidRDefault="00BE21F8" w14:paraId="35DEDB5D" w14:textId="77777777">
      <w:pPr>
        <w:pStyle w:val="Normal1"/>
        <w:jc w:val="both"/>
      </w:pPr>
    </w:p>
    <w:p w:rsidR="00BE21F8" w:rsidP="000F3F1B" w:rsidRDefault="00BE21F8" w14:paraId="41924E49" w14:textId="77777777">
      <w:pPr>
        <w:pStyle w:val="Normal1"/>
        <w:jc w:val="both"/>
      </w:pPr>
    </w:p>
    <w:p w:rsidR="00BE21F8" w:rsidP="000F3F1B" w:rsidRDefault="00BE21F8" w14:paraId="24D215A5" w14:textId="77777777">
      <w:pPr>
        <w:pStyle w:val="Normal1"/>
        <w:jc w:val="both"/>
      </w:pPr>
    </w:p>
    <w:p w:rsidR="00BE21F8" w:rsidP="000F3F1B" w:rsidRDefault="00BE21F8" w14:paraId="2A952D97" w14:textId="77777777">
      <w:pPr>
        <w:pStyle w:val="Normal1"/>
        <w:jc w:val="both"/>
      </w:pPr>
    </w:p>
    <w:p w:rsidR="00114446" w:rsidP="000F3F1B" w:rsidRDefault="00114446" w14:paraId="3802BABF" w14:textId="77777777">
      <w:pPr>
        <w:pStyle w:val="Normal1"/>
        <w:jc w:val="both"/>
      </w:pPr>
    </w:p>
    <w:p w:rsidR="00114446" w:rsidP="000F3F1B" w:rsidRDefault="00114446" w14:paraId="5BC2F066" w14:textId="77777777">
      <w:pPr>
        <w:pStyle w:val="Normal1"/>
        <w:jc w:val="both"/>
      </w:pPr>
    </w:p>
    <w:p w:rsidR="00114446" w:rsidP="000F3F1B" w:rsidRDefault="00114446" w14:paraId="608D700A" w14:textId="77777777">
      <w:pPr>
        <w:pStyle w:val="Normal1"/>
        <w:jc w:val="both"/>
      </w:pPr>
    </w:p>
    <w:p w:rsidR="00FD5157" w:rsidP="6ACAFBE6" w:rsidRDefault="00FD5157" w14:paraId="5416695A" w14:textId="18673FE9">
      <w:pPr>
        <w:jc w:val="both"/>
      </w:pPr>
    </w:p>
    <w:p w:rsidR="0090329E" w:rsidRDefault="0090329E" w14:paraId="6606655D" w14:textId="77777777">
      <w:r>
        <w:br w:type="page"/>
      </w:r>
    </w:p>
    <w:p w:rsidRPr="00FB1B71" w:rsidR="00DA088D" w:rsidP="00CB7C7E" w:rsidRDefault="00DA088D" w14:paraId="2BC2C615" w14:textId="2F462466">
      <w:pPr>
        <w:pStyle w:val="Ttulo1"/>
        <w:numPr>
          <w:ilvl w:val="0"/>
          <w:numId w:val="22"/>
        </w:numPr>
        <w:rPr>
          <w:b/>
        </w:rPr>
      </w:pPr>
      <w:bookmarkStart w:name="_Toc66035651" w:id="1"/>
      <w:r w:rsidRPr="00FB1B71">
        <w:rPr>
          <w:b/>
        </w:rPr>
        <w:lastRenderedPageBreak/>
        <w:t>Definición</w:t>
      </w:r>
      <w:bookmarkEnd w:id="1"/>
    </w:p>
    <w:p w:rsidR="005A1D36" w:rsidRDefault="005A1D36" w14:paraId="66993E34" w14:textId="77777777"/>
    <w:p w:rsidRPr="00FB1B71" w:rsidR="005A1D36" w:rsidP="00A14FAD" w:rsidRDefault="00C9017A" w14:paraId="3CF508B3" w14:textId="48594A25">
      <w:pPr>
        <w:jc w:val="both"/>
      </w:pPr>
      <w:r w:rsidRPr="00FB1B71">
        <w:t xml:space="preserve">“La </w:t>
      </w:r>
      <w:r w:rsidRPr="00FB1B71" w:rsidR="005A2E2C">
        <w:t>olericultura</w:t>
      </w:r>
      <w:r w:rsidRPr="00FB1B71" w:rsidR="0074009A">
        <w:t xml:space="preserve"> que estudia y reúne la información sobre las </w:t>
      </w:r>
      <w:r w:rsidRPr="00FB1B71" w:rsidR="00331ADA">
        <w:t>hortalizas,</w:t>
      </w:r>
      <w:r w:rsidRPr="00FB1B71" w:rsidR="0074009A">
        <w:t xml:space="preserve"> cuya flor, fruto, tallo, hojas o raíces se consumen en estado fresco, cocido o industrializado</w:t>
      </w:r>
      <w:r w:rsidRPr="00FB1B71">
        <w:t>”</w:t>
      </w:r>
      <w:r w:rsidRPr="00FB1B71" w:rsidR="005A2E2C">
        <w:t xml:space="preserve">, es decir, </w:t>
      </w:r>
      <w:r w:rsidRPr="00FB1B71" w:rsidR="0000070D">
        <w:t>olericultura estudia</w:t>
      </w:r>
      <w:r w:rsidRPr="00FB1B71" w:rsidR="005A2E2C">
        <w:t xml:space="preserve"> todos los aspectos relacionados con las hortalizas, más conocidas comúnmente con el nombre de verduras, las cuales son todas aquellas plantas herbáceas de las cuales es posible aprovechar una o más partes de su estructura, cómo raíces, tallos, hojas, flores, frutos y semillas.</w:t>
      </w:r>
    </w:p>
    <w:p w:rsidRPr="00FB1B71" w:rsidR="005A1D36" w:rsidRDefault="005A1D36" w14:paraId="142EFF92" w14:textId="77777777"/>
    <w:p w:rsidR="00130069" w:rsidP="00A14FAD" w:rsidRDefault="005A1D36" w14:paraId="03453081" w14:textId="2422D75C">
      <w:pPr>
        <w:jc w:val="both"/>
        <w:rPr>
          <w:b/>
          <w:sz w:val="26"/>
        </w:rPr>
      </w:pPr>
      <w:r w:rsidRPr="00FB1B71">
        <w:t>Actualmente, debido a la superficie sembrada y a los volúmenes de producción, se puede considerar a la olericultura como la rama de la horticultura de mayor importancia económica, social y cultural a nivel mundial. Se estima que a nivel internacional existen más de 200 especies oleorícolas con el potencial de ser cultivadas para obtener productos para consumo humano, sin embargo, a pesar de esta gran diversificación existente, la producción oleorícola está bastante centralizada solamente en unos cuantos cultivos, y solo unas 20 especies tienen una gran importancia a nivel mundial.</w:t>
      </w:r>
      <w:r w:rsidRPr="00FB1B71">
        <w:rPr>
          <w:b/>
        </w:rPr>
        <w:t xml:space="preserve"> </w:t>
      </w:r>
      <w:r w:rsidR="00130069">
        <w:br w:type="page"/>
      </w:r>
    </w:p>
    <w:p w:rsidRPr="00FB1B71" w:rsidR="007515C4" w:rsidP="00CB7C7E" w:rsidRDefault="007515C4" w14:paraId="6362F99C" w14:textId="7DC4D5A6">
      <w:pPr>
        <w:pStyle w:val="Ttulo1"/>
        <w:numPr>
          <w:ilvl w:val="0"/>
          <w:numId w:val="22"/>
        </w:numPr>
        <w:rPr>
          <w:b/>
        </w:rPr>
      </w:pPr>
      <w:bookmarkStart w:name="_Toc66035652" w:id="2"/>
      <w:r w:rsidRPr="00FB1B71">
        <w:rPr>
          <w:b/>
        </w:rPr>
        <w:lastRenderedPageBreak/>
        <w:t>Contexto de las hortalizas en Colombia</w:t>
      </w:r>
      <w:bookmarkEnd w:id="2"/>
    </w:p>
    <w:p w:rsidRPr="00FB1B71" w:rsidR="004541E0" w:rsidRDefault="004541E0" w14:paraId="144CD65B" w14:textId="77777777">
      <w:pPr>
        <w:rPr>
          <w:b/>
        </w:rPr>
      </w:pPr>
    </w:p>
    <w:p w:rsidRPr="00FB1B71" w:rsidR="00E51766" w:rsidP="00E51766" w:rsidRDefault="00E51766" w14:paraId="29A3E746" w14:textId="49836247">
      <w:pPr>
        <w:jc w:val="both"/>
      </w:pPr>
      <w:r w:rsidRPr="00FB1B71">
        <w:t>Las tendencias a nivel mundial indican un incremento positivo en el consumo de hortalizas; esto debido a una mayor información por parte de los consumidores sobre los beneficios a la salud humana asociados al consumo de estos vegetales</w:t>
      </w:r>
      <w:r w:rsidRPr="00FB1B71" w:rsidR="008A22A8">
        <w:t>.</w:t>
      </w:r>
    </w:p>
    <w:p w:rsidRPr="00FB1B71" w:rsidR="00E51766" w:rsidP="00E51766" w:rsidRDefault="00E51766" w14:paraId="0FEC27C0" w14:textId="77777777"/>
    <w:p w:rsidRPr="00FB1B71" w:rsidR="00B44E03" w:rsidP="00E51766" w:rsidRDefault="00E51766" w14:paraId="05576390" w14:textId="4BA51223">
      <w:pPr>
        <w:jc w:val="both"/>
      </w:pPr>
      <w:r w:rsidRPr="00FB1B71">
        <w:t>En Colombia, la producción de hortalizas principalmente se ha concentrado y desarrollado tecnológicamente en zonas de pisos térmicos templado y frío de los departamentos de Antioquia, Cundinamarca, Boyacá y Nariño; y en cultivos hortícolas como lechuga, tomates, arvejas, habichuelas, cebollas, pimentones y repollos entre otros.</w:t>
      </w:r>
      <w:r w:rsidRPr="00FB1B71" w:rsidR="008A22A8">
        <w:t xml:space="preserve"> Así mismo, </w:t>
      </w:r>
      <w:r w:rsidRPr="00FB1B71" w:rsidR="004541E0">
        <w:t>la horticultura ocupa un 4,2% del total de áreas sembradas en el país, es una actividad agrícola que reúne conocimientos, técnicas y estrategias para la producción de hortalizas. También, se desarrolla en las zonas urbanas en huertas comunitarias o de terraza como una apuesta a la autosostenibilidad</w:t>
      </w:r>
      <w:r w:rsidRPr="00FB1B71" w:rsidR="00201D45">
        <w:t>.</w:t>
      </w:r>
    </w:p>
    <w:p w:rsidRPr="00FB1B71" w:rsidR="004541E0" w:rsidRDefault="004541E0" w14:paraId="2BDA6FC1" w14:textId="77777777"/>
    <w:p w:rsidRPr="00FB1B71" w:rsidR="000A22F5" w:rsidP="0081135A" w:rsidRDefault="0081135A" w14:paraId="7B1F21F7" w14:textId="3B4B0296">
      <w:pPr>
        <w:jc w:val="both"/>
      </w:pPr>
      <w:r w:rsidRPr="00FB1B71">
        <w:t>Además, la producción de hortalizas a menudo se enfrenta a los efectos ambientales adversos producto del cambio climático y de la variabilidad climática, que se manifiestan como altas temperaturas y prolongadas sequías e inundaciones, lo que se traduce en una mayor vulnerabilidad de la producción de hortalizas en condiciones de campo abierto.</w:t>
      </w:r>
    </w:p>
    <w:p w:rsidRPr="00FB1B71" w:rsidR="00A0523E" w:rsidP="0081135A" w:rsidRDefault="00A0523E" w14:paraId="47AF0BDC" w14:textId="48314269">
      <w:pPr>
        <w:jc w:val="both"/>
      </w:pPr>
    </w:p>
    <w:p w:rsidRPr="00FB1B71" w:rsidR="00B82A89" w:rsidP="0081135A" w:rsidRDefault="00B82A89" w14:paraId="24CD9F59" w14:textId="2C6A2F14">
      <w:pPr>
        <w:jc w:val="both"/>
      </w:pPr>
      <w:r w:rsidRPr="00FB1B71">
        <w:t>Por ende, la horticultura se ha traslado a las zonas urbanas del país como una opción de autosostenibilidad de distintas comunidades, ya sea en huertas comunitarias o huertas de terraza, en las que se siembra principalmente la lechuga, el repollo, el cilantro y la espinaca. Sin embargo, cabe mencionar que este tipo de plantas son altamente delicadas y suelen verse muy afectadas en temporadas de lluvia.</w:t>
      </w:r>
    </w:p>
    <w:p w:rsidRPr="00FB1B71" w:rsidR="00B82A89" w:rsidP="0081135A" w:rsidRDefault="00B82A89" w14:paraId="009CD747" w14:textId="77777777">
      <w:pPr>
        <w:jc w:val="both"/>
        <w:rPr>
          <w:b/>
        </w:rPr>
      </w:pPr>
    </w:p>
    <w:p w:rsidRPr="00FB1B71" w:rsidR="00130069" w:rsidRDefault="00130069" w14:paraId="2A2010C5" w14:textId="04D47518">
      <w:pPr>
        <w:rPr>
          <w:b/>
          <w:sz w:val="26"/>
        </w:rPr>
      </w:pPr>
      <w:r w:rsidRPr="00FB1B71">
        <w:rPr>
          <w:b/>
        </w:rPr>
        <w:br w:type="page"/>
      </w:r>
    </w:p>
    <w:p w:rsidRPr="00FB1B71" w:rsidR="007515C4" w:rsidP="00CB7C7E" w:rsidRDefault="007515C4" w14:paraId="670EAFF5" w14:textId="10626742">
      <w:pPr>
        <w:pStyle w:val="Ttulo1"/>
        <w:numPr>
          <w:ilvl w:val="0"/>
          <w:numId w:val="22"/>
        </w:numPr>
        <w:rPr>
          <w:b/>
        </w:rPr>
      </w:pPr>
      <w:bookmarkStart w:name="_Toc66035653" w:id="3"/>
      <w:r w:rsidRPr="00FB1B71">
        <w:rPr>
          <w:b/>
        </w:rPr>
        <w:lastRenderedPageBreak/>
        <w:t>Clasificación</w:t>
      </w:r>
      <w:bookmarkEnd w:id="3"/>
    </w:p>
    <w:p w:rsidR="00156B1E" w:rsidRDefault="00156B1E" w14:paraId="707C7098" w14:textId="77777777"/>
    <w:p w:rsidRPr="00FB1B71" w:rsidR="00156B1E" w:rsidP="00156B1E" w:rsidRDefault="001710F6" w14:paraId="6A43983D" w14:textId="46EBE099">
      <w:pPr>
        <w:jc w:val="both"/>
      </w:pPr>
      <w:r w:rsidRPr="00FB1B71">
        <w:t>Las hortalizas se pueden clasificar según la parte que es comestible, como lo son:</w:t>
      </w:r>
    </w:p>
    <w:p w:rsidRPr="00FB1B71" w:rsidR="00696AA0" w:rsidP="00156B1E" w:rsidRDefault="00696AA0" w14:paraId="62142D30" w14:textId="77777777">
      <w:pPr>
        <w:jc w:val="both"/>
      </w:pPr>
    </w:p>
    <w:p w:rsidRPr="00FB1B71" w:rsidR="00596650" w:rsidP="00403DE3" w:rsidRDefault="001710F6" w14:paraId="556365D4" w14:textId="77777777">
      <w:pPr>
        <w:pStyle w:val="Prrafodelista"/>
        <w:numPr>
          <w:ilvl w:val="0"/>
          <w:numId w:val="23"/>
        </w:numPr>
        <w:jc w:val="both"/>
        <w:rPr>
          <w:b/>
        </w:rPr>
      </w:pPr>
      <w:r w:rsidRPr="00FB1B71">
        <w:rPr>
          <w:b/>
        </w:rPr>
        <w:t>De raíz comestibles</w:t>
      </w:r>
    </w:p>
    <w:p w:rsidRPr="00FB1B71" w:rsidR="001710F6" w:rsidP="00596650" w:rsidRDefault="00403DE3" w14:paraId="295E30CB" w14:textId="7FD62557">
      <w:pPr>
        <w:pStyle w:val="Prrafodelista"/>
        <w:ind w:left="360"/>
        <w:jc w:val="both"/>
      </w:pPr>
      <w:r w:rsidRPr="00FB1B71">
        <w:t xml:space="preserve">Entre estas se encuentran hortalizas como: </w:t>
      </w:r>
      <w:r w:rsidRPr="00FB1B71" w:rsidR="001710F6">
        <w:t>Zan</w:t>
      </w:r>
      <w:r w:rsidRPr="00FB1B71">
        <w:t xml:space="preserve">ahoria, Nabo Beterraga, </w:t>
      </w:r>
      <w:r w:rsidRPr="00FB1B71" w:rsidR="001710F6">
        <w:t>Rábano</w:t>
      </w:r>
      <w:r w:rsidRPr="00FB1B71">
        <w:t>.</w:t>
      </w:r>
    </w:p>
    <w:p w:rsidRPr="00FB1B71" w:rsidR="00897CA0" w:rsidP="00897CA0" w:rsidRDefault="00897CA0" w14:paraId="1A756670" w14:textId="77777777">
      <w:pPr>
        <w:pStyle w:val="Prrafodelista"/>
        <w:ind w:left="360"/>
        <w:jc w:val="both"/>
      </w:pPr>
    </w:p>
    <w:p w:rsidRPr="00FB1B71" w:rsidR="00596650" w:rsidP="00403DE3" w:rsidRDefault="001710F6" w14:paraId="1EE521B9" w14:textId="77777777">
      <w:pPr>
        <w:pStyle w:val="Prrafodelista"/>
        <w:numPr>
          <w:ilvl w:val="0"/>
          <w:numId w:val="23"/>
        </w:numPr>
        <w:jc w:val="both"/>
        <w:rPr>
          <w:b/>
        </w:rPr>
      </w:pPr>
      <w:r w:rsidRPr="00FB1B71">
        <w:rPr>
          <w:b/>
        </w:rPr>
        <w:t>De hoja comestible</w:t>
      </w:r>
    </w:p>
    <w:p w:rsidRPr="00FB1B71" w:rsidR="001710F6" w:rsidP="00596650" w:rsidRDefault="00403DE3" w14:paraId="6C61A4DF" w14:textId="4599231E">
      <w:pPr>
        <w:pStyle w:val="Prrafodelista"/>
        <w:ind w:left="360"/>
        <w:jc w:val="both"/>
      </w:pPr>
      <w:r w:rsidRPr="00FB1B71">
        <w:t xml:space="preserve">Dentro de estas están: Apio, </w:t>
      </w:r>
      <w:r w:rsidRPr="00FB1B71" w:rsidR="001710F6">
        <w:t>Perejil</w:t>
      </w:r>
      <w:r w:rsidRPr="00FB1B71">
        <w:t xml:space="preserve">, </w:t>
      </w:r>
      <w:r w:rsidRPr="00FB1B71" w:rsidR="001710F6">
        <w:t>Acelga</w:t>
      </w:r>
      <w:r w:rsidRPr="00FB1B71">
        <w:t>,</w:t>
      </w:r>
      <w:r w:rsidRPr="00FB1B71" w:rsidR="001710F6">
        <w:t xml:space="preserve"> Espinaca</w:t>
      </w:r>
      <w:r w:rsidRPr="00FB1B71">
        <w:t>,</w:t>
      </w:r>
      <w:r w:rsidRPr="00FB1B71" w:rsidR="001710F6">
        <w:t xml:space="preserve"> Repollo</w:t>
      </w:r>
      <w:r w:rsidRPr="00FB1B71">
        <w:t>,</w:t>
      </w:r>
      <w:r w:rsidRPr="00FB1B71" w:rsidR="001710F6">
        <w:t xml:space="preserve"> Lechuga</w:t>
      </w:r>
      <w:r w:rsidRPr="00FB1B71">
        <w:t>,</w:t>
      </w:r>
      <w:r w:rsidRPr="00FB1B71" w:rsidR="001710F6">
        <w:t xml:space="preserve"> Hojas de cebolla</w:t>
      </w:r>
      <w:r w:rsidRPr="00FB1B71">
        <w:t>.</w:t>
      </w:r>
    </w:p>
    <w:p w:rsidRPr="00FB1B71" w:rsidR="00897CA0" w:rsidP="00897CA0" w:rsidRDefault="00897CA0" w14:paraId="14110C37" w14:textId="54E0CCB1"/>
    <w:p w:rsidRPr="00FB1B71" w:rsidR="00596650" w:rsidP="00897CA0" w:rsidRDefault="001710F6" w14:paraId="101473F2" w14:textId="77777777">
      <w:pPr>
        <w:pStyle w:val="Prrafodelista"/>
        <w:numPr>
          <w:ilvl w:val="0"/>
          <w:numId w:val="23"/>
        </w:numPr>
        <w:jc w:val="both"/>
        <w:rPr>
          <w:b/>
        </w:rPr>
      </w:pPr>
      <w:r w:rsidRPr="00FB1B71">
        <w:rPr>
          <w:b/>
        </w:rPr>
        <w:t>De tallos y bulbos comestibles</w:t>
      </w:r>
    </w:p>
    <w:p w:rsidRPr="00FB1B71" w:rsidR="00897CA0" w:rsidP="00596650" w:rsidRDefault="00403DE3" w14:paraId="5456AA2B" w14:textId="0297AEAA">
      <w:pPr>
        <w:pStyle w:val="Prrafodelista"/>
        <w:ind w:left="360"/>
        <w:jc w:val="both"/>
      </w:pPr>
      <w:r w:rsidRPr="00FB1B71">
        <w:t xml:space="preserve">Son las hortalizas como: </w:t>
      </w:r>
      <w:r w:rsidRPr="00FB1B71" w:rsidR="001710F6">
        <w:t>Cebolla</w:t>
      </w:r>
      <w:r w:rsidRPr="00FB1B71">
        <w:t xml:space="preserve">, Ajo, </w:t>
      </w:r>
      <w:r w:rsidRPr="00FB1B71" w:rsidR="001710F6">
        <w:t>Papa</w:t>
      </w:r>
      <w:r w:rsidRPr="00FB1B71">
        <w:t>.</w:t>
      </w:r>
    </w:p>
    <w:p w:rsidRPr="00FB1B71" w:rsidR="00897CA0" w:rsidP="00897CA0" w:rsidRDefault="00897CA0" w14:paraId="47EDAA0C" w14:textId="77777777">
      <w:pPr>
        <w:pStyle w:val="Prrafodelista"/>
        <w:ind w:left="360"/>
        <w:jc w:val="both"/>
      </w:pPr>
    </w:p>
    <w:p w:rsidRPr="00FB1B71" w:rsidR="00596650" w:rsidP="00897CA0" w:rsidRDefault="00403DE3" w14:paraId="450DB805" w14:textId="77777777">
      <w:pPr>
        <w:pStyle w:val="Prrafodelista"/>
        <w:numPr>
          <w:ilvl w:val="0"/>
          <w:numId w:val="23"/>
        </w:numPr>
        <w:jc w:val="both"/>
        <w:rPr>
          <w:b/>
        </w:rPr>
      </w:pPr>
      <w:r w:rsidRPr="00FB1B71">
        <w:rPr>
          <w:b/>
        </w:rPr>
        <w:t>De flor-coles comestibles</w:t>
      </w:r>
    </w:p>
    <w:p w:rsidRPr="00FB1B71" w:rsidR="00897CA0" w:rsidP="00596650" w:rsidRDefault="00403DE3" w14:paraId="57545F7F" w14:textId="4BEC588B">
      <w:pPr>
        <w:pStyle w:val="Prrafodelista"/>
        <w:ind w:left="360"/>
        <w:jc w:val="both"/>
      </w:pPr>
      <w:r w:rsidRPr="00FB1B71">
        <w:t>Hortalizas como: Coliflor, Bró</w:t>
      </w:r>
      <w:r w:rsidRPr="00FB1B71" w:rsidR="001710F6">
        <w:t>coli</w:t>
      </w:r>
      <w:r w:rsidRPr="00FB1B71">
        <w:t xml:space="preserve">, </w:t>
      </w:r>
      <w:r w:rsidRPr="00FB1B71" w:rsidR="001710F6">
        <w:t>Alcachofa</w:t>
      </w:r>
      <w:r w:rsidRPr="00FB1B71">
        <w:t>.</w:t>
      </w:r>
    </w:p>
    <w:p w:rsidRPr="00FB1B71" w:rsidR="00897CA0" w:rsidP="00897CA0" w:rsidRDefault="00897CA0" w14:paraId="746BCCEA" w14:textId="77777777">
      <w:pPr>
        <w:pStyle w:val="Prrafodelista"/>
        <w:ind w:left="360"/>
        <w:jc w:val="both"/>
      </w:pPr>
    </w:p>
    <w:p w:rsidRPr="00FB1B71" w:rsidR="00596650" w:rsidP="00403DE3" w:rsidRDefault="00403DE3" w14:paraId="6CBBA9A1" w14:textId="77777777">
      <w:pPr>
        <w:pStyle w:val="Prrafodelista"/>
        <w:numPr>
          <w:ilvl w:val="0"/>
          <w:numId w:val="23"/>
        </w:numPr>
        <w:jc w:val="both"/>
        <w:rPr>
          <w:b/>
        </w:rPr>
      </w:pPr>
      <w:r w:rsidRPr="00FB1B71">
        <w:rPr>
          <w:b/>
        </w:rPr>
        <w:t>De fruto comestibles</w:t>
      </w:r>
    </w:p>
    <w:p w:rsidRPr="00FB1B71" w:rsidR="00403DE3" w:rsidP="00596650" w:rsidRDefault="00403DE3" w14:paraId="56918C08" w14:textId="4D590FB0">
      <w:pPr>
        <w:pStyle w:val="Prrafodelista"/>
        <w:ind w:left="360"/>
        <w:jc w:val="both"/>
      </w:pPr>
      <w:r w:rsidRPr="00FB1B71">
        <w:t>Se encuentran: Tomate,</w:t>
      </w:r>
      <w:r w:rsidRPr="00FB1B71">
        <w:t xml:space="preserve"> Pepino</w:t>
      </w:r>
      <w:r w:rsidRPr="00FB1B71">
        <w:t>,</w:t>
      </w:r>
      <w:r w:rsidRPr="00FB1B71">
        <w:t xml:space="preserve"> Zapallo</w:t>
      </w:r>
      <w:r w:rsidRPr="00FB1B71">
        <w:t>,</w:t>
      </w:r>
      <w:r w:rsidRPr="00FB1B71">
        <w:t xml:space="preserve"> Vainita</w:t>
      </w:r>
      <w:r w:rsidRPr="00FB1B71">
        <w:t>,</w:t>
      </w:r>
      <w:r w:rsidRPr="00FB1B71">
        <w:t xml:space="preserve"> Haba</w:t>
      </w:r>
      <w:r w:rsidRPr="00FB1B71">
        <w:t>,</w:t>
      </w:r>
      <w:r w:rsidRPr="00FB1B71">
        <w:t xml:space="preserve"> Arveja</w:t>
      </w:r>
      <w:r w:rsidRPr="00FB1B71">
        <w:t>,</w:t>
      </w:r>
      <w:r w:rsidRPr="00FB1B71">
        <w:t xml:space="preserve"> Locoto</w:t>
      </w:r>
      <w:r w:rsidRPr="00FB1B71">
        <w:t>,</w:t>
      </w:r>
      <w:r w:rsidRPr="00FB1B71">
        <w:t xml:space="preserve"> Ajíes</w:t>
      </w:r>
      <w:r w:rsidRPr="00FB1B71">
        <w:t>,</w:t>
      </w:r>
      <w:r w:rsidRPr="00FB1B71">
        <w:t xml:space="preserve"> Pimentón</w:t>
      </w:r>
      <w:r w:rsidRPr="00FB1B71">
        <w:t>,</w:t>
      </w:r>
      <w:r w:rsidRPr="00FB1B71">
        <w:t xml:space="preserve"> Berenjena</w:t>
      </w:r>
      <w:r w:rsidRPr="00FB1B71">
        <w:t>.</w:t>
      </w:r>
    </w:p>
    <w:p w:rsidRPr="00FB1B71" w:rsidR="00897CA0" w:rsidP="00897CA0" w:rsidRDefault="00897CA0" w14:paraId="7B1E976E" w14:textId="77777777">
      <w:pPr>
        <w:rPr>
          <w:b/>
        </w:rPr>
      </w:pPr>
    </w:p>
    <w:p w:rsidRPr="00FB1B71" w:rsidR="00156B1E" w:rsidRDefault="00156B1E" w14:paraId="16CFF9B1" w14:textId="60E98657">
      <w:pPr>
        <w:rPr>
          <w:b/>
        </w:rPr>
      </w:pPr>
    </w:p>
    <w:p w:rsidRPr="00FB1B71" w:rsidR="00130069" w:rsidRDefault="00B360B4" w14:paraId="3477D947" w14:textId="58FA565C">
      <w:pPr>
        <w:rPr>
          <w:b/>
          <w:sz w:val="26"/>
        </w:rPr>
      </w:pPr>
      <w:r w:rsidRPr="00FB1B71">
        <w:rPr>
          <w:b/>
        </w:rPr>
        <w:t xml:space="preserve"> </w:t>
      </w:r>
      <w:r w:rsidRPr="00FB1B71" w:rsidR="00130069">
        <w:rPr>
          <w:b/>
        </w:rPr>
        <w:br w:type="page"/>
      </w:r>
    </w:p>
    <w:p w:rsidRPr="00FB1B71" w:rsidR="00CB7C7E" w:rsidP="00CB7C7E" w:rsidRDefault="00F721A0" w14:paraId="6CC32ACF" w14:textId="77777777">
      <w:pPr>
        <w:pStyle w:val="Ttulo1"/>
        <w:numPr>
          <w:ilvl w:val="0"/>
          <w:numId w:val="22"/>
        </w:numPr>
        <w:rPr>
          <w:b/>
        </w:rPr>
      </w:pPr>
      <w:bookmarkStart w:name="_Toc66035654" w:id="4"/>
      <w:r w:rsidRPr="00FB1B71">
        <w:rPr>
          <w:b/>
        </w:rPr>
        <w:lastRenderedPageBreak/>
        <w:t>Producción</w:t>
      </w:r>
      <w:bookmarkEnd w:id="4"/>
      <w:r w:rsidRPr="00FB1B71">
        <w:rPr>
          <w:b/>
        </w:rPr>
        <w:t xml:space="preserve"> </w:t>
      </w:r>
    </w:p>
    <w:p w:rsidR="00696AA0" w:rsidRDefault="00696AA0" w14:paraId="724DF7B1" w14:textId="6A37FE13"/>
    <w:p w:rsidRPr="00FB1B71" w:rsidR="00897CA0" w:rsidP="00897CA0" w:rsidRDefault="00897CA0" w14:paraId="0CA7CEA4" w14:textId="0F13FC18">
      <w:pPr>
        <w:jc w:val="both"/>
      </w:pPr>
      <w:r w:rsidRPr="00FB1B71">
        <w:t>Se debe tener en cuenta que para e</w:t>
      </w:r>
      <w:r w:rsidRPr="00FB1B71">
        <w:t xml:space="preserve">l éxito de la producción de las hortalizas </w:t>
      </w:r>
      <w:r w:rsidRPr="00FB1B71">
        <w:t xml:space="preserve">esta </w:t>
      </w:r>
      <w:r w:rsidRPr="00FB1B71">
        <w:t>depende</w:t>
      </w:r>
      <w:r w:rsidRPr="00FB1B71">
        <w:t xml:space="preserve"> tanto</w:t>
      </w:r>
      <w:r w:rsidRPr="00FB1B71">
        <w:t xml:space="preserve"> de la calidad de la semilla, como también del suelo, puesto que estas necesitan un buen suelo para dar una buena producción.</w:t>
      </w:r>
      <w:r w:rsidR="00FB1B71">
        <w:t xml:space="preserve"> </w:t>
      </w:r>
      <w:r w:rsidRPr="00FB1B71">
        <w:t>En cuanto a las formas de sembrar las hortalizas se encuentran dos tipos:</w:t>
      </w:r>
    </w:p>
    <w:p w:rsidR="00897CA0" w:rsidP="00897CA0" w:rsidRDefault="00897CA0" w14:paraId="27606C9F" w14:textId="77777777">
      <w:pPr>
        <w:jc w:val="both"/>
      </w:pPr>
    </w:p>
    <w:p w:rsidRPr="00FB1B71" w:rsidR="00596650" w:rsidP="00596650" w:rsidRDefault="00596650" w14:paraId="61114CBC" w14:textId="1D1189E2">
      <w:pPr>
        <w:jc w:val="both"/>
        <w:rPr>
          <w:b/>
        </w:rPr>
      </w:pPr>
      <w:r w:rsidRPr="00FB1B71">
        <w:rPr>
          <w:b/>
        </w:rPr>
        <w:t>Siembra directo</w:t>
      </w:r>
    </w:p>
    <w:p w:rsidRPr="00FB1B71" w:rsidR="00596650" w:rsidP="00596650" w:rsidRDefault="00596650" w14:paraId="44E3766C" w14:textId="660566D1">
      <w:pPr>
        <w:jc w:val="both"/>
      </w:pPr>
      <w:r w:rsidRPr="00FB1B71">
        <w:t xml:space="preserve">Consiste en sembrar la semilla en el terreno definitivo una sola vez, al cabo de 7 días germinarán y emergerán las plantas creciendo en forma normal. Las hortalizas que se siembran en forma directa son: </w:t>
      </w:r>
      <w:r w:rsidRPr="00FB1B71">
        <w:rPr>
          <w:i/>
        </w:rPr>
        <w:t>zanahoria, maíz, papa, haba, arveja, poroto, vainitas y ajo</w:t>
      </w:r>
      <w:r w:rsidRPr="00FB1B71">
        <w:t>.</w:t>
      </w:r>
    </w:p>
    <w:p w:rsidR="00596650" w:rsidP="00596650" w:rsidRDefault="00596650" w14:paraId="52BFE947" w14:textId="77777777">
      <w:pPr>
        <w:jc w:val="both"/>
      </w:pPr>
    </w:p>
    <w:p w:rsidRPr="00FB1B71" w:rsidR="00596650" w:rsidP="00596650" w:rsidRDefault="00596650" w14:paraId="66B4E571" w14:textId="500C9F24">
      <w:pPr>
        <w:jc w:val="both"/>
        <w:rPr>
          <w:b/>
        </w:rPr>
      </w:pPr>
      <w:r w:rsidRPr="00FB1B71">
        <w:rPr>
          <w:b/>
        </w:rPr>
        <w:t>Siembra indirecta (trasplante)</w:t>
      </w:r>
    </w:p>
    <w:p w:rsidRPr="00FB1B71" w:rsidR="00596650" w:rsidP="00596650" w:rsidRDefault="00161C22" w14:paraId="0F41FF26" w14:textId="423960FF">
      <w:pPr>
        <w:jc w:val="both"/>
        <w:rPr>
          <w:sz w:val="26"/>
        </w:rPr>
      </w:pPr>
      <w:r w:rsidRPr="00FB1B71">
        <w:t xml:space="preserve">Este tipo de siembra se realiza primero el almacigo, pasadas unas semanas o cuando tienen entre 3 a 4 hojas y un tamaño de planta de entre 10- 12 centímetros, se sacan del almacigo para plantar en el terreno definitivo. Los cultivos que se practican con este tipo de siembra son: </w:t>
      </w:r>
      <w:r w:rsidRPr="00FB1B71">
        <w:rPr>
          <w:i/>
        </w:rPr>
        <w:t>tomate, acelga, lechuga, repollo, coliflor, brcícoli, beterraga, nabo, rábano y cebolla.</w:t>
      </w:r>
    </w:p>
    <w:p w:rsidRPr="00FB1B71" w:rsidR="00596650" w:rsidP="00596650" w:rsidRDefault="00596650" w14:paraId="6DBD1521" w14:textId="20CFFF90">
      <w:pPr>
        <w:jc w:val="both"/>
      </w:pPr>
    </w:p>
    <w:p w:rsidRPr="00FB1B71" w:rsidR="00161C22" w:rsidP="00596650" w:rsidRDefault="00161C22" w14:paraId="668C093F" w14:textId="7EACEBC8">
      <w:pPr>
        <w:jc w:val="both"/>
        <w:rPr>
          <w:b/>
        </w:rPr>
      </w:pPr>
      <w:r w:rsidRPr="00FB1B71">
        <w:rPr>
          <w:b/>
        </w:rPr>
        <w:t>El almacigo</w:t>
      </w:r>
    </w:p>
    <w:p w:rsidRPr="00FB1B71" w:rsidR="00161C22" w:rsidP="00596650" w:rsidRDefault="00161C22" w14:paraId="4ADE59A8" w14:textId="3F9C7FE8">
      <w:pPr>
        <w:jc w:val="both"/>
      </w:pPr>
      <w:r w:rsidRPr="00FB1B71">
        <w:t xml:space="preserve">El almacigo es una práctica que sirve para evitar pérdidas de semilla y garantizar un alto </w:t>
      </w:r>
      <w:r w:rsidRPr="00FB1B71">
        <w:t>rendimiento</w:t>
      </w:r>
      <w:r w:rsidRPr="00FB1B71">
        <w:t xml:space="preserve"> de plántulas, generalmente se realiza con semillas muy pequeñas y de alto costo</w:t>
      </w:r>
      <w:r w:rsidRPr="00FB1B71">
        <w:t>.</w:t>
      </w:r>
    </w:p>
    <w:p w:rsidR="00161C22" w:rsidP="00596650" w:rsidRDefault="00161C22" w14:paraId="71E3AD09" w14:textId="77777777">
      <w:pPr>
        <w:jc w:val="both"/>
      </w:pPr>
    </w:p>
    <w:p w:rsidRPr="00FB1B71" w:rsidR="00161C22" w:rsidP="00161C22" w:rsidRDefault="00161C22" w14:paraId="0FA77B74" w14:textId="2D94CD44">
      <w:pPr>
        <w:pStyle w:val="Prrafodelista"/>
        <w:numPr>
          <w:ilvl w:val="0"/>
          <w:numId w:val="25"/>
        </w:numPr>
        <w:jc w:val="both"/>
        <w:rPr>
          <w:b/>
        </w:rPr>
      </w:pPr>
      <w:r w:rsidRPr="00FB1B71">
        <w:rPr>
          <w:b/>
        </w:rPr>
        <w:t>Ubicación y tipo del almacigo</w:t>
      </w:r>
    </w:p>
    <w:p w:rsidRPr="00FB1B71" w:rsidR="00161C22" w:rsidP="00161C22" w:rsidRDefault="00161C22" w14:paraId="4093862A" w14:textId="57B35E47">
      <w:pPr>
        <w:pStyle w:val="Prrafodelista"/>
        <w:numPr>
          <w:ilvl w:val="1"/>
          <w:numId w:val="25"/>
        </w:numPr>
        <w:jc w:val="both"/>
      </w:pPr>
      <w:r w:rsidRPr="00FB1B71">
        <w:t>Seleccionar un terreno pequeño que este dentro del huerto</w:t>
      </w:r>
    </w:p>
    <w:p w:rsidRPr="00FB1B71" w:rsidR="00161C22" w:rsidP="00161C22" w:rsidRDefault="00161C22" w14:paraId="1734AE93" w14:textId="1B07CE47">
      <w:pPr>
        <w:pStyle w:val="Prrafodelista"/>
        <w:numPr>
          <w:ilvl w:val="1"/>
          <w:numId w:val="25"/>
        </w:numPr>
        <w:jc w:val="both"/>
      </w:pPr>
      <w:r w:rsidRPr="00FB1B71">
        <w:t>Seleccionar el tipo de almacigueras, pueden ser:</w:t>
      </w:r>
    </w:p>
    <w:p w:rsidRPr="00FB1B71" w:rsidR="00161C22" w:rsidP="00161C22" w:rsidRDefault="00161C22" w14:paraId="15814878" w14:textId="1BD66411">
      <w:pPr>
        <w:pStyle w:val="Prrafodelista"/>
        <w:numPr>
          <w:ilvl w:val="2"/>
          <w:numId w:val="25"/>
        </w:numPr>
        <w:jc w:val="both"/>
      </w:pPr>
      <w:r w:rsidRPr="00FB1B71">
        <w:rPr>
          <w:b/>
        </w:rPr>
        <w:t>En platabandas</w:t>
      </w:r>
      <w:r w:rsidRPr="00FB1B71">
        <w:t>: Cuando se realicen siembras grandes y cuando se dispone de mucho terreno.</w:t>
      </w:r>
    </w:p>
    <w:p w:rsidRPr="00FB1B71" w:rsidR="00161C22" w:rsidP="00161C22" w:rsidRDefault="00161C22" w14:paraId="0AC995C1" w14:textId="5975A335">
      <w:pPr>
        <w:pStyle w:val="Prrafodelista"/>
        <w:numPr>
          <w:ilvl w:val="2"/>
          <w:numId w:val="25"/>
        </w:numPr>
        <w:jc w:val="both"/>
        <w:rPr>
          <w:b/>
        </w:rPr>
      </w:pPr>
      <w:r w:rsidRPr="00FB1B71">
        <w:rPr>
          <w:b/>
        </w:rPr>
        <w:t>En cajones</w:t>
      </w:r>
      <w:r w:rsidRPr="00FB1B71">
        <w:t xml:space="preserve">: </w:t>
      </w:r>
      <w:r w:rsidRPr="00FB1B71">
        <w:t>Este tipo es el más recomendado porque se adecua para huertos escolares y familiares y es lo más recomendable cuando no se cuenta con parcelas grandes</w:t>
      </w:r>
      <w:r w:rsidRPr="00FB1B71">
        <w:t xml:space="preserve">. Lo cajones tienen un tamaño de </w:t>
      </w:r>
      <w:r w:rsidRPr="00FB1B71">
        <w:t>1 m de ancho por 2 m de largo, dependiendo de la disponibilidad del terreno del huerto</w:t>
      </w:r>
      <w:r w:rsidRPr="00FB1B71">
        <w:t>.</w:t>
      </w:r>
    </w:p>
    <w:p w:rsidRPr="00FB1B71" w:rsidR="00161C22" w:rsidP="00161C22" w:rsidRDefault="00161C22" w14:paraId="110316C7" w14:textId="77777777">
      <w:pPr>
        <w:pStyle w:val="Prrafodelista"/>
        <w:ind w:left="2160"/>
        <w:jc w:val="both"/>
        <w:rPr>
          <w:b/>
        </w:rPr>
      </w:pPr>
    </w:p>
    <w:p w:rsidRPr="00FB1B71" w:rsidR="00161C22" w:rsidP="00161C22" w:rsidRDefault="00161C22" w14:paraId="2737B2ED" w14:textId="65F3F32A">
      <w:pPr>
        <w:pStyle w:val="Prrafodelista"/>
        <w:numPr>
          <w:ilvl w:val="0"/>
          <w:numId w:val="25"/>
        </w:numPr>
        <w:jc w:val="both"/>
        <w:rPr>
          <w:b/>
        </w:rPr>
      </w:pPr>
      <w:r w:rsidRPr="00FB1B71">
        <w:rPr>
          <w:b/>
        </w:rPr>
        <w:t>Preparación del suelo del almacigo</w:t>
      </w:r>
    </w:p>
    <w:p w:rsidRPr="00FB1B71" w:rsidR="00161C22" w:rsidP="00161C22" w:rsidRDefault="00161C22" w14:paraId="5AC46ECB" w14:textId="5997BAC8">
      <w:pPr>
        <w:pStyle w:val="Prrafodelista"/>
        <w:numPr>
          <w:ilvl w:val="1"/>
          <w:numId w:val="25"/>
        </w:numPr>
        <w:jc w:val="both"/>
      </w:pPr>
      <w:r w:rsidRPr="00FB1B71">
        <w:t>Remover el suelo hasta una profundidad de 50 cm extraer la tierra a un lado del hueco</w:t>
      </w:r>
      <w:r w:rsidRPr="00FB1B71">
        <w:t>.</w:t>
      </w:r>
    </w:p>
    <w:p w:rsidRPr="00FB1B71" w:rsidR="00161C22" w:rsidP="00161C22" w:rsidRDefault="00161C22" w14:paraId="2CE5726F" w14:textId="0B9E30B6">
      <w:pPr>
        <w:pStyle w:val="Prrafodelista"/>
        <w:numPr>
          <w:ilvl w:val="1"/>
          <w:numId w:val="25"/>
        </w:numPr>
        <w:jc w:val="both"/>
      </w:pPr>
      <w:r w:rsidRPr="00FB1B71">
        <w:t xml:space="preserve">Amontonar </w:t>
      </w:r>
      <w:r w:rsidRPr="00FB1B71">
        <w:t>abono de ganado vacuno, sacando de los corrales preferentemente las capas más profundas, agregar arena fina y tierra extraída de la fosa y mezclar bien los tre</w:t>
      </w:r>
      <w:r w:rsidRPr="00FB1B71">
        <w:t xml:space="preserve">s ingredientes. Ejemplo: </w:t>
      </w:r>
      <w:r w:rsidRPr="00FB1B71">
        <w:t>33 % de arena, 34% de abono y 33% de tierra</w:t>
      </w:r>
      <w:r w:rsidRPr="00FB1B71">
        <w:t>.</w:t>
      </w:r>
    </w:p>
    <w:p w:rsidRPr="00FB1B71" w:rsidR="00161C22" w:rsidP="00161C22" w:rsidRDefault="00161C22" w14:paraId="4EBF7ECC" w14:textId="2EF9EB5A">
      <w:pPr>
        <w:pStyle w:val="Prrafodelista"/>
        <w:numPr>
          <w:ilvl w:val="1"/>
          <w:numId w:val="25"/>
        </w:numPr>
        <w:jc w:val="both"/>
      </w:pPr>
      <w:r w:rsidRPr="00FB1B71">
        <w:t>Colocar en la fosa y nivelar a una altura un poco más alta que la superficie del suelo original o utilizar cajones de madera o ladrillo.</w:t>
      </w:r>
    </w:p>
    <w:p w:rsidR="00161C22" w:rsidP="00161C22" w:rsidRDefault="00161C22" w14:paraId="44C6A174" w14:textId="77777777">
      <w:pPr>
        <w:pStyle w:val="Prrafodelista"/>
        <w:ind w:left="1440"/>
        <w:jc w:val="both"/>
      </w:pPr>
    </w:p>
    <w:p w:rsidRPr="00FB1B71" w:rsidR="00161C22" w:rsidP="00161C22" w:rsidRDefault="00161C22" w14:paraId="04526645" w14:textId="0F7D17A4">
      <w:pPr>
        <w:pStyle w:val="Prrafodelista"/>
        <w:numPr>
          <w:ilvl w:val="0"/>
          <w:numId w:val="25"/>
        </w:numPr>
        <w:jc w:val="both"/>
        <w:rPr>
          <w:b/>
        </w:rPr>
      </w:pPr>
      <w:r w:rsidRPr="00FB1B71">
        <w:rPr>
          <w:b/>
        </w:rPr>
        <w:t>Desinfección del almacigo</w:t>
      </w:r>
    </w:p>
    <w:p w:rsidRPr="00FB1B71" w:rsidR="00161C22" w:rsidP="00161C22" w:rsidRDefault="00161C22" w14:paraId="4D00B888" w14:textId="713BC934">
      <w:pPr>
        <w:pStyle w:val="Prrafodelista"/>
        <w:jc w:val="both"/>
      </w:pPr>
      <w:r w:rsidRPr="00FB1B71">
        <w:t>El método más barato y fácil de realizar es quemando los marlos de maíz y la chala en toda la superficie del almacigo, el calor que produce penetrará unos 30 centímetros. También podemos hacer hervir agua caliente y echar sobre todo el almacigo.</w:t>
      </w:r>
    </w:p>
    <w:p w:rsidR="00161C22" w:rsidP="00161C22" w:rsidRDefault="00161C22" w14:paraId="1DA2B1F9" w14:textId="77777777">
      <w:pPr>
        <w:pStyle w:val="Prrafodelista"/>
        <w:jc w:val="both"/>
      </w:pPr>
    </w:p>
    <w:p w:rsidRPr="00FB1B71" w:rsidR="00161C22" w:rsidP="00161C22" w:rsidRDefault="00161C22" w14:paraId="4B72854E" w14:textId="5C63EDEE">
      <w:pPr>
        <w:pStyle w:val="Prrafodelista"/>
        <w:numPr>
          <w:ilvl w:val="0"/>
          <w:numId w:val="25"/>
        </w:numPr>
        <w:jc w:val="both"/>
        <w:rPr>
          <w:b/>
        </w:rPr>
      </w:pPr>
      <w:r w:rsidRPr="00FB1B71">
        <w:rPr>
          <w:b/>
        </w:rPr>
        <w:t>Siembra en el almacigo</w:t>
      </w:r>
    </w:p>
    <w:p w:rsidRPr="00FB1B71" w:rsidR="00161C22" w:rsidP="00161C22" w:rsidRDefault="00161C22" w14:paraId="00ABA10D" w14:textId="09AFC0EE">
      <w:pPr>
        <w:pStyle w:val="Prrafodelista"/>
        <w:numPr>
          <w:ilvl w:val="1"/>
          <w:numId w:val="25"/>
        </w:numPr>
        <w:jc w:val="both"/>
      </w:pPr>
      <w:r w:rsidRPr="00FB1B71">
        <w:t>Realizar pequeños surcos a lo ancho de la almaciguera, puede ser con el dedo o un palo delgado.</w:t>
      </w:r>
    </w:p>
    <w:p w:rsidRPr="00FB1B71" w:rsidR="00161C22" w:rsidP="00161C22" w:rsidRDefault="00161C22" w14:paraId="36892548" w14:textId="3423DC09">
      <w:pPr>
        <w:pStyle w:val="Prrafodelista"/>
        <w:numPr>
          <w:ilvl w:val="1"/>
          <w:numId w:val="25"/>
        </w:numPr>
        <w:jc w:val="both"/>
      </w:pPr>
      <w:r w:rsidRPr="00FB1B71">
        <w:t>Depositar la semilla en el fondo de los surcos, a chorro continuo.</w:t>
      </w:r>
    </w:p>
    <w:p w:rsidRPr="00FB1B71" w:rsidR="00161C22" w:rsidP="00161C22" w:rsidRDefault="00161C22" w14:paraId="5EBD167E" w14:textId="160AF960">
      <w:pPr>
        <w:pStyle w:val="Prrafodelista"/>
        <w:numPr>
          <w:ilvl w:val="1"/>
          <w:numId w:val="25"/>
        </w:numPr>
        <w:jc w:val="both"/>
      </w:pPr>
      <w:r w:rsidRPr="00FB1B71">
        <w:t>Tapar la semilla con mucho cuidado, compactando un poco y posteriormente se tapa con paja toda la superficie</w:t>
      </w:r>
      <w:r w:rsidRPr="00FB1B71">
        <w:t>.</w:t>
      </w:r>
    </w:p>
    <w:p w:rsidRPr="00FB1B71" w:rsidR="00161C22" w:rsidP="00161C22" w:rsidRDefault="00161C22" w14:paraId="3E0D891A" w14:textId="7336F3DE">
      <w:pPr>
        <w:pStyle w:val="Prrafodelista"/>
        <w:numPr>
          <w:ilvl w:val="1"/>
          <w:numId w:val="25"/>
        </w:numPr>
        <w:jc w:val="both"/>
      </w:pPr>
      <w:r w:rsidRPr="00FB1B71">
        <w:t>Regar la almaciguera suavemente con una regadera.</w:t>
      </w:r>
    </w:p>
    <w:p w:rsidR="00161C22" w:rsidP="00161C22" w:rsidRDefault="00161C22" w14:paraId="1E367D2B" w14:textId="24E04E33">
      <w:pPr>
        <w:jc w:val="both"/>
      </w:pPr>
    </w:p>
    <w:p w:rsidRPr="00FB1B71" w:rsidR="00161C22" w:rsidP="00161C22" w:rsidRDefault="00161C22" w14:paraId="4C24C41B" w14:textId="4AA910B6">
      <w:pPr>
        <w:jc w:val="both"/>
        <w:rPr>
          <w:b/>
        </w:rPr>
      </w:pPr>
      <w:r w:rsidRPr="00FB1B71">
        <w:rPr>
          <w:b/>
        </w:rPr>
        <w:t>Trasplante de plántulas</w:t>
      </w:r>
    </w:p>
    <w:p w:rsidR="00161C22" w:rsidP="00161C22" w:rsidRDefault="00161C22" w14:paraId="3FD6C724" w14:textId="41FB6F9A">
      <w:pPr>
        <w:jc w:val="both"/>
      </w:pPr>
      <w:r w:rsidRPr="00FB1B71">
        <w:t>Para realizar el trasplante debemos cumplir los siguientes requisitos:</w:t>
      </w:r>
    </w:p>
    <w:p w:rsidRPr="00FB1B71" w:rsidR="00FB1B71" w:rsidP="00161C22" w:rsidRDefault="00FB1B71" w14:paraId="65F53851" w14:textId="77777777">
      <w:pPr>
        <w:jc w:val="both"/>
      </w:pPr>
    </w:p>
    <w:p w:rsidRPr="00FB1B71" w:rsidR="00161C22" w:rsidP="00161C22" w:rsidRDefault="00161C22" w14:paraId="6F96D231" w14:textId="66EC137D">
      <w:pPr>
        <w:pStyle w:val="Prrafodelista"/>
        <w:numPr>
          <w:ilvl w:val="0"/>
          <w:numId w:val="26"/>
        </w:numPr>
        <w:jc w:val="both"/>
      </w:pPr>
      <w:r w:rsidRPr="00FB1B71">
        <w:t>Las plantillas han alcanzado un tamaño entre 10 a 12 centímetros o cuando tienen entre 4 ó 5 hojas</w:t>
      </w:r>
      <w:r w:rsidRPr="00FB1B71" w:rsidR="00FE7F44">
        <w:t>.</w:t>
      </w:r>
    </w:p>
    <w:p w:rsidRPr="00FB1B71" w:rsidR="00FE7F44" w:rsidP="00161C22" w:rsidRDefault="00FE7F44" w14:paraId="09B4901C" w14:textId="032C8273">
      <w:pPr>
        <w:pStyle w:val="Prrafodelista"/>
        <w:numPr>
          <w:ilvl w:val="0"/>
          <w:numId w:val="26"/>
        </w:numPr>
        <w:jc w:val="both"/>
      </w:pPr>
      <w:r w:rsidRPr="00FB1B71">
        <w:t>Debemos regar el almacigo antes de extraer las plántulas</w:t>
      </w:r>
      <w:r w:rsidRPr="00FB1B71">
        <w:t>.</w:t>
      </w:r>
    </w:p>
    <w:p w:rsidRPr="00FB1B71" w:rsidR="00FE7F44" w:rsidP="00161C22" w:rsidRDefault="00FE7F44" w14:paraId="5D953311" w14:textId="72633923">
      <w:pPr>
        <w:pStyle w:val="Prrafodelista"/>
        <w:numPr>
          <w:ilvl w:val="0"/>
          <w:numId w:val="26"/>
        </w:numPr>
        <w:jc w:val="both"/>
      </w:pPr>
      <w:r w:rsidRPr="00FB1B71">
        <w:t>El clima debe estar seminublado o nublado, nunca realizar el trasplante bajo un sol intenso.</w:t>
      </w:r>
    </w:p>
    <w:p w:rsidRPr="00FB1B71" w:rsidR="00FE7F44" w:rsidP="00161C22" w:rsidRDefault="00FE7F44" w14:paraId="6393E36E" w14:textId="0EC246AE">
      <w:pPr>
        <w:pStyle w:val="Prrafodelista"/>
        <w:numPr>
          <w:ilvl w:val="0"/>
          <w:numId w:val="26"/>
        </w:numPr>
        <w:jc w:val="both"/>
      </w:pPr>
      <w:r w:rsidRPr="00FB1B71">
        <w:t>Sacar sólo la cantidad necesaria de plántulas para trasplantarlas en el terreno definitivo.</w:t>
      </w:r>
    </w:p>
    <w:p w:rsidRPr="00FB1B71" w:rsidR="00FE7F44" w:rsidP="00161C22" w:rsidRDefault="00FE7F44" w14:paraId="4E1E4A1E" w14:textId="075585F2">
      <w:pPr>
        <w:pStyle w:val="Prrafodelista"/>
        <w:numPr>
          <w:ilvl w:val="0"/>
          <w:numId w:val="26"/>
        </w:numPr>
        <w:jc w:val="both"/>
      </w:pPr>
      <w:r w:rsidRPr="00FB1B71">
        <w:t xml:space="preserve">Regar el terreno definitivo para garantizar el prendimiento de todas las plantas luego de concluir su </w:t>
      </w:r>
      <w:r w:rsidRPr="00FB1B71">
        <w:t>trasplante</w:t>
      </w:r>
      <w:r w:rsidRPr="00FB1B71">
        <w:t>.</w:t>
      </w:r>
    </w:p>
    <w:p w:rsidR="00FE7F44" w:rsidP="00FE7F44" w:rsidRDefault="00FE7F44" w14:paraId="310ADF41" w14:textId="7674160B">
      <w:pPr>
        <w:jc w:val="both"/>
      </w:pPr>
    </w:p>
    <w:p w:rsidRPr="00FB1B71" w:rsidR="00FE7F44" w:rsidP="00FE7F44" w:rsidRDefault="00FE7F44" w14:paraId="5E7E8BEC" w14:textId="3E097A85">
      <w:pPr>
        <w:jc w:val="both"/>
        <w:rPr>
          <w:b/>
        </w:rPr>
      </w:pPr>
      <w:r w:rsidRPr="00FB1B71">
        <w:rPr>
          <w:b/>
        </w:rPr>
        <w:t>Cuidados</w:t>
      </w:r>
    </w:p>
    <w:p w:rsidRPr="00FB1B71" w:rsidR="00FE7F44" w:rsidP="00FE7F44" w:rsidRDefault="00FE7F44" w14:paraId="288063D5" w14:textId="77777777">
      <w:pPr>
        <w:pStyle w:val="Prrafodelista"/>
        <w:numPr>
          <w:ilvl w:val="0"/>
          <w:numId w:val="27"/>
        </w:numPr>
        <w:jc w:val="both"/>
        <w:rPr>
          <w:b/>
        </w:rPr>
      </w:pPr>
      <w:r w:rsidRPr="00FB1B71">
        <w:rPr>
          <w:b/>
        </w:rPr>
        <w:t>Riego</w:t>
      </w:r>
    </w:p>
    <w:p w:rsidRPr="00FB1B71" w:rsidR="00FE7F44" w:rsidP="00FE7F44" w:rsidRDefault="00FE7F44" w14:paraId="0CAE14C4" w14:textId="5D6A3CF0">
      <w:pPr>
        <w:pStyle w:val="Prrafodelista"/>
        <w:jc w:val="both"/>
      </w:pPr>
      <w:r w:rsidRPr="00FB1B71">
        <w:t>Durante la vida de las plantas de hortalizas debemos realizar riegos continuos.</w:t>
      </w:r>
    </w:p>
    <w:p w:rsidR="00FE7F44" w:rsidP="00FE7F44" w:rsidRDefault="00FE7F44" w14:paraId="4FB0B813" w14:textId="77777777">
      <w:pPr>
        <w:pStyle w:val="Prrafodelista"/>
        <w:jc w:val="both"/>
      </w:pPr>
    </w:p>
    <w:p w:rsidRPr="00FB1B71" w:rsidR="00FE7F44" w:rsidP="00FE7F44" w:rsidRDefault="00FE7F44" w14:paraId="198FAC23" w14:textId="2ECB0AA6">
      <w:pPr>
        <w:pStyle w:val="Prrafodelista"/>
        <w:numPr>
          <w:ilvl w:val="0"/>
          <w:numId w:val="27"/>
        </w:numPr>
        <w:jc w:val="both"/>
        <w:rPr>
          <w:b/>
        </w:rPr>
      </w:pPr>
      <w:r w:rsidRPr="00FB1B71">
        <w:rPr>
          <w:b/>
        </w:rPr>
        <w:t>Aporques y deshierbes</w:t>
      </w:r>
    </w:p>
    <w:p w:rsidRPr="00FB1B71" w:rsidR="00FE7F44" w:rsidP="00FE7F44" w:rsidRDefault="00FE7F44" w14:paraId="3E645B3F" w14:textId="2C2B88B7">
      <w:pPr>
        <w:pStyle w:val="Prrafodelista"/>
        <w:jc w:val="both"/>
      </w:pPr>
      <w:r w:rsidRPr="00FB1B71">
        <w:t>El aporque consiste en dar estabilidad a la planta, amontonando más tierra alrededor del tallo principal, al realizar esto arrancamos las malas hierbas y así se favorece su mejor desarrollo</w:t>
      </w:r>
      <w:r w:rsidRPr="00FB1B71">
        <w:t>.</w:t>
      </w:r>
    </w:p>
    <w:p w:rsidR="00FE7F44" w:rsidP="00FE7F44" w:rsidRDefault="00FE7F44" w14:paraId="1D289154" w14:textId="77777777">
      <w:pPr>
        <w:pStyle w:val="Prrafodelista"/>
        <w:jc w:val="both"/>
      </w:pPr>
    </w:p>
    <w:p w:rsidRPr="00FB1B71" w:rsidR="00FE7F44" w:rsidP="00FE7F44" w:rsidRDefault="00FE7F44" w14:paraId="4870D277" w14:textId="785FBE4A">
      <w:pPr>
        <w:pStyle w:val="Prrafodelista"/>
        <w:numPr>
          <w:ilvl w:val="0"/>
          <w:numId w:val="27"/>
        </w:numPr>
        <w:jc w:val="both"/>
        <w:rPr>
          <w:b/>
        </w:rPr>
      </w:pPr>
      <w:r w:rsidRPr="00FB1B71">
        <w:rPr>
          <w:b/>
        </w:rPr>
        <w:t>Control de plagas y enfermedades</w:t>
      </w:r>
    </w:p>
    <w:p w:rsidRPr="00FB1B71" w:rsidR="00FE7F44" w:rsidP="00FE7F44" w:rsidRDefault="00FE7F44" w14:paraId="0C141333" w14:textId="64CCA36C">
      <w:pPr>
        <w:pStyle w:val="Prrafodelista"/>
        <w:jc w:val="both"/>
      </w:pPr>
      <w:r w:rsidRPr="00FB1B71">
        <w:t>Uno de los temas de mayor importancia es la protección de las hortalizas contra las plagas y</w:t>
      </w:r>
      <w:r w:rsidRPr="00FB1B71">
        <w:t xml:space="preserve"> enfermedades que causan daño a los</w:t>
      </w:r>
      <w:r w:rsidRPr="00FB1B71">
        <w:t xml:space="preserve"> diferentes cultivos</w:t>
      </w:r>
      <w:r w:rsidRPr="00FB1B71">
        <w:t>.</w:t>
      </w:r>
    </w:p>
    <w:p w:rsidRPr="00EE34C0" w:rsidR="00CB7C7E" w:rsidP="00596650" w:rsidRDefault="00CB7C7E" w14:paraId="54AE653C" w14:textId="0395546C">
      <w:pPr>
        <w:jc w:val="both"/>
      </w:pPr>
      <w:r w:rsidRPr="00596650">
        <w:rPr>
          <w:b/>
          <w:sz w:val="26"/>
        </w:rPr>
        <w:br w:type="page"/>
      </w:r>
    </w:p>
    <w:p w:rsidRPr="00FB1B71" w:rsidR="00FB1B71" w:rsidP="00CB7C7E" w:rsidRDefault="00CB7C7E" w14:paraId="7DC82A25" w14:textId="77777777">
      <w:pPr>
        <w:pStyle w:val="Ttulo1"/>
        <w:numPr>
          <w:ilvl w:val="0"/>
          <w:numId w:val="22"/>
        </w:numPr>
      </w:pPr>
      <w:bookmarkStart w:name="_Toc66035655" w:id="5"/>
      <w:r w:rsidRPr="00FB1B71">
        <w:rPr>
          <w:b/>
        </w:rPr>
        <w:lastRenderedPageBreak/>
        <w:t>Hortalizas que se suelen cultivar en una huerta</w:t>
      </w:r>
      <w:bookmarkEnd w:id="5"/>
    </w:p>
    <w:p w:rsidRPr="00FB1B71" w:rsidR="00FB1B71" w:rsidP="00FB1B71" w:rsidRDefault="00FB1B71" w14:paraId="31CCD577" w14:textId="77777777"/>
    <w:p w:rsidR="00FB1B71" w:rsidP="00FB1B71" w:rsidRDefault="006702EF" w14:paraId="0C266A15" w14:textId="1F2FCE39">
      <w:r w:rsidRPr="006702EF">
        <w:t>Casi todas las especies son aptas para cultivar en un huerto ecológico, sin embargo,</w:t>
      </w:r>
      <w:r>
        <w:t xml:space="preserve"> dependiendo del espacio disponibles son más optimas unas u otras, entre las hortalizas más recomendables están:</w:t>
      </w:r>
    </w:p>
    <w:p w:rsidR="006702EF" w:rsidP="00FB1B71" w:rsidRDefault="006702EF" w14:paraId="08071B14" w14:textId="6D780EBE"/>
    <w:p w:rsidR="006702EF" w:rsidP="006702EF" w:rsidRDefault="006702EF" w14:paraId="2E3CF73C" w14:textId="77777777">
      <w:pPr>
        <w:pStyle w:val="Prrafodelista"/>
        <w:numPr>
          <w:ilvl w:val="0"/>
          <w:numId w:val="29"/>
        </w:numPr>
        <w:sectPr w:rsidR="006702EF" w:rsidSect="006F4308">
          <w:footerReference w:type="default" r:id="rId8"/>
          <w:footerReference w:type="first" r:id="rId9"/>
          <w:type w:val="continuous"/>
          <w:pgSz w:w="12240" w:h="15840" w:orient="portrait" w:code="1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6702EF" w:rsidP="006702EF" w:rsidRDefault="006702EF" w14:paraId="420A33BC" w14:textId="71859F4B">
      <w:pPr>
        <w:pStyle w:val="Prrafodelista"/>
        <w:numPr>
          <w:ilvl w:val="0"/>
          <w:numId w:val="29"/>
        </w:numPr>
      </w:pPr>
      <w:r>
        <w:t>Lechuga</w:t>
      </w:r>
    </w:p>
    <w:p w:rsidR="006702EF" w:rsidP="006702EF" w:rsidRDefault="006702EF" w14:paraId="506905E7" w14:textId="77777777">
      <w:pPr>
        <w:pStyle w:val="Prrafodelista"/>
        <w:numPr>
          <w:ilvl w:val="0"/>
          <w:numId w:val="29"/>
        </w:numPr>
      </w:pPr>
      <w:r>
        <w:t>Tomate</w:t>
      </w:r>
    </w:p>
    <w:p w:rsidR="006702EF" w:rsidP="006702EF" w:rsidRDefault="006702EF" w14:paraId="297FEB58" w14:textId="77777777">
      <w:pPr>
        <w:pStyle w:val="Prrafodelista"/>
        <w:numPr>
          <w:ilvl w:val="0"/>
          <w:numId w:val="29"/>
        </w:numPr>
      </w:pPr>
      <w:r>
        <w:t>Judía verde</w:t>
      </w:r>
    </w:p>
    <w:p w:rsidR="006702EF" w:rsidP="006702EF" w:rsidRDefault="006702EF" w14:paraId="1FDFC993" w14:textId="77777777">
      <w:pPr>
        <w:pStyle w:val="Prrafodelista"/>
        <w:numPr>
          <w:ilvl w:val="0"/>
          <w:numId w:val="29"/>
        </w:numPr>
      </w:pPr>
      <w:r>
        <w:t>Fresas</w:t>
      </w:r>
    </w:p>
    <w:p w:rsidR="006702EF" w:rsidP="006702EF" w:rsidRDefault="006702EF" w14:paraId="3A871994" w14:textId="77777777">
      <w:pPr>
        <w:pStyle w:val="Prrafodelista"/>
        <w:numPr>
          <w:ilvl w:val="0"/>
          <w:numId w:val="29"/>
        </w:numPr>
      </w:pPr>
      <w:r>
        <w:t>Calabacín</w:t>
      </w:r>
    </w:p>
    <w:p w:rsidR="006702EF" w:rsidP="006702EF" w:rsidRDefault="006702EF" w14:paraId="7237D0D5" w14:textId="77777777">
      <w:pPr>
        <w:pStyle w:val="Prrafodelista"/>
        <w:numPr>
          <w:ilvl w:val="0"/>
          <w:numId w:val="29"/>
        </w:numPr>
      </w:pPr>
      <w:r>
        <w:t>Berenjenas</w:t>
      </w:r>
    </w:p>
    <w:p w:rsidR="006702EF" w:rsidP="006702EF" w:rsidRDefault="006702EF" w14:paraId="63449AB9" w14:textId="77777777">
      <w:pPr>
        <w:pStyle w:val="Prrafodelista"/>
        <w:numPr>
          <w:ilvl w:val="0"/>
          <w:numId w:val="29"/>
        </w:numPr>
      </w:pPr>
      <w:r>
        <w:t>Pimientos</w:t>
      </w:r>
    </w:p>
    <w:p w:rsidR="006702EF" w:rsidP="006702EF" w:rsidRDefault="006702EF" w14:paraId="0B82E11B" w14:textId="77777777">
      <w:pPr>
        <w:pStyle w:val="Prrafodelista"/>
        <w:numPr>
          <w:ilvl w:val="0"/>
          <w:numId w:val="29"/>
        </w:numPr>
      </w:pPr>
      <w:r>
        <w:t>Patatas</w:t>
      </w:r>
    </w:p>
    <w:p w:rsidR="006702EF" w:rsidP="006702EF" w:rsidRDefault="006702EF" w14:paraId="1803F762" w14:textId="77777777">
      <w:pPr>
        <w:pStyle w:val="Prrafodelista"/>
        <w:numPr>
          <w:ilvl w:val="0"/>
          <w:numId w:val="29"/>
        </w:numPr>
      </w:pPr>
      <w:r>
        <w:t>Zanahorias</w:t>
      </w:r>
    </w:p>
    <w:p w:rsidR="006702EF" w:rsidP="006702EF" w:rsidRDefault="006702EF" w14:paraId="6092021B" w14:textId="77777777">
      <w:pPr>
        <w:pStyle w:val="Prrafodelista"/>
        <w:numPr>
          <w:ilvl w:val="0"/>
          <w:numId w:val="29"/>
        </w:numPr>
      </w:pPr>
      <w:r>
        <w:t>Rábanos</w:t>
      </w:r>
    </w:p>
    <w:p w:rsidR="006702EF" w:rsidP="006702EF" w:rsidRDefault="006702EF" w14:paraId="4098F45C" w14:textId="77777777">
      <w:pPr>
        <w:pStyle w:val="Prrafodelista"/>
        <w:numPr>
          <w:ilvl w:val="0"/>
          <w:numId w:val="29"/>
        </w:numPr>
      </w:pPr>
      <w:r>
        <w:t>Repollo morado</w:t>
      </w:r>
    </w:p>
    <w:p w:rsidR="006702EF" w:rsidP="006702EF" w:rsidRDefault="006702EF" w14:paraId="547ADFDA" w14:textId="77777777">
      <w:pPr>
        <w:pStyle w:val="Prrafodelista"/>
        <w:numPr>
          <w:ilvl w:val="0"/>
          <w:numId w:val="29"/>
        </w:numPr>
      </w:pPr>
      <w:r>
        <w:t>Acelga</w:t>
      </w:r>
    </w:p>
    <w:p w:rsidR="006702EF" w:rsidP="006702EF" w:rsidRDefault="006702EF" w14:paraId="188B7DD4" w14:textId="77777777">
      <w:pPr>
        <w:pStyle w:val="Prrafodelista"/>
        <w:numPr>
          <w:ilvl w:val="0"/>
          <w:numId w:val="29"/>
        </w:numPr>
      </w:pPr>
      <w:r>
        <w:t>Remolacha</w:t>
      </w:r>
    </w:p>
    <w:p w:rsidR="006702EF" w:rsidP="006702EF" w:rsidRDefault="006702EF" w14:paraId="5FC77597" w14:textId="77777777">
      <w:pPr>
        <w:pStyle w:val="Prrafodelista"/>
        <w:numPr>
          <w:ilvl w:val="0"/>
          <w:numId w:val="29"/>
        </w:numPr>
      </w:pPr>
      <w:r>
        <w:t>Espinacas</w:t>
      </w:r>
    </w:p>
    <w:p w:rsidR="006702EF" w:rsidP="006702EF" w:rsidRDefault="006702EF" w14:paraId="22AE2388" w14:textId="06FCF7EF">
      <w:pPr>
        <w:pStyle w:val="Prrafodelista"/>
        <w:numPr>
          <w:ilvl w:val="0"/>
          <w:numId w:val="29"/>
        </w:numPr>
      </w:pPr>
      <w:r>
        <w:t>Guisantes</w:t>
      </w:r>
    </w:p>
    <w:p w:rsidR="006702EF" w:rsidP="006702EF" w:rsidRDefault="006702EF" w14:paraId="4606ED9D" w14:textId="77777777">
      <w:pPr>
        <w:sectPr w:rsidR="006702EF" w:rsidSect="006702EF">
          <w:type w:val="continuous"/>
          <w:pgSz w:w="12240" w:h="15840" w:orient="portrait" w:code="1"/>
          <w:pgMar w:top="1440" w:right="1440" w:bottom="1440" w:left="1440" w:header="720" w:footer="720" w:gutter="0"/>
          <w:cols w:space="720" w:num="3"/>
          <w:titlePg/>
          <w:docGrid w:linePitch="326"/>
        </w:sectPr>
      </w:pPr>
    </w:p>
    <w:p w:rsidR="006702EF" w:rsidP="006702EF" w:rsidRDefault="006702EF" w14:paraId="31C03ACE" w14:textId="73E57D5A"/>
    <w:p w:rsidR="006702EF" w:rsidP="006702EF" w:rsidRDefault="006702EF" w14:paraId="5BE26B2C" w14:textId="77777777"/>
    <w:p w:rsidRPr="00FB1B71" w:rsidR="00F721A0" w:rsidP="00FB1B71" w:rsidRDefault="00F721A0" w14:paraId="1B50A592" w14:textId="24B9EF84">
      <w:r w:rsidRPr="00FB1B71">
        <w:br w:type="page"/>
      </w:r>
    </w:p>
    <w:p w:rsidRPr="00FB1B71" w:rsidR="007515C4" w:rsidP="00CB7C7E" w:rsidRDefault="007515C4" w14:paraId="2F538D13" w14:textId="18EEC6E3">
      <w:pPr>
        <w:pStyle w:val="Ttulo1"/>
        <w:numPr>
          <w:ilvl w:val="0"/>
          <w:numId w:val="22"/>
        </w:numPr>
        <w:rPr>
          <w:b/>
        </w:rPr>
      </w:pPr>
      <w:bookmarkStart w:name="_Toc66035656" w:id="6"/>
      <w:r w:rsidRPr="00FB1B71">
        <w:rPr>
          <w:b/>
        </w:rPr>
        <w:lastRenderedPageBreak/>
        <w:t>Conservación y almacenamiento</w:t>
      </w:r>
      <w:bookmarkEnd w:id="6"/>
    </w:p>
    <w:p w:rsidR="00EE34C0" w:rsidRDefault="00EE34C0" w14:paraId="6D555095" w14:textId="77777777"/>
    <w:p w:rsidR="00EE34C0" w:rsidP="00EE34C0" w:rsidRDefault="00EE34C0" w14:paraId="1A988BE3" w14:textId="77777777">
      <w:pPr>
        <w:jc w:val="both"/>
      </w:pPr>
      <w:r>
        <w:t xml:space="preserve">La cosecha se realiza una vez concluida la maduración del cultivo, generalmente entre 90 y 120 días a partir de la siembre o el trasplante definitivo. </w:t>
      </w:r>
    </w:p>
    <w:p w:rsidR="00EE34C0" w:rsidP="00EE34C0" w:rsidRDefault="00EE34C0" w14:paraId="693B337E" w14:textId="77777777">
      <w:pPr>
        <w:jc w:val="both"/>
      </w:pPr>
    </w:p>
    <w:p w:rsidR="00EE34C0" w:rsidP="00EE34C0" w:rsidRDefault="00EE34C0" w14:paraId="1F33532D" w14:textId="77777777">
      <w:pPr>
        <w:jc w:val="both"/>
      </w:pPr>
      <w:r>
        <w:t>Consiste en arrancar las hortalizas maduras con la ayuda de un cuchillo o jalando los frutos, raíces u hojas. Inmediatamente debemos guardar el producto cosechado en un lugar fresco, en canastas o en todo caso venderlas lo más rápido posible porque se deteriora muy rápido.</w:t>
      </w:r>
    </w:p>
    <w:p w:rsidR="00EE34C0" w:rsidP="00EE34C0" w:rsidRDefault="00EE34C0" w14:paraId="0F0A9621" w14:textId="77777777">
      <w:pPr>
        <w:jc w:val="both"/>
      </w:pPr>
    </w:p>
    <w:p w:rsidR="00EE34C0" w:rsidP="00EE34C0" w:rsidRDefault="00EE34C0" w14:paraId="242E2CFB" w14:textId="77777777">
      <w:pPr>
        <w:pStyle w:val="Prrafodelista"/>
        <w:numPr>
          <w:ilvl w:val="0"/>
          <w:numId w:val="28"/>
        </w:numPr>
        <w:jc w:val="both"/>
      </w:pPr>
      <w:r>
        <w:t>Para conservar por mayor tiempo las hortalizas de hoja, se las debe curtir. Se corta las hojas en trozos pequeños, se les agrega sal y se las deja secar bajo sombra hasta que pierda el 90% de humedad, luego se las envasa en botellas. Con esta práctica se conservan las hojas por dos o tres meses.</w:t>
      </w:r>
    </w:p>
    <w:p w:rsidR="00EE34C0" w:rsidP="00EE34C0" w:rsidRDefault="00EE34C0" w14:paraId="1A806D7B" w14:textId="77777777">
      <w:pPr>
        <w:pStyle w:val="Prrafodelista"/>
        <w:numPr>
          <w:ilvl w:val="0"/>
          <w:numId w:val="28"/>
        </w:numPr>
        <w:jc w:val="both"/>
      </w:pPr>
      <w:r>
        <w:t>Otra forma, es dejar secar completamente las hojas, posteriormente molerlas y guardarlas en bolsas plásticas.</w:t>
      </w:r>
    </w:p>
    <w:p w:rsidRPr="00161C22" w:rsidR="00EE34C0" w:rsidP="00EE34C0" w:rsidRDefault="00EE34C0" w14:paraId="4BF4C86C" w14:textId="77777777">
      <w:pPr>
        <w:jc w:val="both"/>
      </w:pPr>
    </w:p>
    <w:p w:rsidR="00130069" w:rsidRDefault="00130069" w14:paraId="04DFF323" w14:textId="47784E01">
      <w:pPr>
        <w:rPr>
          <w:b/>
          <w:sz w:val="26"/>
        </w:rPr>
      </w:pPr>
      <w:r>
        <w:br w:type="page"/>
      </w:r>
    </w:p>
    <w:p w:rsidRPr="00FB1B71" w:rsidR="007515C4" w:rsidP="00CB7C7E" w:rsidRDefault="007515C4" w14:paraId="3357E260" w14:textId="74D75B8C">
      <w:pPr>
        <w:pStyle w:val="Ttulo1"/>
        <w:numPr>
          <w:ilvl w:val="0"/>
          <w:numId w:val="22"/>
        </w:numPr>
        <w:rPr>
          <w:b/>
        </w:rPr>
      </w:pPr>
      <w:bookmarkStart w:name="_Toc66035657" w:id="7"/>
      <w:r w:rsidRPr="00FB1B71">
        <w:rPr>
          <w:b/>
        </w:rPr>
        <w:lastRenderedPageBreak/>
        <w:t>Valor nutritivo</w:t>
      </w:r>
      <w:bookmarkEnd w:id="7"/>
    </w:p>
    <w:p w:rsidR="00706C34" w:rsidP="00706C34" w:rsidRDefault="00706C34" w14:paraId="4490B77C" w14:textId="77777777">
      <w:pPr>
        <w:jc w:val="both"/>
      </w:pPr>
    </w:p>
    <w:p w:rsidR="0034649D" w:rsidP="00706C34" w:rsidRDefault="00FB582E" w14:paraId="4E52CF4E" w14:textId="1D0C8347">
      <w:pPr>
        <w:jc w:val="both"/>
      </w:pPr>
      <w:r w:rsidRPr="00FB582E">
        <w:t xml:space="preserve">La importancia de </w:t>
      </w:r>
      <w:r w:rsidRPr="00FB582E" w:rsidR="0034649D">
        <w:t>las hortalizas</w:t>
      </w:r>
      <w:r w:rsidRPr="00FB582E">
        <w:t xml:space="preserve"> radica en que en ellas se pueden encontrar todos los nutrientes necesarios que el ser humano requiere para su supervivencia, y en cantidades adecuadas, como lo son vitaminas, proteínas, carbohidratos, minerales, etc. Es por ello que son la base de la alimentación mundial. </w:t>
      </w:r>
    </w:p>
    <w:p w:rsidR="0034649D" w:rsidP="00706C34" w:rsidRDefault="0034649D" w14:paraId="04150700" w14:textId="559DE617">
      <w:pPr>
        <w:jc w:val="both"/>
      </w:pPr>
    </w:p>
    <w:p w:rsidR="0034649D" w:rsidP="00706C34" w:rsidRDefault="0034649D" w14:paraId="2590E2F7" w14:textId="530ACF0B">
      <w:pPr>
        <w:jc w:val="both"/>
      </w:pPr>
      <w:r>
        <w:t>En la siguiente tabla se resumen las vitaminas y minerales que podemos obtener por medio de diferentes tipos de hortalizas, así mimos brevemente se señala su ventaja al consumirlas.</w:t>
      </w:r>
    </w:p>
    <w:p w:rsidR="0034649D" w:rsidP="00706C34" w:rsidRDefault="0034649D" w14:paraId="046B8719" w14:textId="77777777">
      <w:pPr>
        <w:jc w:val="both"/>
      </w:pPr>
    </w:p>
    <w:p w:rsidR="0034649D" w:rsidP="0034649D" w:rsidRDefault="0034649D" w14:paraId="142095B1" w14:textId="77777777">
      <w:pPr>
        <w:jc w:val="center"/>
      </w:pPr>
      <w:r w:rsidR="0034649D">
        <w:drawing>
          <wp:inline wp14:editId="22ACD4F3" wp14:anchorId="3FD0BE86">
            <wp:extent cx="4152900" cy="4959966"/>
            <wp:effectExtent l="0" t="0" r="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28b718074592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52900" cy="495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D5" w:rsidP="0034649D" w:rsidRDefault="009A57D5" w14:paraId="0795A620" w14:textId="77777777">
      <w:pPr>
        <w:jc w:val="both"/>
      </w:pPr>
    </w:p>
    <w:p w:rsidRPr="0034649D" w:rsidR="00FA0AF9" w:rsidP="0034649D" w:rsidRDefault="00FA0AF9" w14:paraId="0CD9B184" w14:textId="69A55AB4">
      <w:pPr>
        <w:jc w:val="both"/>
        <w:rPr>
          <w:b/>
          <w:sz w:val="26"/>
        </w:rPr>
      </w:pPr>
      <w:r>
        <w:br w:type="page"/>
      </w:r>
    </w:p>
    <w:p w:rsidRPr="00FB1B71" w:rsidR="0051668F" w:rsidP="00CB7C7E" w:rsidRDefault="00084543" w14:paraId="52153D72" w14:textId="7D53A479">
      <w:pPr>
        <w:pStyle w:val="Ttulo1"/>
        <w:numPr>
          <w:ilvl w:val="0"/>
          <w:numId w:val="22"/>
        </w:numPr>
        <w:jc w:val="left"/>
        <w:rPr>
          <w:b/>
        </w:rPr>
      </w:pPr>
      <w:bookmarkStart w:name="_Toc66035658" w:id="8"/>
      <w:r w:rsidRPr="00FB1B71">
        <w:rPr>
          <w:b/>
        </w:rPr>
        <w:lastRenderedPageBreak/>
        <w:t>Bibliografía</w:t>
      </w:r>
      <w:bookmarkEnd w:id="8"/>
    </w:p>
    <w:p w:rsidR="00114446" w:rsidP="002030E9" w:rsidRDefault="00114446" w14:paraId="12331FF6" w14:textId="63FC06BA"/>
    <w:p w:rsidR="00126AED" w:rsidP="00126AED" w:rsidRDefault="00126AED" w14:paraId="569AE9CE" w14:textId="0A7DAFED">
      <w:pPr>
        <w:ind w:left="720" w:hanging="720"/>
        <w:rPr>
          <w:lang w:val="en-US"/>
        </w:rPr>
      </w:pPr>
      <w:r w:rsidRPr="00126AED">
        <w:rPr>
          <w:lang w:val="es-ES"/>
        </w:rPr>
        <w:t xml:space="preserve">Axayacatl, O. (2021). ¿Qué es la olericultura?. </w:t>
      </w:r>
      <w:r w:rsidRPr="00126AED">
        <w:rPr>
          <w:lang w:val="en-US"/>
        </w:rPr>
        <w:t xml:space="preserve">Retrieved 20 February 2021, from </w:t>
      </w:r>
      <w:hyperlink w:history="1" r:id="rId11">
        <w:r w:rsidRPr="00D40737" w:rsidR="0088053F">
          <w:rPr>
            <w:rStyle w:val="Hipervnculo"/>
            <w:lang w:val="en-US"/>
          </w:rPr>
          <w:t>https://blogagricultura.com/concepto-olericultura/</w:t>
        </w:r>
      </w:hyperlink>
    </w:p>
    <w:p w:rsidR="0088053F" w:rsidP="00126AED" w:rsidRDefault="0088053F" w14:paraId="12D2CC13" w14:textId="77777777">
      <w:pPr>
        <w:ind w:left="720" w:hanging="720"/>
        <w:rPr>
          <w:lang w:val="en-US"/>
        </w:rPr>
      </w:pPr>
    </w:p>
    <w:p w:rsidR="0088053F" w:rsidP="00126AED" w:rsidRDefault="0088053F" w14:paraId="3D644DAF" w14:textId="6F918883">
      <w:pPr>
        <w:ind w:left="720" w:hanging="720"/>
        <w:rPr>
          <w:lang w:val="en-US"/>
        </w:rPr>
      </w:pPr>
      <w:r w:rsidRPr="0088053F">
        <w:rPr>
          <w:lang w:val="es-419"/>
        </w:rPr>
        <w:t xml:space="preserve">Correa, E. (2020). La hora de las hortalizas. </w:t>
      </w:r>
      <w:r w:rsidRPr="0088053F">
        <w:rPr>
          <w:lang w:val="en-US"/>
        </w:rPr>
        <w:t xml:space="preserve">Retrieved 2 March 2021, from </w:t>
      </w:r>
      <w:hyperlink w:history="1" r:id="rId12">
        <w:r w:rsidRPr="00D40737">
          <w:rPr>
            <w:rStyle w:val="Hipervnculo"/>
            <w:lang w:val="en-US"/>
          </w:rPr>
          <w:t>https://www.agronegocios.co/analisis/ender-correa-2982797/la-hora-de-las-hortalizas-2982626</w:t>
        </w:r>
      </w:hyperlink>
    </w:p>
    <w:p w:rsidR="00FE3316" w:rsidP="00126AED" w:rsidRDefault="00FE3316" w14:paraId="125CDD20" w14:textId="77777777">
      <w:pPr>
        <w:ind w:left="720" w:hanging="720"/>
        <w:rPr>
          <w:lang w:val="en-US"/>
        </w:rPr>
      </w:pPr>
    </w:p>
    <w:p w:rsidR="0088053F" w:rsidP="00126AED" w:rsidRDefault="00FE3316" w14:paraId="02672E43" w14:textId="2F4F5AD8">
      <w:pPr>
        <w:ind w:left="720" w:hanging="720"/>
        <w:rPr>
          <w:lang w:val="en-US"/>
        </w:rPr>
      </w:pPr>
      <w:r w:rsidRPr="00FE3316">
        <w:rPr>
          <w:lang w:val="es-419"/>
        </w:rPr>
        <w:t xml:space="preserve">Huertas urbanas y rurales son en Medellín una alternativa para aumentar la seguridad alimentaria. </w:t>
      </w:r>
      <w:r w:rsidRPr="00FE3316">
        <w:rPr>
          <w:lang w:val="en-US"/>
        </w:rPr>
        <w:t xml:space="preserve">(2019). Retrieved 5 March 2021, from </w:t>
      </w:r>
      <w:hyperlink w:history="1" r:id="rId13">
        <w:r w:rsidRPr="00D40737">
          <w:rPr>
            <w:rStyle w:val="Hipervnculo"/>
            <w:lang w:val="en-US"/>
          </w:rPr>
          <w:t>https://www.acimedellin.org/huertas-urbanas-y-rurales-son-en-medellin-una-alternativa-para-aumentar-la-seguridad-alimentaria/</w:t>
        </w:r>
      </w:hyperlink>
      <w:r>
        <w:rPr>
          <w:lang w:val="en-US"/>
        </w:rPr>
        <w:t xml:space="preserve"> </w:t>
      </w:r>
    </w:p>
    <w:p w:rsidR="00FE3316" w:rsidP="00126AED" w:rsidRDefault="00FE3316" w14:paraId="6249567A" w14:textId="244E5929">
      <w:pPr>
        <w:ind w:left="720" w:hanging="720"/>
        <w:rPr>
          <w:lang w:val="en-US"/>
        </w:rPr>
      </w:pPr>
    </w:p>
    <w:p w:rsidR="00FE3316" w:rsidP="00126AED" w:rsidRDefault="00FE3316" w14:paraId="6CBF4C63" w14:textId="0169EAB5">
      <w:pPr>
        <w:ind w:left="720" w:hanging="720"/>
        <w:rPr>
          <w:lang w:val="en-US"/>
        </w:rPr>
      </w:pPr>
      <w:r w:rsidRPr="00FE3316">
        <w:rPr>
          <w:lang w:val="es-419"/>
        </w:rPr>
        <w:t xml:space="preserve">Huerto urbano: 8 Pasos cómo hacer huerta en casa y terrazas. </w:t>
      </w:r>
      <w:r w:rsidRPr="00FE3316">
        <w:rPr>
          <w:lang w:val="en-US"/>
        </w:rPr>
        <w:t xml:space="preserve">Retrieved 5 March 2021, from </w:t>
      </w:r>
      <w:hyperlink w:history="1" r:id="rId14">
        <w:r w:rsidRPr="00D40737">
          <w:rPr>
            <w:rStyle w:val="Hipervnculo"/>
            <w:lang w:val="en-US"/>
          </w:rPr>
          <w:t>https://ovacen.com/huerto-urbano/</w:t>
        </w:r>
      </w:hyperlink>
    </w:p>
    <w:p w:rsidR="00FE3316" w:rsidP="00126AED" w:rsidRDefault="00FE3316" w14:paraId="3FB0762D" w14:textId="77777777">
      <w:pPr>
        <w:ind w:left="720" w:hanging="720"/>
        <w:rPr>
          <w:lang w:val="en-US"/>
        </w:rPr>
      </w:pPr>
    </w:p>
    <w:p w:rsidR="0088053F" w:rsidP="00126AED" w:rsidRDefault="0088053F" w14:paraId="632A3EB2" w14:textId="69DF0BD8">
      <w:pPr>
        <w:ind w:left="720" w:hanging="720"/>
        <w:rPr>
          <w:lang w:val="en-US"/>
        </w:rPr>
      </w:pPr>
      <w:r w:rsidRPr="0088053F">
        <w:rPr>
          <w:lang w:val="es-419"/>
        </w:rPr>
        <w:t xml:space="preserve">La horticultura, un conjunto de saberes para la producción de hortalizas. </w:t>
      </w:r>
      <w:r w:rsidRPr="0088053F">
        <w:rPr>
          <w:lang w:val="en-US"/>
        </w:rPr>
        <w:t xml:space="preserve">(2019). Retrieved 2 March 2021, from </w:t>
      </w:r>
      <w:hyperlink w:history="1" r:id="rId15">
        <w:r w:rsidRPr="00D40737">
          <w:rPr>
            <w:rStyle w:val="Hipervnculo"/>
            <w:lang w:val="en-US"/>
          </w:rPr>
          <w:t>https://www.elcampesino.co/la-horticultura-un-conjunto-de-saberes-para-la-produccion-de-hortalizas/</w:t>
        </w:r>
      </w:hyperlink>
    </w:p>
    <w:p w:rsidR="0088053F" w:rsidP="00126AED" w:rsidRDefault="0088053F" w14:paraId="282BFB50" w14:textId="5CEF9A4B">
      <w:pPr>
        <w:ind w:left="720" w:hanging="720"/>
        <w:rPr>
          <w:lang w:val="en-US"/>
        </w:rPr>
      </w:pPr>
    </w:p>
    <w:p w:rsidR="000C2ABB" w:rsidP="00126AED" w:rsidRDefault="000C2ABB" w14:paraId="2CF5FEFE" w14:textId="34D3D159">
      <w:pPr>
        <w:ind w:left="720" w:hanging="720"/>
        <w:rPr>
          <w:lang w:val="en-US"/>
        </w:rPr>
      </w:pPr>
      <w:r w:rsidRPr="000C2ABB">
        <w:rPr>
          <w:lang w:val="en-US"/>
        </w:rPr>
        <w:t xml:space="preserve">Listado de hortalizas. Retrieved 3 March 2021, from </w:t>
      </w:r>
      <w:hyperlink w:history="1" r:id="rId16">
        <w:r w:rsidRPr="00D40737">
          <w:rPr>
            <w:rStyle w:val="Hipervnculo"/>
            <w:lang w:val="en-US"/>
          </w:rPr>
          <w:t>https://www.frutas-hortalizas.com/Hortalizas/</w:t>
        </w:r>
      </w:hyperlink>
      <w:r>
        <w:rPr>
          <w:lang w:val="en-US"/>
        </w:rPr>
        <w:t xml:space="preserve"> </w:t>
      </w:r>
    </w:p>
    <w:p w:rsidR="000C2ABB" w:rsidP="00126AED" w:rsidRDefault="000C2ABB" w14:paraId="1A67EF44" w14:textId="0A84AD5B">
      <w:pPr>
        <w:ind w:left="720" w:hanging="720"/>
        <w:rPr>
          <w:lang w:val="en-US"/>
        </w:rPr>
      </w:pPr>
    </w:p>
    <w:p w:rsidR="00E828FD" w:rsidP="00126AED" w:rsidRDefault="00E828FD" w14:paraId="1EFB32C2" w14:textId="5CD73C58">
      <w:pPr>
        <w:ind w:left="720" w:hanging="720"/>
        <w:rPr>
          <w:lang w:val="en-US"/>
        </w:rPr>
      </w:pPr>
      <w:r w:rsidRPr="00E828FD">
        <w:rPr>
          <w:lang w:val="es-419"/>
        </w:rPr>
        <w:t>Los 5 vegetal</w:t>
      </w:r>
      <w:bookmarkStart w:name="_GoBack" w:id="9"/>
      <w:bookmarkEnd w:id="9"/>
      <w:r w:rsidRPr="00E828FD">
        <w:rPr>
          <w:lang w:val="es-419"/>
        </w:rPr>
        <w:t xml:space="preserve">es más fáciles de cultivar en tu casa y qué beneficios te pueden traer. </w:t>
      </w:r>
      <w:r w:rsidRPr="00E828FD">
        <w:rPr>
          <w:lang w:val="en-US"/>
        </w:rPr>
        <w:t xml:space="preserve">(2016). Retrieved 5 March 2021, from </w:t>
      </w:r>
      <w:hyperlink w:history="1" r:id="rId17">
        <w:r w:rsidRPr="00D40737">
          <w:rPr>
            <w:rStyle w:val="Hipervnculo"/>
            <w:lang w:val="en-US"/>
          </w:rPr>
          <w:t>https://www.bbc.com/mundo/noticias/2016/03/160315_salud_huerto_domestico_5_verduras_lb</w:t>
        </w:r>
      </w:hyperlink>
    </w:p>
    <w:p w:rsidR="00E828FD" w:rsidP="00126AED" w:rsidRDefault="00E828FD" w14:paraId="71B24241" w14:textId="77777777">
      <w:pPr>
        <w:ind w:left="720" w:hanging="720"/>
        <w:rPr>
          <w:lang w:val="en-US"/>
        </w:rPr>
      </w:pPr>
    </w:p>
    <w:p w:rsidR="0088053F" w:rsidP="00126AED" w:rsidRDefault="000C2ABB" w14:paraId="6EFF2781" w14:textId="1EA77CB5">
      <w:pPr>
        <w:ind w:left="720" w:hanging="720"/>
        <w:rPr>
          <w:lang w:val="en-US"/>
        </w:rPr>
      </w:pPr>
      <w:r w:rsidRPr="000C2ABB">
        <w:rPr>
          <w:lang w:val="en-US"/>
        </w:rPr>
        <w:t xml:space="preserve">Producción de hortalizas. Retrieved 3 March 2021, from </w:t>
      </w:r>
      <w:hyperlink w:history="1" r:id="rId18">
        <w:r w:rsidRPr="00D40737">
          <w:rPr>
            <w:rStyle w:val="Hipervnculo"/>
            <w:lang w:val="en-US"/>
          </w:rPr>
          <w:t>http://www.fao.org/3/as972s/as972s.pdf</w:t>
        </w:r>
      </w:hyperlink>
    </w:p>
    <w:p w:rsidR="000C2ABB" w:rsidP="00126AED" w:rsidRDefault="000C2ABB" w14:paraId="1B3C4CE3" w14:textId="7091E590">
      <w:pPr>
        <w:ind w:left="720" w:hanging="720"/>
        <w:rPr>
          <w:lang w:val="en-US"/>
        </w:rPr>
      </w:pPr>
    </w:p>
    <w:p w:rsidRPr="00126AED" w:rsidR="000C2ABB" w:rsidP="00126AED" w:rsidRDefault="000C2ABB" w14:paraId="2820A825" w14:textId="77777777">
      <w:pPr>
        <w:ind w:left="720" w:hanging="720"/>
        <w:rPr>
          <w:lang w:val="en-US"/>
        </w:rPr>
      </w:pPr>
    </w:p>
    <w:sectPr w:rsidRPr="00126AED" w:rsidR="000C2ABB" w:rsidSect="006F4308">
      <w:type w:val="continuous"/>
      <w:pgSz w:w="12240" w:h="15840" w:orient="portrait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4E1" w:rsidP="007A2AC5" w:rsidRDefault="00D244E1" w14:paraId="474B8951" w14:textId="77777777">
      <w:pPr>
        <w:spacing w:line="240" w:lineRule="auto"/>
      </w:pPr>
      <w:r>
        <w:separator/>
      </w:r>
    </w:p>
  </w:endnote>
  <w:endnote w:type="continuationSeparator" w:id="0">
    <w:p w:rsidR="00D244E1" w:rsidP="007A2AC5" w:rsidRDefault="00D244E1" w14:paraId="1BAB7938" w14:textId="77777777">
      <w:pPr>
        <w:spacing w:line="240" w:lineRule="auto"/>
      </w:pPr>
      <w:r>
        <w:continuationSeparator/>
      </w:r>
    </w:p>
  </w:endnote>
  <w:endnote w:type="continuationNotice" w:id="1">
    <w:p w:rsidR="00D244E1" w:rsidRDefault="00D244E1" w14:paraId="2BE349B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308831"/>
      <w:docPartObj>
        <w:docPartGallery w:val="Page Numbers (Bottom of Page)"/>
        <w:docPartUnique/>
      </w:docPartObj>
    </w:sdtPr>
    <w:sdtEndPr/>
    <w:sdtContent>
      <w:p w:rsidR="006F4308" w:rsidRDefault="006F4308" w14:paraId="32174CB6" w14:textId="0392AB4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828FD" w:rsidR="00E828FD">
          <w:rPr>
            <w:noProof/>
            <w:lang w:val="es-ES"/>
          </w:rPr>
          <w:t>15</w:t>
        </w:r>
        <w:r>
          <w:fldChar w:fldCharType="end"/>
        </w:r>
      </w:p>
    </w:sdtContent>
  </w:sdt>
  <w:p w:rsidR="006F4308" w:rsidRDefault="006F4308" w14:paraId="3182FEC0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7F0" w:rsidP="003F0CFE" w:rsidRDefault="004977F0" w14:paraId="73949724" w14:textId="22E1FCCF">
    <w:pPr>
      <w:pStyle w:val="Piedepgina"/>
    </w:pPr>
  </w:p>
  <w:p w:rsidR="004D0DE4" w:rsidP="004D0DE4" w:rsidRDefault="004D0DE4" w14:paraId="5DADBFF5" w14:textId="6080331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4E1" w:rsidP="007A2AC5" w:rsidRDefault="00D244E1" w14:paraId="3F98AA46" w14:textId="77777777">
      <w:pPr>
        <w:spacing w:line="240" w:lineRule="auto"/>
      </w:pPr>
      <w:r>
        <w:separator/>
      </w:r>
    </w:p>
  </w:footnote>
  <w:footnote w:type="continuationSeparator" w:id="0">
    <w:p w:rsidR="00D244E1" w:rsidP="007A2AC5" w:rsidRDefault="00D244E1" w14:paraId="61A4F737" w14:textId="77777777">
      <w:pPr>
        <w:spacing w:line="240" w:lineRule="auto"/>
      </w:pPr>
      <w:r>
        <w:continuationSeparator/>
      </w:r>
    </w:p>
  </w:footnote>
  <w:footnote w:type="continuationNotice" w:id="1">
    <w:p w:rsidR="00D244E1" w:rsidRDefault="00D244E1" w14:paraId="51FDEA01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F25"/>
    <w:multiLevelType w:val="hybridMultilevel"/>
    <w:tmpl w:val="6FA46E0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EA569B"/>
    <w:multiLevelType w:val="hybridMultilevel"/>
    <w:tmpl w:val="8934158C"/>
    <w:lvl w:ilvl="0" w:tplc="E9D2E0EE">
      <w:start w:val="1"/>
      <w:numFmt w:val="lowerLetter"/>
      <w:lvlText w:val="%1."/>
      <w:lvlJc w:val="left"/>
      <w:pPr>
        <w:ind w:left="32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810511D"/>
    <w:multiLevelType w:val="hybridMultilevel"/>
    <w:tmpl w:val="100854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913B4F"/>
    <w:multiLevelType w:val="hybridMultilevel"/>
    <w:tmpl w:val="E6829B44"/>
    <w:lvl w:ilvl="0" w:tplc="263291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E4B59"/>
    <w:multiLevelType w:val="hybridMultilevel"/>
    <w:tmpl w:val="C22A7666"/>
    <w:lvl w:ilvl="0" w:tplc="C0A622C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C7C35"/>
    <w:multiLevelType w:val="hybridMultilevel"/>
    <w:tmpl w:val="A014B2C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263C66"/>
    <w:multiLevelType w:val="multilevel"/>
    <w:tmpl w:val="B012179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F74911"/>
    <w:multiLevelType w:val="hybridMultilevel"/>
    <w:tmpl w:val="628284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119BC"/>
    <w:multiLevelType w:val="hybridMultilevel"/>
    <w:tmpl w:val="BD7CE27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F9D599F"/>
    <w:multiLevelType w:val="hybridMultilevel"/>
    <w:tmpl w:val="F0E8A62C"/>
    <w:lvl w:ilvl="0" w:tplc="E9D2E0E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C2329"/>
    <w:multiLevelType w:val="hybridMultilevel"/>
    <w:tmpl w:val="349EE7E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8C06AB5"/>
    <w:multiLevelType w:val="hybridMultilevel"/>
    <w:tmpl w:val="D1320704"/>
    <w:lvl w:ilvl="0" w:tplc="EDCADCC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42449"/>
    <w:multiLevelType w:val="hybridMultilevel"/>
    <w:tmpl w:val="754434D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E641B1"/>
    <w:multiLevelType w:val="hybridMultilevel"/>
    <w:tmpl w:val="E7A8BEF0"/>
    <w:lvl w:ilvl="0" w:tplc="E9D2E0EE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7E352B"/>
    <w:multiLevelType w:val="hybridMultilevel"/>
    <w:tmpl w:val="F0E8A62C"/>
    <w:lvl w:ilvl="0" w:tplc="E9D2E0E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6314B"/>
    <w:multiLevelType w:val="hybridMultilevel"/>
    <w:tmpl w:val="A3822F1C"/>
    <w:lvl w:ilvl="0" w:tplc="4E76655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51B14"/>
    <w:multiLevelType w:val="multilevel"/>
    <w:tmpl w:val="F022D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5880DD3"/>
    <w:multiLevelType w:val="hybridMultilevel"/>
    <w:tmpl w:val="F8F6870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B8243B7"/>
    <w:multiLevelType w:val="hybridMultilevel"/>
    <w:tmpl w:val="06CE4C68"/>
    <w:lvl w:ilvl="0" w:tplc="86363506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C093A"/>
    <w:multiLevelType w:val="hybridMultilevel"/>
    <w:tmpl w:val="3232305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D68286B"/>
    <w:multiLevelType w:val="hybridMultilevel"/>
    <w:tmpl w:val="9EEEB3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D83246A"/>
    <w:multiLevelType w:val="hybridMultilevel"/>
    <w:tmpl w:val="6D2ED4D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ED54A53"/>
    <w:multiLevelType w:val="hybridMultilevel"/>
    <w:tmpl w:val="35AC654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9385938"/>
    <w:multiLevelType w:val="hybridMultilevel"/>
    <w:tmpl w:val="27C2C20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2C12E52"/>
    <w:multiLevelType w:val="hybridMultilevel"/>
    <w:tmpl w:val="AF9EBC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3E192D"/>
    <w:multiLevelType w:val="multilevel"/>
    <w:tmpl w:val="AB5EA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83A2A00"/>
    <w:multiLevelType w:val="hybridMultilevel"/>
    <w:tmpl w:val="FC841CE6"/>
    <w:lvl w:ilvl="0" w:tplc="A81CA4B2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D5419"/>
    <w:multiLevelType w:val="hybridMultilevel"/>
    <w:tmpl w:val="EF1223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E23A6"/>
    <w:multiLevelType w:val="hybridMultilevel"/>
    <w:tmpl w:val="9AE85540"/>
    <w:lvl w:ilvl="0" w:tplc="6CEC397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16"/>
  </w:num>
  <w:num w:numId="4">
    <w:abstractNumId w:val="7"/>
  </w:num>
  <w:num w:numId="5">
    <w:abstractNumId w:val="21"/>
  </w:num>
  <w:num w:numId="6">
    <w:abstractNumId w:val="17"/>
  </w:num>
  <w:num w:numId="7">
    <w:abstractNumId w:val="23"/>
  </w:num>
  <w:num w:numId="8">
    <w:abstractNumId w:val="8"/>
  </w:num>
  <w:num w:numId="9">
    <w:abstractNumId w:val="22"/>
  </w:num>
  <w:num w:numId="10">
    <w:abstractNumId w:val="19"/>
  </w:num>
  <w:num w:numId="11">
    <w:abstractNumId w:val="10"/>
  </w:num>
  <w:num w:numId="12">
    <w:abstractNumId w:val="5"/>
  </w:num>
  <w:num w:numId="13">
    <w:abstractNumId w:val="24"/>
  </w:num>
  <w:num w:numId="14">
    <w:abstractNumId w:val="12"/>
  </w:num>
  <w:num w:numId="15">
    <w:abstractNumId w:val="27"/>
  </w:num>
  <w:num w:numId="16">
    <w:abstractNumId w:val="28"/>
  </w:num>
  <w:num w:numId="17">
    <w:abstractNumId w:val="15"/>
  </w:num>
  <w:num w:numId="18">
    <w:abstractNumId w:val="11"/>
  </w:num>
  <w:num w:numId="19">
    <w:abstractNumId w:val="4"/>
  </w:num>
  <w:num w:numId="20">
    <w:abstractNumId w:val="18"/>
  </w:num>
  <w:num w:numId="21">
    <w:abstractNumId w:val="26"/>
  </w:num>
  <w:num w:numId="22">
    <w:abstractNumId w:val="6"/>
  </w:num>
  <w:num w:numId="23">
    <w:abstractNumId w:val="13"/>
  </w:num>
  <w:num w:numId="24">
    <w:abstractNumId w:val="1"/>
  </w:num>
  <w:num w:numId="25">
    <w:abstractNumId w:val="14"/>
  </w:num>
  <w:num w:numId="26">
    <w:abstractNumId w:val="3"/>
  </w:num>
  <w:num w:numId="27">
    <w:abstractNumId w:val="9"/>
  </w:num>
  <w:num w:numId="28">
    <w:abstractNumId w:val="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trackRevisions w:val="false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114446"/>
    <w:rsid w:val="0000070D"/>
    <w:rsid w:val="00001AA6"/>
    <w:rsid w:val="000022B2"/>
    <w:rsid w:val="00003734"/>
    <w:rsid w:val="000038DC"/>
    <w:rsid w:val="00004572"/>
    <w:rsid w:val="00006C8E"/>
    <w:rsid w:val="00007863"/>
    <w:rsid w:val="00011DAE"/>
    <w:rsid w:val="00011F66"/>
    <w:rsid w:val="00012317"/>
    <w:rsid w:val="00012505"/>
    <w:rsid w:val="0001425E"/>
    <w:rsid w:val="00014A3B"/>
    <w:rsid w:val="00015256"/>
    <w:rsid w:val="0001595A"/>
    <w:rsid w:val="00016C4A"/>
    <w:rsid w:val="00017D33"/>
    <w:rsid w:val="00021DCC"/>
    <w:rsid w:val="0002261D"/>
    <w:rsid w:val="000227C5"/>
    <w:rsid w:val="00023C7D"/>
    <w:rsid w:val="00023D9E"/>
    <w:rsid w:val="0002417B"/>
    <w:rsid w:val="0002487D"/>
    <w:rsid w:val="000248D2"/>
    <w:rsid w:val="00026D78"/>
    <w:rsid w:val="00030204"/>
    <w:rsid w:val="000311FB"/>
    <w:rsid w:val="000325BB"/>
    <w:rsid w:val="00032D8D"/>
    <w:rsid w:val="00033CD7"/>
    <w:rsid w:val="00035FC5"/>
    <w:rsid w:val="000369AB"/>
    <w:rsid w:val="00042B9F"/>
    <w:rsid w:val="000433FF"/>
    <w:rsid w:val="00043C26"/>
    <w:rsid w:val="00044298"/>
    <w:rsid w:val="000442A8"/>
    <w:rsid w:val="00046DF3"/>
    <w:rsid w:val="00047FB9"/>
    <w:rsid w:val="00050033"/>
    <w:rsid w:val="00051214"/>
    <w:rsid w:val="0005258B"/>
    <w:rsid w:val="00053104"/>
    <w:rsid w:val="00053582"/>
    <w:rsid w:val="00054280"/>
    <w:rsid w:val="00054C69"/>
    <w:rsid w:val="00054F36"/>
    <w:rsid w:val="000560A6"/>
    <w:rsid w:val="00056B8F"/>
    <w:rsid w:val="00056F54"/>
    <w:rsid w:val="00057384"/>
    <w:rsid w:val="000573AD"/>
    <w:rsid w:val="000575AF"/>
    <w:rsid w:val="0005777C"/>
    <w:rsid w:val="0006099E"/>
    <w:rsid w:val="000636DD"/>
    <w:rsid w:val="00063E61"/>
    <w:rsid w:val="00064490"/>
    <w:rsid w:val="00065751"/>
    <w:rsid w:val="0007051C"/>
    <w:rsid w:val="00070895"/>
    <w:rsid w:val="00070915"/>
    <w:rsid w:val="00070FC3"/>
    <w:rsid w:val="00071A5D"/>
    <w:rsid w:val="00071E58"/>
    <w:rsid w:val="0007252C"/>
    <w:rsid w:val="00074A44"/>
    <w:rsid w:val="000757EC"/>
    <w:rsid w:val="00084543"/>
    <w:rsid w:val="0008652B"/>
    <w:rsid w:val="00086B3D"/>
    <w:rsid w:val="00090DD3"/>
    <w:rsid w:val="00091535"/>
    <w:rsid w:val="0009185C"/>
    <w:rsid w:val="00091A04"/>
    <w:rsid w:val="000921D5"/>
    <w:rsid w:val="00092F14"/>
    <w:rsid w:val="000943BC"/>
    <w:rsid w:val="000962D9"/>
    <w:rsid w:val="00096CF8"/>
    <w:rsid w:val="000A1BCE"/>
    <w:rsid w:val="000A22A5"/>
    <w:rsid w:val="000A22F5"/>
    <w:rsid w:val="000A28C8"/>
    <w:rsid w:val="000A3CA3"/>
    <w:rsid w:val="000A3CD9"/>
    <w:rsid w:val="000A456C"/>
    <w:rsid w:val="000A45F2"/>
    <w:rsid w:val="000A4D9A"/>
    <w:rsid w:val="000A4EC4"/>
    <w:rsid w:val="000A7F86"/>
    <w:rsid w:val="000B0505"/>
    <w:rsid w:val="000B26EF"/>
    <w:rsid w:val="000B29D0"/>
    <w:rsid w:val="000B3042"/>
    <w:rsid w:val="000B3307"/>
    <w:rsid w:val="000B35E6"/>
    <w:rsid w:val="000B4570"/>
    <w:rsid w:val="000B4693"/>
    <w:rsid w:val="000B4A80"/>
    <w:rsid w:val="000B4B44"/>
    <w:rsid w:val="000B4EE8"/>
    <w:rsid w:val="000B6F56"/>
    <w:rsid w:val="000B7E4B"/>
    <w:rsid w:val="000C0F71"/>
    <w:rsid w:val="000C2ABB"/>
    <w:rsid w:val="000C33BC"/>
    <w:rsid w:val="000C4ED8"/>
    <w:rsid w:val="000C5A2C"/>
    <w:rsid w:val="000C5E26"/>
    <w:rsid w:val="000C6F13"/>
    <w:rsid w:val="000C70D7"/>
    <w:rsid w:val="000C731E"/>
    <w:rsid w:val="000C79F8"/>
    <w:rsid w:val="000D0C3B"/>
    <w:rsid w:val="000D0F66"/>
    <w:rsid w:val="000D25C1"/>
    <w:rsid w:val="000D28EA"/>
    <w:rsid w:val="000D4542"/>
    <w:rsid w:val="000D455C"/>
    <w:rsid w:val="000D46C9"/>
    <w:rsid w:val="000D4CFA"/>
    <w:rsid w:val="000D513C"/>
    <w:rsid w:val="000D63EB"/>
    <w:rsid w:val="000E0962"/>
    <w:rsid w:val="000E1CC8"/>
    <w:rsid w:val="000E2187"/>
    <w:rsid w:val="000E2653"/>
    <w:rsid w:val="000E2C0C"/>
    <w:rsid w:val="000E35F1"/>
    <w:rsid w:val="000E4ADF"/>
    <w:rsid w:val="000E4E17"/>
    <w:rsid w:val="000E54C8"/>
    <w:rsid w:val="000E5D57"/>
    <w:rsid w:val="000E65BD"/>
    <w:rsid w:val="000E6DA3"/>
    <w:rsid w:val="000E7864"/>
    <w:rsid w:val="000E7BF0"/>
    <w:rsid w:val="000F029C"/>
    <w:rsid w:val="000F123F"/>
    <w:rsid w:val="000F3F1B"/>
    <w:rsid w:val="000F416B"/>
    <w:rsid w:val="000F43D6"/>
    <w:rsid w:val="000F4FAB"/>
    <w:rsid w:val="000F503F"/>
    <w:rsid w:val="000F6517"/>
    <w:rsid w:val="000F77E7"/>
    <w:rsid w:val="001021E0"/>
    <w:rsid w:val="00104448"/>
    <w:rsid w:val="0010495C"/>
    <w:rsid w:val="00104BB8"/>
    <w:rsid w:val="001053A3"/>
    <w:rsid w:val="001056A1"/>
    <w:rsid w:val="0010599B"/>
    <w:rsid w:val="00105AAD"/>
    <w:rsid w:val="00106EBD"/>
    <w:rsid w:val="001070F4"/>
    <w:rsid w:val="00107512"/>
    <w:rsid w:val="00107971"/>
    <w:rsid w:val="001107C1"/>
    <w:rsid w:val="00110EA2"/>
    <w:rsid w:val="00112B26"/>
    <w:rsid w:val="00114446"/>
    <w:rsid w:val="00114864"/>
    <w:rsid w:val="00115071"/>
    <w:rsid w:val="00115CC6"/>
    <w:rsid w:val="001163FA"/>
    <w:rsid w:val="001165DA"/>
    <w:rsid w:val="00116727"/>
    <w:rsid w:val="00116FE2"/>
    <w:rsid w:val="0011711D"/>
    <w:rsid w:val="00117217"/>
    <w:rsid w:val="001200C0"/>
    <w:rsid w:val="0012028A"/>
    <w:rsid w:val="00120397"/>
    <w:rsid w:val="00120899"/>
    <w:rsid w:val="00120E78"/>
    <w:rsid w:val="001212D6"/>
    <w:rsid w:val="001221E6"/>
    <w:rsid w:val="00122929"/>
    <w:rsid w:val="00125708"/>
    <w:rsid w:val="00126728"/>
    <w:rsid w:val="001267FC"/>
    <w:rsid w:val="00126AED"/>
    <w:rsid w:val="001278F2"/>
    <w:rsid w:val="00130069"/>
    <w:rsid w:val="001301B7"/>
    <w:rsid w:val="0013048E"/>
    <w:rsid w:val="001310CF"/>
    <w:rsid w:val="00132344"/>
    <w:rsid w:val="001326DF"/>
    <w:rsid w:val="00132FE5"/>
    <w:rsid w:val="00134DA1"/>
    <w:rsid w:val="0013630D"/>
    <w:rsid w:val="0013762C"/>
    <w:rsid w:val="001377BF"/>
    <w:rsid w:val="00140B4E"/>
    <w:rsid w:val="00140ECE"/>
    <w:rsid w:val="001428ED"/>
    <w:rsid w:val="00142DF1"/>
    <w:rsid w:val="00143420"/>
    <w:rsid w:val="00143478"/>
    <w:rsid w:val="00146D98"/>
    <w:rsid w:val="00147DA9"/>
    <w:rsid w:val="00151E12"/>
    <w:rsid w:val="001525B2"/>
    <w:rsid w:val="00154D49"/>
    <w:rsid w:val="001553AF"/>
    <w:rsid w:val="00156B1E"/>
    <w:rsid w:val="00156D67"/>
    <w:rsid w:val="0015706F"/>
    <w:rsid w:val="0015756F"/>
    <w:rsid w:val="00157B88"/>
    <w:rsid w:val="00160D71"/>
    <w:rsid w:val="00161C22"/>
    <w:rsid w:val="00162216"/>
    <w:rsid w:val="0016249D"/>
    <w:rsid w:val="00163CAE"/>
    <w:rsid w:val="00165376"/>
    <w:rsid w:val="0016577A"/>
    <w:rsid w:val="00166384"/>
    <w:rsid w:val="00167081"/>
    <w:rsid w:val="001679E7"/>
    <w:rsid w:val="001703F5"/>
    <w:rsid w:val="001710F6"/>
    <w:rsid w:val="00172BE8"/>
    <w:rsid w:val="00173C23"/>
    <w:rsid w:val="00173E85"/>
    <w:rsid w:val="00174290"/>
    <w:rsid w:val="001758CA"/>
    <w:rsid w:val="0017703C"/>
    <w:rsid w:val="0018156C"/>
    <w:rsid w:val="0018175D"/>
    <w:rsid w:val="0018304B"/>
    <w:rsid w:val="00184008"/>
    <w:rsid w:val="00185B82"/>
    <w:rsid w:val="00185FDA"/>
    <w:rsid w:val="001867D2"/>
    <w:rsid w:val="00187602"/>
    <w:rsid w:val="00187D5C"/>
    <w:rsid w:val="00187EA5"/>
    <w:rsid w:val="00190A86"/>
    <w:rsid w:val="001912DB"/>
    <w:rsid w:val="001917E8"/>
    <w:rsid w:val="0019394A"/>
    <w:rsid w:val="00193C58"/>
    <w:rsid w:val="001942B9"/>
    <w:rsid w:val="00194A23"/>
    <w:rsid w:val="00194CA6"/>
    <w:rsid w:val="00195C07"/>
    <w:rsid w:val="00195F6C"/>
    <w:rsid w:val="001962C7"/>
    <w:rsid w:val="00197788"/>
    <w:rsid w:val="00197D24"/>
    <w:rsid w:val="001A12E8"/>
    <w:rsid w:val="001A26D3"/>
    <w:rsid w:val="001A4086"/>
    <w:rsid w:val="001A4C3C"/>
    <w:rsid w:val="001A4F2C"/>
    <w:rsid w:val="001A5311"/>
    <w:rsid w:val="001A5642"/>
    <w:rsid w:val="001A5E2A"/>
    <w:rsid w:val="001A65D7"/>
    <w:rsid w:val="001A67B3"/>
    <w:rsid w:val="001A698A"/>
    <w:rsid w:val="001A79C1"/>
    <w:rsid w:val="001A7F19"/>
    <w:rsid w:val="001B0676"/>
    <w:rsid w:val="001B0EFA"/>
    <w:rsid w:val="001B1656"/>
    <w:rsid w:val="001B1831"/>
    <w:rsid w:val="001B1CD6"/>
    <w:rsid w:val="001B22E7"/>
    <w:rsid w:val="001B22EA"/>
    <w:rsid w:val="001B2A3D"/>
    <w:rsid w:val="001B44D1"/>
    <w:rsid w:val="001B4A44"/>
    <w:rsid w:val="001B4AF6"/>
    <w:rsid w:val="001B538C"/>
    <w:rsid w:val="001B5ADE"/>
    <w:rsid w:val="001B691E"/>
    <w:rsid w:val="001B6D6E"/>
    <w:rsid w:val="001B6F9B"/>
    <w:rsid w:val="001C02AF"/>
    <w:rsid w:val="001C10C8"/>
    <w:rsid w:val="001C1AB0"/>
    <w:rsid w:val="001C1C13"/>
    <w:rsid w:val="001C3A7D"/>
    <w:rsid w:val="001C48BB"/>
    <w:rsid w:val="001C4D2A"/>
    <w:rsid w:val="001C5E0C"/>
    <w:rsid w:val="001C695D"/>
    <w:rsid w:val="001C7053"/>
    <w:rsid w:val="001C7DDF"/>
    <w:rsid w:val="001D1052"/>
    <w:rsid w:val="001D12FF"/>
    <w:rsid w:val="001D1A0E"/>
    <w:rsid w:val="001D1F88"/>
    <w:rsid w:val="001D213A"/>
    <w:rsid w:val="001D381E"/>
    <w:rsid w:val="001D3974"/>
    <w:rsid w:val="001D3F68"/>
    <w:rsid w:val="001D420E"/>
    <w:rsid w:val="001D46CB"/>
    <w:rsid w:val="001D5688"/>
    <w:rsid w:val="001D5DB1"/>
    <w:rsid w:val="001D74D3"/>
    <w:rsid w:val="001E0DDD"/>
    <w:rsid w:val="001E3DB4"/>
    <w:rsid w:val="001E3DCA"/>
    <w:rsid w:val="001E4615"/>
    <w:rsid w:val="001E4BA6"/>
    <w:rsid w:val="001E4DED"/>
    <w:rsid w:val="001E51E5"/>
    <w:rsid w:val="001E6DD5"/>
    <w:rsid w:val="001E75E6"/>
    <w:rsid w:val="001E7662"/>
    <w:rsid w:val="001F0388"/>
    <w:rsid w:val="001F24E0"/>
    <w:rsid w:val="001F25DC"/>
    <w:rsid w:val="001F2794"/>
    <w:rsid w:val="001F3CF5"/>
    <w:rsid w:val="001F5DE4"/>
    <w:rsid w:val="00201439"/>
    <w:rsid w:val="00201770"/>
    <w:rsid w:val="00201BB5"/>
    <w:rsid w:val="00201D45"/>
    <w:rsid w:val="00201FF8"/>
    <w:rsid w:val="00202332"/>
    <w:rsid w:val="002030E9"/>
    <w:rsid w:val="00203951"/>
    <w:rsid w:val="0020428F"/>
    <w:rsid w:val="00204DCF"/>
    <w:rsid w:val="002053B7"/>
    <w:rsid w:val="00205636"/>
    <w:rsid w:val="0020716C"/>
    <w:rsid w:val="0021051C"/>
    <w:rsid w:val="0021146D"/>
    <w:rsid w:val="00211898"/>
    <w:rsid w:val="00212DCF"/>
    <w:rsid w:val="00212F65"/>
    <w:rsid w:val="00213C83"/>
    <w:rsid w:val="00213D70"/>
    <w:rsid w:val="00214122"/>
    <w:rsid w:val="002149E8"/>
    <w:rsid w:val="00215151"/>
    <w:rsid w:val="002155E3"/>
    <w:rsid w:val="00215690"/>
    <w:rsid w:val="002157EF"/>
    <w:rsid w:val="0021639B"/>
    <w:rsid w:val="00216C57"/>
    <w:rsid w:val="002172DC"/>
    <w:rsid w:val="00217AF2"/>
    <w:rsid w:val="00221958"/>
    <w:rsid w:val="00221C72"/>
    <w:rsid w:val="00222172"/>
    <w:rsid w:val="00224396"/>
    <w:rsid w:val="0022460D"/>
    <w:rsid w:val="0022507B"/>
    <w:rsid w:val="00225B68"/>
    <w:rsid w:val="0022623A"/>
    <w:rsid w:val="00226CF4"/>
    <w:rsid w:val="002271F6"/>
    <w:rsid w:val="00230A44"/>
    <w:rsid w:val="0023141E"/>
    <w:rsid w:val="0023162D"/>
    <w:rsid w:val="00231D54"/>
    <w:rsid w:val="00233292"/>
    <w:rsid w:val="0023513B"/>
    <w:rsid w:val="002354E0"/>
    <w:rsid w:val="00235505"/>
    <w:rsid w:val="002355EA"/>
    <w:rsid w:val="0023659E"/>
    <w:rsid w:val="00236F9E"/>
    <w:rsid w:val="00237286"/>
    <w:rsid w:val="002375F5"/>
    <w:rsid w:val="002401B7"/>
    <w:rsid w:val="002404C9"/>
    <w:rsid w:val="00240A71"/>
    <w:rsid w:val="00240CB9"/>
    <w:rsid w:val="00240DC1"/>
    <w:rsid w:val="00241DB5"/>
    <w:rsid w:val="0024292F"/>
    <w:rsid w:val="00242C06"/>
    <w:rsid w:val="0024305B"/>
    <w:rsid w:val="00243E71"/>
    <w:rsid w:val="002447D9"/>
    <w:rsid w:val="00245357"/>
    <w:rsid w:val="00245984"/>
    <w:rsid w:val="002462F9"/>
    <w:rsid w:val="00246ED4"/>
    <w:rsid w:val="002475C6"/>
    <w:rsid w:val="00247DA2"/>
    <w:rsid w:val="002507F7"/>
    <w:rsid w:val="00253473"/>
    <w:rsid w:val="00253D59"/>
    <w:rsid w:val="00253F1D"/>
    <w:rsid w:val="002541D4"/>
    <w:rsid w:val="002558B3"/>
    <w:rsid w:val="0025606B"/>
    <w:rsid w:val="002560A7"/>
    <w:rsid w:val="002562AA"/>
    <w:rsid w:val="0025632C"/>
    <w:rsid w:val="00256A95"/>
    <w:rsid w:val="00260518"/>
    <w:rsid w:val="0026223E"/>
    <w:rsid w:val="0026549C"/>
    <w:rsid w:val="002657D5"/>
    <w:rsid w:val="002669AA"/>
    <w:rsid w:val="00266A19"/>
    <w:rsid w:val="00267EBC"/>
    <w:rsid w:val="0027043E"/>
    <w:rsid w:val="00270A29"/>
    <w:rsid w:val="00271523"/>
    <w:rsid w:val="00272888"/>
    <w:rsid w:val="00272C12"/>
    <w:rsid w:val="00272D5D"/>
    <w:rsid w:val="00272DD5"/>
    <w:rsid w:val="00272E33"/>
    <w:rsid w:val="002746AA"/>
    <w:rsid w:val="00276A1A"/>
    <w:rsid w:val="00280509"/>
    <w:rsid w:val="00280CE3"/>
    <w:rsid w:val="00281241"/>
    <w:rsid w:val="00283494"/>
    <w:rsid w:val="002837A7"/>
    <w:rsid w:val="00284004"/>
    <w:rsid w:val="00285278"/>
    <w:rsid w:val="00285516"/>
    <w:rsid w:val="0028560B"/>
    <w:rsid w:val="00286904"/>
    <w:rsid w:val="00286FBF"/>
    <w:rsid w:val="00287361"/>
    <w:rsid w:val="00292748"/>
    <w:rsid w:val="00294A46"/>
    <w:rsid w:val="00295034"/>
    <w:rsid w:val="0029585D"/>
    <w:rsid w:val="002968B3"/>
    <w:rsid w:val="00296B34"/>
    <w:rsid w:val="002A02F4"/>
    <w:rsid w:val="002A0755"/>
    <w:rsid w:val="002A0FB1"/>
    <w:rsid w:val="002A1DFA"/>
    <w:rsid w:val="002A205F"/>
    <w:rsid w:val="002A2169"/>
    <w:rsid w:val="002A265D"/>
    <w:rsid w:val="002A2E3A"/>
    <w:rsid w:val="002A3208"/>
    <w:rsid w:val="002A3BE1"/>
    <w:rsid w:val="002A44B2"/>
    <w:rsid w:val="002A6185"/>
    <w:rsid w:val="002A645E"/>
    <w:rsid w:val="002A7D07"/>
    <w:rsid w:val="002B0017"/>
    <w:rsid w:val="002B24AE"/>
    <w:rsid w:val="002B317F"/>
    <w:rsid w:val="002B50D9"/>
    <w:rsid w:val="002B5CCC"/>
    <w:rsid w:val="002B6E11"/>
    <w:rsid w:val="002B7EF1"/>
    <w:rsid w:val="002C06AA"/>
    <w:rsid w:val="002C07A9"/>
    <w:rsid w:val="002C088F"/>
    <w:rsid w:val="002C1B1F"/>
    <w:rsid w:val="002C2593"/>
    <w:rsid w:val="002C282A"/>
    <w:rsid w:val="002C39BC"/>
    <w:rsid w:val="002C42D7"/>
    <w:rsid w:val="002C6460"/>
    <w:rsid w:val="002C655F"/>
    <w:rsid w:val="002C692E"/>
    <w:rsid w:val="002C72A2"/>
    <w:rsid w:val="002C7CCA"/>
    <w:rsid w:val="002D0AE1"/>
    <w:rsid w:val="002D13FF"/>
    <w:rsid w:val="002D2E5D"/>
    <w:rsid w:val="002D3C02"/>
    <w:rsid w:val="002D3C2B"/>
    <w:rsid w:val="002D4601"/>
    <w:rsid w:val="002D47B6"/>
    <w:rsid w:val="002D4DFA"/>
    <w:rsid w:val="002D5123"/>
    <w:rsid w:val="002D60E7"/>
    <w:rsid w:val="002D692D"/>
    <w:rsid w:val="002E011D"/>
    <w:rsid w:val="002E0522"/>
    <w:rsid w:val="002E05A7"/>
    <w:rsid w:val="002E1C28"/>
    <w:rsid w:val="002E2E93"/>
    <w:rsid w:val="002E4E67"/>
    <w:rsid w:val="002E59F0"/>
    <w:rsid w:val="002E5D35"/>
    <w:rsid w:val="002F159F"/>
    <w:rsid w:val="002F1D33"/>
    <w:rsid w:val="002F21C5"/>
    <w:rsid w:val="002F2590"/>
    <w:rsid w:val="002F268C"/>
    <w:rsid w:val="002F2CD4"/>
    <w:rsid w:val="002F2DB5"/>
    <w:rsid w:val="002F4FBD"/>
    <w:rsid w:val="002F5070"/>
    <w:rsid w:val="002F5DCF"/>
    <w:rsid w:val="002F6142"/>
    <w:rsid w:val="002F68F6"/>
    <w:rsid w:val="002F7675"/>
    <w:rsid w:val="002F7AFA"/>
    <w:rsid w:val="0030008E"/>
    <w:rsid w:val="0030163C"/>
    <w:rsid w:val="0030596A"/>
    <w:rsid w:val="0030612F"/>
    <w:rsid w:val="00306F49"/>
    <w:rsid w:val="00307F34"/>
    <w:rsid w:val="00310432"/>
    <w:rsid w:val="00310A28"/>
    <w:rsid w:val="00311501"/>
    <w:rsid w:val="003115CC"/>
    <w:rsid w:val="003124C5"/>
    <w:rsid w:val="003126C9"/>
    <w:rsid w:val="0031356C"/>
    <w:rsid w:val="0031368F"/>
    <w:rsid w:val="00314B97"/>
    <w:rsid w:val="003167FD"/>
    <w:rsid w:val="00317A0C"/>
    <w:rsid w:val="00320F25"/>
    <w:rsid w:val="003218DB"/>
    <w:rsid w:val="00321F6F"/>
    <w:rsid w:val="00322EC0"/>
    <w:rsid w:val="0032413B"/>
    <w:rsid w:val="00324CE6"/>
    <w:rsid w:val="00325661"/>
    <w:rsid w:val="00325F2E"/>
    <w:rsid w:val="00330D24"/>
    <w:rsid w:val="0033135B"/>
    <w:rsid w:val="0033149C"/>
    <w:rsid w:val="00331ADA"/>
    <w:rsid w:val="00332636"/>
    <w:rsid w:val="00333EFE"/>
    <w:rsid w:val="003355F1"/>
    <w:rsid w:val="00335B03"/>
    <w:rsid w:val="00335DFB"/>
    <w:rsid w:val="00337E64"/>
    <w:rsid w:val="003408C5"/>
    <w:rsid w:val="00340D37"/>
    <w:rsid w:val="00340D7F"/>
    <w:rsid w:val="003417C9"/>
    <w:rsid w:val="00342EB9"/>
    <w:rsid w:val="00343416"/>
    <w:rsid w:val="0034387E"/>
    <w:rsid w:val="00343AA8"/>
    <w:rsid w:val="00343ABA"/>
    <w:rsid w:val="003450BC"/>
    <w:rsid w:val="0034649D"/>
    <w:rsid w:val="0034658B"/>
    <w:rsid w:val="00346C78"/>
    <w:rsid w:val="00347F21"/>
    <w:rsid w:val="00347FD9"/>
    <w:rsid w:val="0035012A"/>
    <w:rsid w:val="00350442"/>
    <w:rsid w:val="0035088E"/>
    <w:rsid w:val="00351A37"/>
    <w:rsid w:val="00352C57"/>
    <w:rsid w:val="00354366"/>
    <w:rsid w:val="00356720"/>
    <w:rsid w:val="003569CC"/>
    <w:rsid w:val="00357004"/>
    <w:rsid w:val="00357290"/>
    <w:rsid w:val="00357E3F"/>
    <w:rsid w:val="00357E55"/>
    <w:rsid w:val="0036011D"/>
    <w:rsid w:val="003601A1"/>
    <w:rsid w:val="00360261"/>
    <w:rsid w:val="00360556"/>
    <w:rsid w:val="003627F4"/>
    <w:rsid w:val="0036469D"/>
    <w:rsid w:val="00364BB1"/>
    <w:rsid w:val="0036724A"/>
    <w:rsid w:val="00367F90"/>
    <w:rsid w:val="0037300F"/>
    <w:rsid w:val="00373199"/>
    <w:rsid w:val="00373301"/>
    <w:rsid w:val="00373934"/>
    <w:rsid w:val="003751E9"/>
    <w:rsid w:val="00375B67"/>
    <w:rsid w:val="0037660C"/>
    <w:rsid w:val="003766D8"/>
    <w:rsid w:val="00376879"/>
    <w:rsid w:val="003805B9"/>
    <w:rsid w:val="003807CE"/>
    <w:rsid w:val="00380950"/>
    <w:rsid w:val="00380AC1"/>
    <w:rsid w:val="0038145B"/>
    <w:rsid w:val="00381473"/>
    <w:rsid w:val="00381FF8"/>
    <w:rsid w:val="00384C91"/>
    <w:rsid w:val="00386859"/>
    <w:rsid w:val="003872C9"/>
    <w:rsid w:val="00387720"/>
    <w:rsid w:val="003908B8"/>
    <w:rsid w:val="00390FF3"/>
    <w:rsid w:val="00392CFA"/>
    <w:rsid w:val="003935CE"/>
    <w:rsid w:val="00393A46"/>
    <w:rsid w:val="00393CE4"/>
    <w:rsid w:val="0039473F"/>
    <w:rsid w:val="003947CA"/>
    <w:rsid w:val="00394D8F"/>
    <w:rsid w:val="00396F96"/>
    <w:rsid w:val="003A0416"/>
    <w:rsid w:val="003A085B"/>
    <w:rsid w:val="003A112A"/>
    <w:rsid w:val="003A1B0F"/>
    <w:rsid w:val="003A3CDC"/>
    <w:rsid w:val="003A4551"/>
    <w:rsid w:val="003A50D4"/>
    <w:rsid w:val="003A5C37"/>
    <w:rsid w:val="003A7CFD"/>
    <w:rsid w:val="003B4F81"/>
    <w:rsid w:val="003C0254"/>
    <w:rsid w:val="003C0FF1"/>
    <w:rsid w:val="003C171C"/>
    <w:rsid w:val="003C2137"/>
    <w:rsid w:val="003C38C8"/>
    <w:rsid w:val="003C46C7"/>
    <w:rsid w:val="003C5195"/>
    <w:rsid w:val="003C53A2"/>
    <w:rsid w:val="003C5495"/>
    <w:rsid w:val="003C5CCC"/>
    <w:rsid w:val="003C69F4"/>
    <w:rsid w:val="003C6F22"/>
    <w:rsid w:val="003D140D"/>
    <w:rsid w:val="003D1997"/>
    <w:rsid w:val="003D2637"/>
    <w:rsid w:val="003D3A50"/>
    <w:rsid w:val="003D57DE"/>
    <w:rsid w:val="003D5D5D"/>
    <w:rsid w:val="003D67DC"/>
    <w:rsid w:val="003D68D6"/>
    <w:rsid w:val="003E02B2"/>
    <w:rsid w:val="003E06E1"/>
    <w:rsid w:val="003E16E5"/>
    <w:rsid w:val="003E1E1C"/>
    <w:rsid w:val="003E2E41"/>
    <w:rsid w:val="003E3064"/>
    <w:rsid w:val="003E3B04"/>
    <w:rsid w:val="003E3B2F"/>
    <w:rsid w:val="003E4211"/>
    <w:rsid w:val="003E49A2"/>
    <w:rsid w:val="003E4D34"/>
    <w:rsid w:val="003E4E31"/>
    <w:rsid w:val="003E553D"/>
    <w:rsid w:val="003E57DD"/>
    <w:rsid w:val="003E6078"/>
    <w:rsid w:val="003E6BD3"/>
    <w:rsid w:val="003E73FA"/>
    <w:rsid w:val="003E7685"/>
    <w:rsid w:val="003E7BB2"/>
    <w:rsid w:val="003F0CFE"/>
    <w:rsid w:val="003F2584"/>
    <w:rsid w:val="003F2590"/>
    <w:rsid w:val="003F2B2B"/>
    <w:rsid w:val="003F4A6B"/>
    <w:rsid w:val="003F787B"/>
    <w:rsid w:val="003F79E0"/>
    <w:rsid w:val="003F7BD5"/>
    <w:rsid w:val="00400011"/>
    <w:rsid w:val="004006EE"/>
    <w:rsid w:val="0040081C"/>
    <w:rsid w:val="004018EB"/>
    <w:rsid w:val="00402E93"/>
    <w:rsid w:val="00402FB5"/>
    <w:rsid w:val="00403588"/>
    <w:rsid w:val="00403DE3"/>
    <w:rsid w:val="004049BD"/>
    <w:rsid w:val="00404D17"/>
    <w:rsid w:val="00406895"/>
    <w:rsid w:val="00406DC2"/>
    <w:rsid w:val="00410E60"/>
    <w:rsid w:val="004111BF"/>
    <w:rsid w:val="00411672"/>
    <w:rsid w:val="00417126"/>
    <w:rsid w:val="004174EA"/>
    <w:rsid w:val="00417B3E"/>
    <w:rsid w:val="00417C5C"/>
    <w:rsid w:val="004204F9"/>
    <w:rsid w:val="00420870"/>
    <w:rsid w:val="00420C44"/>
    <w:rsid w:val="00421EB5"/>
    <w:rsid w:val="004224ED"/>
    <w:rsid w:val="0042261D"/>
    <w:rsid w:val="0042334D"/>
    <w:rsid w:val="00424937"/>
    <w:rsid w:val="00424F6A"/>
    <w:rsid w:val="00426123"/>
    <w:rsid w:val="00427545"/>
    <w:rsid w:val="00427BDC"/>
    <w:rsid w:val="00430AFC"/>
    <w:rsid w:val="0043421B"/>
    <w:rsid w:val="0043484C"/>
    <w:rsid w:val="0043486F"/>
    <w:rsid w:val="00435A5A"/>
    <w:rsid w:val="0043753E"/>
    <w:rsid w:val="00440C74"/>
    <w:rsid w:val="00440EBF"/>
    <w:rsid w:val="00442557"/>
    <w:rsid w:val="00443063"/>
    <w:rsid w:val="00444296"/>
    <w:rsid w:val="00444562"/>
    <w:rsid w:val="004457B1"/>
    <w:rsid w:val="004464CA"/>
    <w:rsid w:val="00446AD6"/>
    <w:rsid w:val="00450390"/>
    <w:rsid w:val="00451E34"/>
    <w:rsid w:val="004531E2"/>
    <w:rsid w:val="004531F3"/>
    <w:rsid w:val="0045364E"/>
    <w:rsid w:val="00453825"/>
    <w:rsid w:val="00453A8B"/>
    <w:rsid w:val="00453DBF"/>
    <w:rsid w:val="004541E0"/>
    <w:rsid w:val="00454FE5"/>
    <w:rsid w:val="004553F0"/>
    <w:rsid w:val="0045589D"/>
    <w:rsid w:val="00456A6B"/>
    <w:rsid w:val="00460261"/>
    <w:rsid w:val="00460314"/>
    <w:rsid w:val="0046061E"/>
    <w:rsid w:val="00460DE8"/>
    <w:rsid w:val="00461C24"/>
    <w:rsid w:val="00462A0E"/>
    <w:rsid w:val="00463A7F"/>
    <w:rsid w:val="00464248"/>
    <w:rsid w:val="004645C2"/>
    <w:rsid w:val="00464EEF"/>
    <w:rsid w:val="00465574"/>
    <w:rsid w:val="00465EF4"/>
    <w:rsid w:val="00466656"/>
    <w:rsid w:val="00466CC1"/>
    <w:rsid w:val="00467B98"/>
    <w:rsid w:val="00471277"/>
    <w:rsid w:val="0047208F"/>
    <w:rsid w:val="0047227A"/>
    <w:rsid w:val="0047265E"/>
    <w:rsid w:val="004729E8"/>
    <w:rsid w:val="00472EEA"/>
    <w:rsid w:val="004733F2"/>
    <w:rsid w:val="00474075"/>
    <w:rsid w:val="00474D5C"/>
    <w:rsid w:val="004753AA"/>
    <w:rsid w:val="0047598D"/>
    <w:rsid w:val="004807C8"/>
    <w:rsid w:val="0048092A"/>
    <w:rsid w:val="00481846"/>
    <w:rsid w:val="004826C2"/>
    <w:rsid w:val="00482C29"/>
    <w:rsid w:val="00482FA2"/>
    <w:rsid w:val="00484165"/>
    <w:rsid w:val="004843C1"/>
    <w:rsid w:val="00484BFB"/>
    <w:rsid w:val="004857E1"/>
    <w:rsid w:val="00485A3A"/>
    <w:rsid w:val="004869EF"/>
    <w:rsid w:val="00486FCE"/>
    <w:rsid w:val="00487CE0"/>
    <w:rsid w:val="004911FE"/>
    <w:rsid w:val="00491F87"/>
    <w:rsid w:val="00492211"/>
    <w:rsid w:val="00493BBB"/>
    <w:rsid w:val="00493D2F"/>
    <w:rsid w:val="0049494E"/>
    <w:rsid w:val="00494F2D"/>
    <w:rsid w:val="0049517A"/>
    <w:rsid w:val="00495E8F"/>
    <w:rsid w:val="00496895"/>
    <w:rsid w:val="004973C3"/>
    <w:rsid w:val="004974E9"/>
    <w:rsid w:val="004977F0"/>
    <w:rsid w:val="004A05F7"/>
    <w:rsid w:val="004A2697"/>
    <w:rsid w:val="004A2B5C"/>
    <w:rsid w:val="004A3F22"/>
    <w:rsid w:val="004A4C17"/>
    <w:rsid w:val="004A5595"/>
    <w:rsid w:val="004A5FA8"/>
    <w:rsid w:val="004A6C18"/>
    <w:rsid w:val="004B011B"/>
    <w:rsid w:val="004B0420"/>
    <w:rsid w:val="004B0778"/>
    <w:rsid w:val="004B146C"/>
    <w:rsid w:val="004B1A46"/>
    <w:rsid w:val="004B1A65"/>
    <w:rsid w:val="004B4F6C"/>
    <w:rsid w:val="004B5927"/>
    <w:rsid w:val="004B6A29"/>
    <w:rsid w:val="004B6D04"/>
    <w:rsid w:val="004B7C14"/>
    <w:rsid w:val="004C0D89"/>
    <w:rsid w:val="004C127C"/>
    <w:rsid w:val="004C2B97"/>
    <w:rsid w:val="004C3305"/>
    <w:rsid w:val="004C3368"/>
    <w:rsid w:val="004C34A8"/>
    <w:rsid w:val="004C38D1"/>
    <w:rsid w:val="004C3C3D"/>
    <w:rsid w:val="004C404F"/>
    <w:rsid w:val="004C476C"/>
    <w:rsid w:val="004C5DD5"/>
    <w:rsid w:val="004C6D1C"/>
    <w:rsid w:val="004D0174"/>
    <w:rsid w:val="004D0914"/>
    <w:rsid w:val="004D0DE4"/>
    <w:rsid w:val="004D169F"/>
    <w:rsid w:val="004D3B70"/>
    <w:rsid w:val="004D3CC2"/>
    <w:rsid w:val="004D4368"/>
    <w:rsid w:val="004D6955"/>
    <w:rsid w:val="004D6DD1"/>
    <w:rsid w:val="004D7088"/>
    <w:rsid w:val="004E04CB"/>
    <w:rsid w:val="004E0782"/>
    <w:rsid w:val="004E0DA6"/>
    <w:rsid w:val="004E1738"/>
    <w:rsid w:val="004E5B41"/>
    <w:rsid w:val="004E5B47"/>
    <w:rsid w:val="004E6A7C"/>
    <w:rsid w:val="004E6E9E"/>
    <w:rsid w:val="004E72BF"/>
    <w:rsid w:val="004E7A65"/>
    <w:rsid w:val="004E7FF9"/>
    <w:rsid w:val="004F0486"/>
    <w:rsid w:val="004F0AC6"/>
    <w:rsid w:val="004F1A7C"/>
    <w:rsid w:val="004F246C"/>
    <w:rsid w:val="004F3515"/>
    <w:rsid w:val="004F3D72"/>
    <w:rsid w:val="004F401D"/>
    <w:rsid w:val="004F4D30"/>
    <w:rsid w:val="004F51A6"/>
    <w:rsid w:val="004F5AC2"/>
    <w:rsid w:val="005017E8"/>
    <w:rsid w:val="005018D9"/>
    <w:rsid w:val="00504866"/>
    <w:rsid w:val="00504AEE"/>
    <w:rsid w:val="005055F5"/>
    <w:rsid w:val="00505B79"/>
    <w:rsid w:val="005066F5"/>
    <w:rsid w:val="0050706A"/>
    <w:rsid w:val="00507531"/>
    <w:rsid w:val="00510D96"/>
    <w:rsid w:val="00510DC3"/>
    <w:rsid w:val="005114A6"/>
    <w:rsid w:val="0051215E"/>
    <w:rsid w:val="00513081"/>
    <w:rsid w:val="005144F8"/>
    <w:rsid w:val="00514AC0"/>
    <w:rsid w:val="00514F81"/>
    <w:rsid w:val="005157C8"/>
    <w:rsid w:val="0051585A"/>
    <w:rsid w:val="00516021"/>
    <w:rsid w:val="0051631E"/>
    <w:rsid w:val="0051668F"/>
    <w:rsid w:val="00517779"/>
    <w:rsid w:val="00517E63"/>
    <w:rsid w:val="00521DAC"/>
    <w:rsid w:val="00522787"/>
    <w:rsid w:val="0052374A"/>
    <w:rsid w:val="00524337"/>
    <w:rsid w:val="00524909"/>
    <w:rsid w:val="00524B38"/>
    <w:rsid w:val="00524BFF"/>
    <w:rsid w:val="0052565F"/>
    <w:rsid w:val="00525F94"/>
    <w:rsid w:val="005263D5"/>
    <w:rsid w:val="0052647E"/>
    <w:rsid w:val="005278EA"/>
    <w:rsid w:val="00530C5A"/>
    <w:rsid w:val="005329F1"/>
    <w:rsid w:val="00535A76"/>
    <w:rsid w:val="00536B55"/>
    <w:rsid w:val="005400FA"/>
    <w:rsid w:val="00540C22"/>
    <w:rsid w:val="005410A0"/>
    <w:rsid w:val="005418D3"/>
    <w:rsid w:val="00541C25"/>
    <w:rsid w:val="00542A98"/>
    <w:rsid w:val="00543185"/>
    <w:rsid w:val="005433A3"/>
    <w:rsid w:val="00543741"/>
    <w:rsid w:val="00543E5B"/>
    <w:rsid w:val="005457FA"/>
    <w:rsid w:val="00545D39"/>
    <w:rsid w:val="00545EBE"/>
    <w:rsid w:val="0054621E"/>
    <w:rsid w:val="0054694A"/>
    <w:rsid w:val="00546DB2"/>
    <w:rsid w:val="00550A8E"/>
    <w:rsid w:val="00550B6E"/>
    <w:rsid w:val="0055185F"/>
    <w:rsid w:val="005524E7"/>
    <w:rsid w:val="00553E5A"/>
    <w:rsid w:val="00553F65"/>
    <w:rsid w:val="005548E8"/>
    <w:rsid w:val="00561499"/>
    <w:rsid w:val="00561B8F"/>
    <w:rsid w:val="00561BB0"/>
    <w:rsid w:val="00563E8D"/>
    <w:rsid w:val="00564068"/>
    <w:rsid w:val="00564CCF"/>
    <w:rsid w:val="0056653B"/>
    <w:rsid w:val="00567011"/>
    <w:rsid w:val="00567C60"/>
    <w:rsid w:val="00570404"/>
    <w:rsid w:val="005711BD"/>
    <w:rsid w:val="00572460"/>
    <w:rsid w:val="00572501"/>
    <w:rsid w:val="0057301A"/>
    <w:rsid w:val="00573A38"/>
    <w:rsid w:val="00574320"/>
    <w:rsid w:val="00574A7C"/>
    <w:rsid w:val="00575218"/>
    <w:rsid w:val="0057559B"/>
    <w:rsid w:val="00575755"/>
    <w:rsid w:val="00575E19"/>
    <w:rsid w:val="00576B09"/>
    <w:rsid w:val="00577AAC"/>
    <w:rsid w:val="00577FBD"/>
    <w:rsid w:val="00580FEF"/>
    <w:rsid w:val="00581EFC"/>
    <w:rsid w:val="00582186"/>
    <w:rsid w:val="005821FD"/>
    <w:rsid w:val="00584B59"/>
    <w:rsid w:val="00585095"/>
    <w:rsid w:val="005850CC"/>
    <w:rsid w:val="0058514D"/>
    <w:rsid w:val="00587C16"/>
    <w:rsid w:val="00591361"/>
    <w:rsid w:val="005915E9"/>
    <w:rsid w:val="00591C02"/>
    <w:rsid w:val="00592585"/>
    <w:rsid w:val="00594361"/>
    <w:rsid w:val="0059466F"/>
    <w:rsid w:val="005949BF"/>
    <w:rsid w:val="00594C3D"/>
    <w:rsid w:val="00596223"/>
    <w:rsid w:val="00596650"/>
    <w:rsid w:val="005A0E75"/>
    <w:rsid w:val="005A15E0"/>
    <w:rsid w:val="005A1B44"/>
    <w:rsid w:val="005A1D36"/>
    <w:rsid w:val="005A2E2C"/>
    <w:rsid w:val="005A300F"/>
    <w:rsid w:val="005A324B"/>
    <w:rsid w:val="005A4178"/>
    <w:rsid w:val="005A472E"/>
    <w:rsid w:val="005A47A0"/>
    <w:rsid w:val="005A5F8D"/>
    <w:rsid w:val="005A6217"/>
    <w:rsid w:val="005A69EF"/>
    <w:rsid w:val="005B1673"/>
    <w:rsid w:val="005B26ED"/>
    <w:rsid w:val="005B2AAC"/>
    <w:rsid w:val="005B2C09"/>
    <w:rsid w:val="005B59CE"/>
    <w:rsid w:val="005B6D4F"/>
    <w:rsid w:val="005B73ED"/>
    <w:rsid w:val="005B7721"/>
    <w:rsid w:val="005B780D"/>
    <w:rsid w:val="005C0A03"/>
    <w:rsid w:val="005C0CCA"/>
    <w:rsid w:val="005C112B"/>
    <w:rsid w:val="005C213F"/>
    <w:rsid w:val="005C3B60"/>
    <w:rsid w:val="005C4C39"/>
    <w:rsid w:val="005C5296"/>
    <w:rsid w:val="005C5309"/>
    <w:rsid w:val="005C5FE9"/>
    <w:rsid w:val="005C6FDB"/>
    <w:rsid w:val="005C7317"/>
    <w:rsid w:val="005C7A3D"/>
    <w:rsid w:val="005C7C1B"/>
    <w:rsid w:val="005D0E8B"/>
    <w:rsid w:val="005D1594"/>
    <w:rsid w:val="005D18F1"/>
    <w:rsid w:val="005D54C3"/>
    <w:rsid w:val="005D59EF"/>
    <w:rsid w:val="005D6B96"/>
    <w:rsid w:val="005E190D"/>
    <w:rsid w:val="005E27AD"/>
    <w:rsid w:val="005E2905"/>
    <w:rsid w:val="005E2FB5"/>
    <w:rsid w:val="005E3400"/>
    <w:rsid w:val="005E3595"/>
    <w:rsid w:val="005E39D2"/>
    <w:rsid w:val="005E660F"/>
    <w:rsid w:val="005E6A0B"/>
    <w:rsid w:val="005E780D"/>
    <w:rsid w:val="005F04DC"/>
    <w:rsid w:val="005F0B04"/>
    <w:rsid w:val="005F1C9B"/>
    <w:rsid w:val="005F359B"/>
    <w:rsid w:val="005F7979"/>
    <w:rsid w:val="006013F3"/>
    <w:rsid w:val="006025CA"/>
    <w:rsid w:val="00602EE4"/>
    <w:rsid w:val="0060398F"/>
    <w:rsid w:val="00604BD4"/>
    <w:rsid w:val="00605759"/>
    <w:rsid w:val="006059DC"/>
    <w:rsid w:val="00607414"/>
    <w:rsid w:val="006077F3"/>
    <w:rsid w:val="00607FFC"/>
    <w:rsid w:val="00611033"/>
    <w:rsid w:val="00613145"/>
    <w:rsid w:val="0061320A"/>
    <w:rsid w:val="00613C13"/>
    <w:rsid w:val="00615CE4"/>
    <w:rsid w:val="00616907"/>
    <w:rsid w:val="00616EDB"/>
    <w:rsid w:val="00617BB0"/>
    <w:rsid w:val="00617CF7"/>
    <w:rsid w:val="00620378"/>
    <w:rsid w:val="00620483"/>
    <w:rsid w:val="0062223B"/>
    <w:rsid w:val="006249F5"/>
    <w:rsid w:val="00624BE1"/>
    <w:rsid w:val="006251C7"/>
    <w:rsid w:val="0062566D"/>
    <w:rsid w:val="00625A51"/>
    <w:rsid w:val="00627B10"/>
    <w:rsid w:val="006304C7"/>
    <w:rsid w:val="0063071E"/>
    <w:rsid w:val="006330FB"/>
    <w:rsid w:val="00633152"/>
    <w:rsid w:val="006346C8"/>
    <w:rsid w:val="006347D5"/>
    <w:rsid w:val="00634F45"/>
    <w:rsid w:val="0063643C"/>
    <w:rsid w:val="00636F16"/>
    <w:rsid w:val="00637F85"/>
    <w:rsid w:val="00641719"/>
    <w:rsid w:val="0064174D"/>
    <w:rsid w:val="0064181B"/>
    <w:rsid w:val="006423E2"/>
    <w:rsid w:val="006433C7"/>
    <w:rsid w:val="0064398A"/>
    <w:rsid w:val="00644705"/>
    <w:rsid w:val="00645047"/>
    <w:rsid w:val="006452B0"/>
    <w:rsid w:val="00647A6F"/>
    <w:rsid w:val="00647B75"/>
    <w:rsid w:val="00647BC5"/>
    <w:rsid w:val="006502AA"/>
    <w:rsid w:val="00651B2C"/>
    <w:rsid w:val="00651FD2"/>
    <w:rsid w:val="00652A7B"/>
    <w:rsid w:val="00654DD8"/>
    <w:rsid w:val="00656282"/>
    <w:rsid w:val="006568A8"/>
    <w:rsid w:val="00656B91"/>
    <w:rsid w:val="006609FA"/>
    <w:rsid w:val="0066104D"/>
    <w:rsid w:val="00662052"/>
    <w:rsid w:val="0066385F"/>
    <w:rsid w:val="00663A11"/>
    <w:rsid w:val="00664AE0"/>
    <w:rsid w:val="00664B87"/>
    <w:rsid w:val="0066515F"/>
    <w:rsid w:val="006657CE"/>
    <w:rsid w:val="00665B82"/>
    <w:rsid w:val="00665E7F"/>
    <w:rsid w:val="00666269"/>
    <w:rsid w:val="006668EF"/>
    <w:rsid w:val="006669D2"/>
    <w:rsid w:val="00666A0A"/>
    <w:rsid w:val="0066772F"/>
    <w:rsid w:val="00667D4D"/>
    <w:rsid w:val="006702EF"/>
    <w:rsid w:val="00670315"/>
    <w:rsid w:val="00670501"/>
    <w:rsid w:val="006737C8"/>
    <w:rsid w:val="00673F92"/>
    <w:rsid w:val="00674C91"/>
    <w:rsid w:val="00675482"/>
    <w:rsid w:val="00677383"/>
    <w:rsid w:val="00677A96"/>
    <w:rsid w:val="00677BCC"/>
    <w:rsid w:val="00677C9E"/>
    <w:rsid w:val="006808C5"/>
    <w:rsid w:val="00680AD6"/>
    <w:rsid w:val="006810DD"/>
    <w:rsid w:val="00681704"/>
    <w:rsid w:val="00681DB6"/>
    <w:rsid w:val="006825F9"/>
    <w:rsid w:val="00682E09"/>
    <w:rsid w:val="006844EC"/>
    <w:rsid w:val="0068601D"/>
    <w:rsid w:val="0068642E"/>
    <w:rsid w:val="00687B63"/>
    <w:rsid w:val="00687F61"/>
    <w:rsid w:val="00690830"/>
    <w:rsid w:val="00691CB4"/>
    <w:rsid w:val="006920BD"/>
    <w:rsid w:val="00692124"/>
    <w:rsid w:val="0069218E"/>
    <w:rsid w:val="0069267A"/>
    <w:rsid w:val="00694116"/>
    <w:rsid w:val="0069513E"/>
    <w:rsid w:val="0069626F"/>
    <w:rsid w:val="00696382"/>
    <w:rsid w:val="00696AA0"/>
    <w:rsid w:val="006A297A"/>
    <w:rsid w:val="006A2C17"/>
    <w:rsid w:val="006A3056"/>
    <w:rsid w:val="006A4154"/>
    <w:rsid w:val="006A4E53"/>
    <w:rsid w:val="006A5472"/>
    <w:rsid w:val="006A66E4"/>
    <w:rsid w:val="006A6A2E"/>
    <w:rsid w:val="006A6D57"/>
    <w:rsid w:val="006A73E7"/>
    <w:rsid w:val="006B098B"/>
    <w:rsid w:val="006B139B"/>
    <w:rsid w:val="006B43F3"/>
    <w:rsid w:val="006B4B22"/>
    <w:rsid w:val="006B4B97"/>
    <w:rsid w:val="006B4E2B"/>
    <w:rsid w:val="006B52AE"/>
    <w:rsid w:val="006B61F1"/>
    <w:rsid w:val="006B6ACC"/>
    <w:rsid w:val="006B7017"/>
    <w:rsid w:val="006B7272"/>
    <w:rsid w:val="006C1F94"/>
    <w:rsid w:val="006C26F2"/>
    <w:rsid w:val="006C3443"/>
    <w:rsid w:val="006C370A"/>
    <w:rsid w:val="006C3E76"/>
    <w:rsid w:val="006C6024"/>
    <w:rsid w:val="006C61B0"/>
    <w:rsid w:val="006C68E0"/>
    <w:rsid w:val="006C7630"/>
    <w:rsid w:val="006C7C7C"/>
    <w:rsid w:val="006D116E"/>
    <w:rsid w:val="006D11F9"/>
    <w:rsid w:val="006D1B99"/>
    <w:rsid w:val="006D1BC7"/>
    <w:rsid w:val="006D3101"/>
    <w:rsid w:val="006D3318"/>
    <w:rsid w:val="006D3E83"/>
    <w:rsid w:val="006D45B8"/>
    <w:rsid w:val="006D53EA"/>
    <w:rsid w:val="006D56F1"/>
    <w:rsid w:val="006D62D9"/>
    <w:rsid w:val="006D62E2"/>
    <w:rsid w:val="006D6484"/>
    <w:rsid w:val="006D667F"/>
    <w:rsid w:val="006D68B6"/>
    <w:rsid w:val="006D69EF"/>
    <w:rsid w:val="006D6B4F"/>
    <w:rsid w:val="006D6D1B"/>
    <w:rsid w:val="006D7700"/>
    <w:rsid w:val="006E2B9B"/>
    <w:rsid w:val="006E2D46"/>
    <w:rsid w:val="006E370F"/>
    <w:rsid w:val="006E4FFB"/>
    <w:rsid w:val="006E5475"/>
    <w:rsid w:val="006E721B"/>
    <w:rsid w:val="006F0209"/>
    <w:rsid w:val="006F0329"/>
    <w:rsid w:val="006F0A41"/>
    <w:rsid w:val="006F0B6F"/>
    <w:rsid w:val="006F0BF5"/>
    <w:rsid w:val="006F1ADD"/>
    <w:rsid w:val="006F1ADF"/>
    <w:rsid w:val="006F22B1"/>
    <w:rsid w:val="006F2323"/>
    <w:rsid w:val="006F3356"/>
    <w:rsid w:val="006F4308"/>
    <w:rsid w:val="006F4B65"/>
    <w:rsid w:val="006F4C11"/>
    <w:rsid w:val="006F5687"/>
    <w:rsid w:val="006F7487"/>
    <w:rsid w:val="006F7498"/>
    <w:rsid w:val="006F75A6"/>
    <w:rsid w:val="007002FB"/>
    <w:rsid w:val="0070087E"/>
    <w:rsid w:val="0070197D"/>
    <w:rsid w:val="007020E8"/>
    <w:rsid w:val="00702E5A"/>
    <w:rsid w:val="0070527A"/>
    <w:rsid w:val="00706C34"/>
    <w:rsid w:val="00707BB3"/>
    <w:rsid w:val="00710A33"/>
    <w:rsid w:val="00711139"/>
    <w:rsid w:val="00711803"/>
    <w:rsid w:val="00711933"/>
    <w:rsid w:val="007120BB"/>
    <w:rsid w:val="00712400"/>
    <w:rsid w:val="00712428"/>
    <w:rsid w:val="007136CE"/>
    <w:rsid w:val="0071414B"/>
    <w:rsid w:val="00714E7F"/>
    <w:rsid w:val="0071699F"/>
    <w:rsid w:val="00716F21"/>
    <w:rsid w:val="00717B9F"/>
    <w:rsid w:val="00717EF5"/>
    <w:rsid w:val="007206B4"/>
    <w:rsid w:val="007207C5"/>
    <w:rsid w:val="0072188E"/>
    <w:rsid w:val="00722365"/>
    <w:rsid w:val="00723B3E"/>
    <w:rsid w:val="007243C9"/>
    <w:rsid w:val="00724572"/>
    <w:rsid w:val="00725E01"/>
    <w:rsid w:val="0072662A"/>
    <w:rsid w:val="007273D5"/>
    <w:rsid w:val="007278FA"/>
    <w:rsid w:val="007301B4"/>
    <w:rsid w:val="00732C99"/>
    <w:rsid w:val="00734880"/>
    <w:rsid w:val="00737F1B"/>
    <w:rsid w:val="0074009A"/>
    <w:rsid w:val="007401A6"/>
    <w:rsid w:val="00740889"/>
    <w:rsid w:val="00740FE3"/>
    <w:rsid w:val="007412AF"/>
    <w:rsid w:val="00741935"/>
    <w:rsid w:val="00741A8A"/>
    <w:rsid w:val="0074253B"/>
    <w:rsid w:val="00743744"/>
    <w:rsid w:val="00743DED"/>
    <w:rsid w:val="0074402E"/>
    <w:rsid w:val="007441BE"/>
    <w:rsid w:val="00744455"/>
    <w:rsid w:val="0074538F"/>
    <w:rsid w:val="00745A67"/>
    <w:rsid w:val="00745E3A"/>
    <w:rsid w:val="007463A7"/>
    <w:rsid w:val="007463E4"/>
    <w:rsid w:val="0075095D"/>
    <w:rsid w:val="007515C4"/>
    <w:rsid w:val="00753C67"/>
    <w:rsid w:val="00754246"/>
    <w:rsid w:val="00754839"/>
    <w:rsid w:val="00755E09"/>
    <w:rsid w:val="007560B5"/>
    <w:rsid w:val="00756B3D"/>
    <w:rsid w:val="00757CA4"/>
    <w:rsid w:val="00761AA2"/>
    <w:rsid w:val="00761EEE"/>
    <w:rsid w:val="007627EF"/>
    <w:rsid w:val="00762A61"/>
    <w:rsid w:val="00764386"/>
    <w:rsid w:val="00765483"/>
    <w:rsid w:val="0076696C"/>
    <w:rsid w:val="00766F5B"/>
    <w:rsid w:val="0077047F"/>
    <w:rsid w:val="0077100E"/>
    <w:rsid w:val="00771A0B"/>
    <w:rsid w:val="00771B28"/>
    <w:rsid w:val="00771C2E"/>
    <w:rsid w:val="00772A08"/>
    <w:rsid w:val="00772B8E"/>
    <w:rsid w:val="00773549"/>
    <w:rsid w:val="00773DA0"/>
    <w:rsid w:val="00773F0E"/>
    <w:rsid w:val="007746C3"/>
    <w:rsid w:val="007749ED"/>
    <w:rsid w:val="00774D62"/>
    <w:rsid w:val="00775B30"/>
    <w:rsid w:val="00775EC5"/>
    <w:rsid w:val="00776E46"/>
    <w:rsid w:val="00776FB3"/>
    <w:rsid w:val="007775CA"/>
    <w:rsid w:val="0077764D"/>
    <w:rsid w:val="0077774F"/>
    <w:rsid w:val="00777933"/>
    <w:rsid w:val="0078134B"/>
    <w:rsid w:val="00781444"/>
    <w:rsid w:val="0078181C"/>
    <w:rsid w:val="0078209E"/>
    <w:rsid w:val="00782A5E"/>
    <w:rsid w:val="00783D45"/>
    <w:rsid w:val="00783E45"/>
    <w:rsid w:val="00784BC0"/>
    <w:rsid w:val="00786AF7"/>
    <w:rsid w:val="00790856"/>
    <w:rsid w:val="00791E1B"/>
    <w:rsid w:val="00792D72"/>
    <w:rsid w:val="00794D3F"/>
    <w:rsid w:val="00794F72"/>
    <w:rsid w:val="00797F4E"/>
    <w:rsid w:val="007A034E"/>
    <w:rsid w:val="007A03E5"/>
    <w:rsid w:val="007A0F50"/>
    <w:rsid w:val="007A14ED"/>
    <w:rsid w:val="007A1778"/>
    <w:rsid w:val="007A1B39"/>
    <w:rsid w:val="007A212D"/>
    <w:rsid w:val="007A243D"/>
    <w:rsid w:val="007A2AC5"/>
    <w:rsid w:val="007A2BEB"/>
    <w:rsid w:val="007A492F"/>
    <w:rsid w:val="007A4CD4"/>
    <w:rsid w:val="007A4DCF"/>
    <w:rsid w:val="007A4E20"/>
    <w:rsid w:val="007A5E5D"/>
    <w:rsid w:val="007A6013"/>
    <w:rsid w:val="007A6193"/>
    <w:rsid w:val="007A6808"/>
    <w:rsid w:val="007A6FE9"/>
    <w:rsid w:val="007B0A46"/>
    <w:rsid w:val="007B2084"/>
    <w:rsid w:val="007B24FF"/>
    <w:rsid w:val="007B3ACB"/>
    <w:rsid w:val="007B3B13"/>
    <w:rsid w:val="007B468E"/>
    <w:rsid w:val="007B5EED"/>
    <w:rsid w:val="007B6B5B"/>
    <w:rsid w:val="007B7B92"/>
    <w:rsid w:val="007C03B1"/>
    <w:rsid w:val="007C0C4A"/>
    <w:rsid w:val="007C12E8"/>
    <w:rsid w:val="007C34D2"/>
    <w:rsid w:val="007C34F1"/>
    <w:rsid w:val="007C4AA3"/>
    <w:rsid w:val="007C5960"/>
    <w:rsid w:val="007D2316"/>
    <w:rsid w:val="007D2886"/>
    <w:rsid w:val="007D29A3"/>
    <w:rsid w:val="007D37D8"/>
    <w:rsid w:val="007D3CB0"/>
    <w:rsid w:val="007D3EE4"/>
    <w:rsid w:val="007D4AB7"/>
    <w:rsid w:val="007D55A1"/>
    <w:rsid w:val="007D55FF"/>
    <w:rsid w:val="007E0A61"/>
    <w:rsid w:val="007E0CCE"/>
    <w:rsid w:val="007E1E50"/>
    <w:rsid w:val="007E2A39"/>
    <w:rsid w:val="007E3039"/>
    <w:rsid w:val="007E3617"/>
    <w:rsid w:val="007E3A00"/>
    <w:rsid w:val="007E63CB"/>
    <w:rsid w:val="007E69CD"/>
    <w:rsid w:val="007E72AA"/>
    <w:rsid w:val="007F01E4"/>
    <w:rsid w:val="007F2B3D"/>
    <w:rsid w:val="007F3097"/>
    <w:rsid w:val="007F43F8"/>
    <w:rsid w:val="007F4A12"/>
    <w:rsid w:val="007F54D8"/>
    <w:rsid w:val="007F580E"/>
    <w:rsid w:val="007F5A17"/>
    <w:rsid w:val="007F6063"/>
    <w:rsid w:val="007F61CF"/>
    <w:rsid w:val="007F62E4"/>
    <w:rsid w:val="007F6395"/>
    <w:rsid w:val="007F728D"/>
    <w:rsid w:val="007F7EB6"/>
    <w:rsid w:val="00800B5F"/>
    <w:rsid w:val="00800C74"/>
    <w:rsid w:val="00801058"/>
    <w:rsid w:val="00803D56"/>
    <w:rsid w:val="00803F45"/>
    <w:rsid w:val="00804280"/>
    <w:rsid w:val="00807390"/>
    <w:rsid w:val="008104B3"/>
    <w:rsid w:val="00810862"/>
    <w:rsid w:val="00810930"/>
    <w:rsid w:val="0081135A"/>
    <w:rsid w:val="00811C66"/>
    <w:rsid w:val="00813706"/>
    <w:rsid w:val="008164BD"/>
    <w:rsid w:val="008179B2"/>
    <w:rsid w:val="00820248"/>
    <w:rsid w:val="008207A2"/>
    <w:rsid w:val="00821600"/>
    <w:rsid w:val="008220A5"/>
    <w:rsid w:val="00822167"/>
    <w:rsid w:val="008243D6"/>
    <w:rsid w:val="00824465"/>
    <w:rsid w:val="008245B9"/>
    <w:rsid w:val="00825371"/>
    <w:rsid w:val="00825F5B"/>
    <w:rsid w:val="00830324"/>
    <w:rsid w:val="00830B34"/>
    <w:rsid w:val="0083394D"/>
    <w:rsid w:val="00834EAB"/>
    <w:rsid w:val="0083523D"/>
    <w:rsid w:val="00837159"/>
    <w:rsid w:val="008375FA"/>
    <w:rsid w:val="00840318"/>
    <w:rsid w:val="00840A89"/>
    <w:rsid w:val="00841613"/>
    <w:rsid w:val="008419B8"/>
    <w:rsid w:val="0084205D"/>
    <w:rsid w:val="0084212D"/>
    <w:rsid w:val="0084330D"/>
    <w:rsid w:val="00843885"/>
    <w:rsid w:val="00845CD5"/>
    <w:rsid w:val="00845F74"/>
    <w:rsid w:val="00846009"/>
    <w:rsid w:val="00846781"/>
    <w:rsid w:val="00846E8B"/>
    <w:rsid w:val="00847079"/>
    <w:rsid w:val="008471E4"/>
    <w:rsid w:val="00847FAC"/>
    <w:rsid w:val="00851362"/>
    <w:rsid w:val="00851769"/>
    <w:rsid w:val="00851BA6"/>
    <w:rsid w:val="00851D1D"/>
    <w:rsid w:val="00851E99"/>
    <w:rsid w:val="00852666"/>
    <w:rsid w:val="00854C9E"/>
    <w:rsid w:val="00855742"/>
    <w:rsid w:val="00855A10"/>
    <w:rsid w:val="00855C09"/>
    <w:rsid w:val="00856001"/>
    <w:rsid w:val="00857CA9"/>
    <w:rsid w:val="00857E20"/>
    <w:rsid w:val="0086220D"/>
    <w:rsid w:val="008625E1"/>
    <w:rsid w:val="00862815"/>
    <w:rsid w:val="00863093"/>
    <w:rsid w:val="008630D4"/>
    <w:rsid w:val="00863A5E"/>
    <w:rsid w:val="00864217"/>
    <w:rsid w:val="00864C2A"/>
    <w:rsid w:val="0086608A"/>
    <w:rsid w:val="0086702F"/>
    <w:rsid w:val="00867441"/>
    <w:rsid w:val="00867C89"/>
    <w:rsid w:val="0087035B"/>
    <w:rsid w:val="00870F1B"/>
    <w:rsid w:val="00871297"/>
    <w:rsid w:val="0087156A"/>
    <w:rsid w:val="0087442C"/>
    <w:rsid w:val="00874F83"/>
    <w:rsid w:val="00875C60"/>
    <w:rsid w:val="00875D43"/>
    <w:rsid w:val="0087713C"/>
    <w:rsid w:val="00877B15"/>
    <w:rsid w:val="0088053F"/>
    <w:rsid w:val="00881EE3"/>
    <w:rsid w:val="00883ADA"/>
    <w:rsid w:val="00883B6D"/>
    <w:rsid w:val="008847F2"/>
    <w:rsid w:val="00884B22"/>
    <w:rsid w:val="0088572A"/>
    <w:rsid w:val="008875FE"/>
    <w:rsid w:val="00892355"/>
    <w:rsid w:val="00892752"/>
    <w:rsid w:val="00893BD6"/>
    <w:rsid w:val="00893ED7"/>
    <w:rsid w:val="0089479D"/>
    <w:rsid w:val="00896B60"/>
    <w:rsid w:val="0089724C"/>
    <w:rsid w:val="00897CA0"/>
    <w:rsid w:val="008A15B7"/>
    <w:rsid w:val="008A1E43"/>
    <w:rsid w:val="008A22A8"/>
    <w:rsid w:val="008A274E"/>
    <w:rsid w:val="008A2FF5"/>
    <w:rsid w:val="008A3AEE"/>
    <w:rsid w:val="008A495E"/>
    <w:rsid w:val="008A5008"/>
    <w:rsid w:val="008A6627"/>
    <w:rsid w:val="008A7270"/>
    <w:rsid w:val="008A7BE5"/>
    <w:rsid w:val="008B14D5"/>
    <w:rsid w:val="008B15F2"/>
    <w:rsid w:val="008B1C6F"/>
    <w:rsid w:val="008B2003"/>
    <w:rsid w:val="008B2674"/>
    <w:rsid w:val="008B2774"/>
    <w:rsid w:val="008B3639"/>
    <w:rsid w:val="008B37D1"/>
    <w:rsid w:val="008B4371"/>
    <w:rsid w:val="008B663D"/>
    <w:rsid w:val="008B7AE6"/>
    <w:rsid w:val="008B7D99"/>
    <w:rsid w:val="008B7F6D"/>
    <w:rsid w:val="008B7FCE"/>
    <w:rsid w:val="008C0F83"/>
    <w:rsid w:val="008C0FB1"/>
    <w:rsid w:val="008C2C21"/>
    <w:rsid w:val="008C43B4"/>
    <w:rsid w:val="008C43BB"/>
    <w:rsid w:val="008C5812"/>
    <w:rsid w:val="008C5F53"/>
    <w:rsid w:val="008C61B6"/>
    <w:rsid w:val="008C69A3"/>
    <w:rsid w:val="008C6C26"/>
    <w:rsid w:val="008C71A6"/>
    <w:rsid w:val="008D0AEF"/>
    <w:rsid w:val="008D19FE"/>
    <w:rsid w:val="008D3EB7"/>
    <w:rsid w:val="008D5083"/>
    <w:rsid w:val="008D58F5"/>
    <w:rsid w:val="008D6838"/>
    <w:rsid w:val="008D75E0"/>
    <w:rsid w:val="008D77B6"/>
    <w:rsid w:val="008D7B94"/>
    <w:rsid w:val="008E0FD5"/>
    <w:rsid w:val="008E1AD7"/>
    <w:rsid w:val="008E26C2"/>
    <w:rsid w:val="008E2D4C"/>
    <w:rsid w:val="008E723E"/>
    <w:rsid w:val="008E7A77"/>
    <w:rsid w:val="008F0177"/>
    <w:rsid w:val="008F0A98"/>
    <w:rsid w:val="008F2255"/>
    <w:rsid w:val="008F2552"/>
    <w:rsid w:val="008F2C68"/>
    <w:rsid w:val="008F47EA"/>
    <w:rsid w:val="008F4974"/>
    <w:rsid w:val="008F587D"/>
    <w:rsid w:val="008F5CF1"/>
    <w:rsid w:val="008F61BF"/>
    <w:rsid w:val="008F643F"/>
    <w:rsid w:val="008F6AE1"/>
    <w:rsid w:val="008F717F"/>
    <w:rsid w:val="008F7791"/>
    <w:rsid w:val="008F788B"/>
    <w:rsid w:val="00901408"/>
    <w:rsid w:val="0090174E"/>
    <w:rsid w:val="009024DC"/>
    <w:rsid w:val="00902735"/>
    <w:rsid w:val="0090329E"/>
    <w:rsid w:val="00904BDC"/>
    <w:rsid w:val="00906673"/>
    <w:rsid w:val="00906A70"/>
    <w:rsid w:val="00910754"/>
    <w:rsid w:val="00912008"/>
    <w:rsid w:val="0091387C"/>
    <w:rsid w:val="009178E6"/>
    <w:rsid w:val="00921346"/>
    <w:rsid w:val="009234F1"/>
    <w:rsid w:val="0092402E"/>
    <w:rsid w:val="0092413D"/>
    <w:rsid w:val="00924961"/>
    <w:rsid w:val="00924A5A"/>
    <w:rsid w:val="00924B9D"/>
    <w:rsid w:val="009266DE"/>
    <w:rsid w:val="00926B59"/>
    <w:rsid w:val="0092751E"/>
    <w:rsid w:val="00927869"/>
    <w:rsid w:val="009308A4"/>
    <w:rsid w:val="00931927"/>
    <w:rsid w:val="00931F68"/>
    <w:rsid w:val="00932580"/>
    <w:rsid w:val="00932A3B"/>
    <w:rsid w:val="00932BFD"/>
    <w:rsid w:val="00932D3D"/>
    <w:rsid w:val="00933842"/>
    <w:rsid w:val="00933A5C"/>
    <w:rsid w:val="00934544"/>
    <w:rsid w:val="00935214"/>
    <w:rsid w:val="0093537F"/>
    <w:rsid w:val="00936255"/>
    <w:rsid w:val="00936421"/>
    <w:rsid w:val="009414D6"/>
    <w:rsid w:val="0094252D"/>
    <w:rsid w:val="0094293E"/>
    <w:rsid w:val="00942E85"/>
    <w:rsid w:val="00943650"/>
    <w:rsid w:val="00944A83"/>
    <w:rsid w:val="00944CFF"/>
    <w:rsid w:val="00947B30"/>
    <w:rsid w:val="00951ED1"/>
    <w:rsid w:val="00952BD9"/>
    <w:rsid w:val="00953441"/>
    <w:rsid w:val="00954612"/>
    <w:rsid w:val="0095631C"/>
    <w:rsid w:val="0095635D"/>
    <w:rsid w:val="00956A35"/>
    <w:rsid w:val="00956EBB"/>
    <w:rsid w:val="00957ADF"/>
    <w:rsid w:val="00960173"/>
    <w:rsid w:val="00960772"/>
    <w:rsid w:val="0096088A"/>
    <w:rsid w:val="00960D23"/>
    <w:rsid w:val="00960F39"/>
    <w:rsid w:val="00961609"/>
    <w:rsid w:val="00963C7F"/>
    <w:rsid w:val="00963FE3"/>
    <w:rsid w:val="00964194"/>
    <w:rsid w:val="009645AD"/>
    <w:rsid w:val="00965AFA"/>
    <w:rsid w:val="00966DDD"/>
    <w:rsid w:val="0097077E"/>
    <w:rsid w:val="00970DDB"/>
    <w:rsid w:val="0097321B"/>
    <w:rsid w:val="00973FAB"/>
    <w:rsid w:val="009749D3"/>
    <w:rsid w:val="00974BAB"/>
    <w:rsid w:val="00974ED7"/>
    <w:rsid w:val="00974F52"/>
    <w:rsid w:val="00975CEF"/>
    <w:rsid w:val="00975F71"/>
    <w:rsid w:val="00976236"/>
    <w:rsid w:val="00976287"/>
    <w:rsid w:val="009762F6"/>
    <w:rsid w:val="009772BA"/>
    <w:rsid w:val="00980851"/>
    <w:rsid w:val="00981A8E"/>
    <w:rsid w:val="00981AFA"/>
    <w:rsid w:val="009822C3"/>
    <w:rsid w:val="0098378E"/>
    <w:rsid w:val="009837FE"/>
    <w:rsid w:val="009838E2"/>
    <w:rsid w:val="00984B3D"/>
    <w:rsid w:val="00986C9D"/>
    <w:rsid w:val="00987BBB"/>
    <w:rsid w:val="00987E92"/>
    <w:rsid w:val="00990648"/>
    <w:rsid w:val="00990E62"/>
    <w:rsid w:val="009916AB"/>
    <w:rsid w:val="00991D73"/>
    <w:rsid w:val="00991E2C"/>
    <w:rsid w:val="00991E9C"/>
    <w:rsid w:val="00992147"/>
    <w:rsid w:val="00992275"/>
    <w:rsid w:val="00992D76"/>
    <w:rsid w:val="00993081"/>
    <w:rsid w:val="009931D2"/>
    <w:rsid w:val="00993269"/>
    <w:rsid w:val="00995BCD"/>
    <w:rsid w:val="00996697"/>
    <w:rsid w:val="00996A58"/>
    <w:rsid w:val="00996EBF"/>
    <w:rsid w:val="009976EA"/>
    <w:rsid w:val="00997A00"/>
    <w:rsid w:val="009A1624"/>
    <w:rsid w:val="009A1766"/>
    <w:rsid w:val="009A1CAB"/>
    <w:rsid w:val="009A2AB8"/>
    <w:rsid w:val="009A33C4"/>
    <w:rsid w:val="009A34AF"/>
    <w:rsid w:val="009A3535"/>
    <w:rsid w:val="009A361B"/>
    <w:rsid w:val="009A3A4A"/>
    <w:rsid w:val="009A3BFD"/>
    <w:rsid w:val="009A57D5"/>
    <w:rsid w:val="009A5BD4"/>
    <w:rsid w:val="009A643C"/>
    <w:rsid w:val="009A6B61"/>
    <w:rsid w:val="009A7A60"/>
    <w:rsid w:val="009A7BA4"/>
    <w:rsid w:val="009B107B"/>
    <w:rsid w:val="009B12F4"/>
    <w:rsid w:val="009B1700"/>
    <w:rsid w:val="009B17FD"/>
    <w:rsid w:val="009B1D4A"/>
    <w:rsid w:val="009B27CD"/>
    <w:rsid w:val="009B3459"/>
    <w:rsid w:val="009B413A"/>
    <w:rsid w:val="009B4CD6"/>
    <w:rsid w:val="009B51AC"/>
    <w:rsid w:val="009B5319"/>
    <w:rsid w:val="009B5D64"/>
    <w:rsid w:val="009C10CC"/>
    <w:rsid w:val="009C1700"/>
    <w:rsid w:val="009C17FD"/>
    <w:rsid w:val="009C4A91"/>
    <w:rsid w:val="009C572A"/>
    <w:rsid w:val="009C6745"/>
    <w:rsid w:val="009D33B6"/>
    <w:rsid w:val="009D38E5"/>
    <w:rsid w:val="009D3D8F"/>
    <w:rsid w:val="009D3DAF"/>
    <w:rsid w:val="009D487B"/>
    <w:rsid w:val="009D53AD"/>
    <w:rsid w:val="009D57C3"/>
    <w:rsid w:val="009D70D8"/>
    <w:rsid w:val="009D76FA"/>
    <w:rsid w:val="009D7E68"/>
    <w:rsid w:val="009E0900"/>
    <w:rsid w:val="009E128D"/>
    <w:rsid w:val="009E1596"/>
    <w:rsid w:val="009E1F6A"/>
    <w:rsid w:val="009E2EF3"/>
    <w:rsid w:val="009E314E"/>
    <w:rsid w:val="009E412B"/>
    <w:rsid w:val="009E424C"/>
    <w:rsid w:val="009E4DC4"/>
    <w:rsid w:val="009E4E7F"/>
    <w:rsid w:val="009E76C9"/>
    <w:rsid w:val="009F02C3"/>
    <w:rsid w:val="009F05A9"/>
    <w:rsid w:val="009F0789"/>
    <w:rsid w:val="009F18C4"/>
    <w:rsid w:val="009F2080"/>
    <w:rsid w:val="009F2762"/>
    <w:rsid w:val="009F2A30"/>
    <w:rsid w:val="009F2AB2"/>
    <w:rsid w:val="009F3310"/>
    <w:rsid w:val="009F4025"/>
    <w:rsid w:val="009F5126"/>
    <w:rsid w:val="009F6CBC"/>
    <w:rsid w:val="009F735C"/>
    <w:rsid w:val="009F7957"/>
    <w:rsid w:val="00A00AF5"/>
    <w:rsid w:val="00A01596"/>
    <w:rsid w:val="00A01F18"/>
    <w:rsid w:val="00A02131"/>
    <w:rsid w:val="00A03112"/>
    <w:rsid w:val="00A03906"/>
    <w:rsid w:val="00A0466E"/>
    <w:rsid w:val="00A05200"/>
    <w:rsid w:val="00A0523E"/>
    <w:rsid w:val="00A053A8"/>
    <w:rsid w:val="00A05455"/>
    <w:rsid w:val="00A05ECC"/>
    <w:rsid w:val="00A0646C"/>
    <w:rsid w:val="00A11CFB"/>
    <w:rsid w:val="00A12A21"/>
    <w:rsid w:val="00A12C39"/>
    <w:rsid w:val="00A12D94"/>
    <w:rsid w:val="00A1447C"/>
    <w:rsid w:val="00A14FAD"/>
    <w:rsid w:val="00A15684"/>
    <w:rsid w:val="00A16991"/>
    <w:rsid w:val="00A16CE6"/>
    <w:rsid w:val="00A17101"/>
    <w:rsid w:val="00A171C1"/>
    <w:rsid w:val="00A17AB2"/>
    <w:rsid w:val="00A17AEB"/>
    <w:rsid w:val="00A207EA"/>
    <w:rsid w:val="00A20CE6"/>
    <w:rsid w:val="00A22406"/>
    <w:rsid w:val="00A2478F"/>
    <w:rsid w:val="00A24964"/>
    <w:rsid w:val="00A24EF3"/>
    <w:rsid w:val="00A24F3E"/>
    <w:rsid w:val="00A27360"/>
    <w:rsid w:val="00A3063F"/>
    <w:rsid w:val="00A3107B"/>
    <w:rsid w:val="00A3245B"/>
    <w:rsid w:val="00A32BB7"/>
    <w:rsid w:val="00A34A46"/>
    <w:rsid w:val="00A34E04"/>
    <w:rsid w:val="00A34F92"/>
    <w:rsid w:val="00A3504E"/>
    <w:rsid w:val="00A35183"/>
    <w:rsid w:val="00A35341"/>
    <w:rsid w:val="00A355F7"/>
    <w:rsid w:val="00A41F2B"/>
    <w:rsid w:val="00A42B47"/>
    <w:rsid w:val="00A43982"/>
    <w:rsid w:val="00A44127"/>
    <w:rsid w:val="00A44301"/>
    <w:rsid w:val="00A44D05"/>
    <w:rsid w:val="00A4575A"/>
    <w:rsid w:val="00A45998"/>
    <w:rsid w:val="00A45D76"/>
    <w:rsid w:val="00A46831"/>
    <w:rsid w:val="00A472A5"/>
    <w:rsid w:val="00A473B4"/>
    <w:rsid w:val="00A476C8"/>
    <w:rsid w:val="00A47E23"/>
    <w:rsid w:val="00A50DB2"/>
    <w:rsid w:val="00A51342"/>
    <w:rsid w:val="00A518B7"/>
    <w:rsid w:val="00A518F4"/>
    <w:rsid w:val="00A53A8D"/>
    <w:rsid w:val="00A55169"/>
    <w:rsid w:val="00A55E3E"/>
    <w:rsid w:val="00A56986"/>
    <w:rsid w:val="00A57429"/>
    <w:rsid w:val="00A57EE6"/>
    <w:rsid w:val="00A60AD9"/>
    <w:rsid w:val="00A60C72"/>
    <w:rsid w:val="00A63433"/>
    <w:rsid w:val="00A63549"/>
    <w:rsid w:val="00A637B4"/>
    <w:rsid w:val="00A63EA9"/>
    <w:rsid w:val="00A6405D"/>
    <w:rsid w:val="00A64B66"/>
    <w:rsid w:val="00A64C34"/>
    <w:rsid w:val="00A655F5"/>
    <w:rsid w:val="00A663F8"/>
    <w:rsid w:val="00A66EC5"/>
    <w:rsid w:val="00A672E8"/>
    <w:rsid w:val="00A70155"/>
    <w:rsid w:val="00A7066D"/>
    <w:rsid w:val="00A706A5"/>
    <w:rsid w:val="00A71D3F"/>
    <w:rsid w:val="00A73CA8"/>
    <w:rsid w:val="00A742B2"/>
    <w:rsid w:val="00A75449"/>
    <w:rsid w:val="00A755DC"/>
    <w:rsid w:val="00A76D77"/>
    <w:rsid w:val="00A779C6"/>
    <w:rsid w:val="00A8040C"/>
    <w:rsid w:val="00A816F3"/>
    <w:rsid w:val="00A82025"/>
    <w:rsid w:val="00A8207D"/>
    <w:rsid w:val="00A82342"/>
    <w:rsid w:val="00A8328F"/>
    <w:rsid w:val="00A84AB2"/>
    <w:rsid w:val="00A857DE"/>
    <w:rsid w:val="00A8598F"/>
    <w:rsid w:val="00A85F3E"/>
    <w:rsid w:val="00A86D79"/>
    <w:rsid w:val="00A86FA1"/>
    <w:rsid w:val="00A87223"/>
    <w:rsid w:val="00A87E05"/>
    <w:rsid w:val="00A906FD"/>
    <w:rsid w:val="00A9145A"/>
    <w:rsid w:val="00A919C1"/>
    <w:rsid w:val="00A929F0"/>
    <w:rsid w:val="00A943B3"/>
    <w:rsid w:val="00A95997"/>
    <w:rsid w:val="00A97B7C"/>
    <w:rsid w:val="00A97D97"/>
    <w:rsid w:val="00AA17A4"/>
    <w:rsid w:val="00AA17CE"/>
    <w:rsid w:val="00AA1B44"/>
    <w:rsid w:val="00AA2C00"/>
    <w:rsid w:val="00AA2FAA"/>
    <w:rsid w:val="00AA3926"/>
    <w:rsid w:val="00AA3D5B"/>
    <w:rsid w:val="00AA433C"/>
    <w:rsid w:val="00AA6FBA"/>
    <w:rsid w:val="00AA7B33"/>
    <w:rsid w:val="00AA7FE7"/>
    <w:rsid w:val="00AB0654"/>
    <w:rsid w:val="00AB098A"/>
    <w:rsid w:val="00AB0D31"/>
    <w:rsid w:val="00AB18BC"/>
    <w:rsid w:val="00AB2789"/>
    <w:rsid w:val="00AB2825"/>
    <w:rsid w:val="00AB30DF"/>
    <w:rsid w:val="00AB37E2"/>
    <w:rsid w:val="00AB3B23"/>
    <w:rsid w:val="00AB4765"/>
    <w:rsid w:val="00AB5940"/>
    <w:rsid w:val="00AB7A09"/>
    <w:rsid w:val="00AB7BC8"/>
    <w:rsid w:val="00AC0561"/>
    <w:rsid w:val="00AC294D"/>
    <w:rsid w:val="00AC2E16"/>
    <w:rsid w:val="00AC3074"/>
    <w:rsid w:val="00AC4719"/>
    <w:rsid w:val="00AC769C"/>
    <w:rsid w:val="00AD02C6"/>
    <w:rsid w:val="00AD1151"/>
    <w:rsid w:val="00AD1CD7"/>
    <w:rsid w:val="00AD23EB"/>
    <w:rsid w:val="00AD2637"/>
    <w:rsid w:val="00AD4D5E"/>
    <w:rsid w:val="00AD5B74"/>
    <w:rsid w:val="00AD6135"/>
    <w:rsid w:val="00AD6141"/>
    <w:rsid w:val="00AD6DDF"/>
    <w:rsid w:val="00AE0255"/>
    <w:rsid w:val="00AE16C0"/>
    <w:rsid w:val="00AE1CBF"/>
    <w:rsid w:val="00AE24C2"/>
    <w:rsid w:val="00AE4141"/>
    <w:rsid w:val="00AE4642"/>
    <w:rsid w:val="00AE4BBF"/>
    <w:rsid w:val="00AE5674"/>
    <w:rsid w:val="00AE5AF3"/>
    <w:rsid w:val="00AE64F4"/>
    <w:rsid w:val="00AE65F4"/>
    <w:rsid w:val="00AE7389"/>
    <w:rsid w:val="00AF0C5E"/>
    <w:rsid w:val="00AF21C8"/>
    <w:rsid w:val="00AF26D3"/>
    <w:rsid w:val="00AF2B6C"/>
    <w:rsid w:val="00AF42A3"/>
    <w:rsid w:val="00AF4526"/>
    <w:rsid w:val="00AF4915"/>
    <w:rsid w:val="00AF4A49"/>
    <w:rsid w:val="00AF4F07"/>
    <w:rsid w:val="00AF592C"/>
    <w:rsid w:val="00AF5994"/>
    <w:rsid w:val="00AF5F98"/>
    <w:rsid w:val="00AF67C1"/>
    <w:rsid w:val="00AF67E4"/>
    <w:rsid w:val="00AF6AD4"/>
    <w:rsid w:val="00AF747F"/>
    <w:rsid w:val="00B028CF"/>
    <w:rsid w:val="00B02988"/>
    <w:rsid w:val="00B03942"/>
    <w:rsid w:val="00B04E3B"/>
    <w:rsid w:val="00B050C0"/>
    <w:rsid w:val="00B056B4"/>
    <w:rsid w:val="00B0734B"/>
    <w:rsid w:val="00B073D1"/>
    <w:rsid w:val="00B11696"/>
    <w:rsid w:val="00B12047"/>
    <w:rsid w:val="00B12680"/>
    <w:rsid w:val="00B1283D"/>
    <w:rsid w:val="00B12BF7"/>
    <w:rsid w:val="00B158F5"/>
    <w:rsid w:val="00B1615C"/>
    <w:rsid w:val="00B176E5"/>
    <w:rsid w:val="00B20B54"/>
    <w:rsid w:val="00B213BB"/>
    <w:rsid w:val="00B222D7"/>
    <w:rsid w:val="00B2390E"/>
    <w:rsid w:val="00B23E9D"/>
    <w:rsid w:val="00B2413A"/>
    <w:rsid w:val="00B24147"/>
    <w:rsid w:val="00B254AF"/>
    <w:rsid w:val="00B26483"/>
    <w:rsid w:val="00B278F7"/>
    <w:rsid w:val="00B27C70"/>
    <w:rsid w:val="00B313D2"/>
    <w:rsid w:val="00B32F64"/>
    <w:rsid w:val="00B33EA7"/>
    <w:rsid w:val="00B34919"/>
    <w:rsid w:val="00B34A31"/>
    <w:rsid w:val="00B35FA4"/>
    <w:rsid w:val="00B360B4"/>
    <w:rsid w:val="00B36B65"/>
    <w:rsid w:val="00B36F7F"/>
    <w:rsid w:val="00B36FA3"/>
    <w:rsid w:val="00B37170"/>
    <w:rsid w:val="00B37B24"/>
    <w:rsid w:val="00B40604"/>
    <w:rsid w:val="00B40FF9"/>
    <w:rsid w:val="00B414CE"/>
    <w:rsid w:val="00B41D6F"/>
    <w:rsid w:val="00B425B3"/>
    <w:rsid w:val="00B42BB1"/>
    <w:rsid w:val="00B42D96"/>
    <w:rsid w:val="00B43163"/>
    <w:rsid w:val="00B44095"/>
    <w:rsid w:val="00B44196"/>
    <w:rsid w:val="00B44E03"/>
    <w:rsid w:val="00B4614D"/>
    <w:rsid w:val="00B46156"/>
    <w:rsid w:val="00B47F23"/>
    <w:rsid w:val="00B50036"/>
    <w:rsid w:val="00B51802"/>
    <w:rsid w:val="00B518D6"/>
    <w:rsid w:val="00B52918"/>
    <w:rsid w:val="00B52EC1"/>
    <w:rsid w:val="00B5497F"/>
    <w:rsid w:val="00B54F73"/>
    <w:rsid w:val="00B559C0"/>
    <w:rsid w:val="00B5628D"/>
    <w:rsid w:val="00B573E7"/>
    <w:rsid w:val="00B57B98"/>
    <w:rsid w:val="00B6067B"/>
    <w:rsid w:val="00B60E03"/>
    <w:rsid w:val="00B6200E"/>
    <w:rsid w:val="00B627B0"/>
    <w:rsid w:val="00B62929"/>
    <w:rsid w:val="00B64111"/>
    <w:rsid w:val="00B64D92"/>
    <w:rsid w:val="00B66A6D"/>
    <w:rsid w:val="00B66F5D"/>
    <w:rsid w:val="00B6798C"/>
    <w:rsid w:val="00B71803"/>
    <w:rsid w:val="00B71F21"/>
    <w:rsid w:val="00B725FE"/>
    <w:rsid w:val="00B728E0"/>
    <w:rsid w:val="00B74138"/>
    <w:rsid w:val="00B74EA4"/>
    <w:rsid w:val="00B75202"/>
    <w:rsid w:val="00B759AD"/>
    <w:rsid w:val="00B76069"/>
    <w:rsid w:val="00B76199"/>
    <w:rsid w:val="00B7640A"/>
    <w:rsid w:val="00B764B0"/>
    <w:rsid w:val="00B765DE"/>
    <w:rsid w:val="00B7680B"/>
    <w:rsid w:val="00B7688B"/>
    <w:rsid w:val="00B76AF8"/>
    <w:rsid w:val="00B779DF"/>
    <w:rsid w:val="00B80023"/>
    <w:rsid w:val="00B80D50"/>
    <w:rsid w:val="00B80EF6"/>
    <w:rsid w:val="00B823D7"/>
    <w:rsid w:val="00B828AB"/>
    <w:rsid w:val="00B82A89"/>
    <w:rsid w:val="00B82EC5"/>
    <w:rsid w:val="00B830CE"/>
    <w:rsid w:val="00B833EE"/>
    <w:rsid w:val="00B838B6"/>
    <w:rsid w:val="00B83E6B"/>
    <w:rsid w:val="00B83E75"/>
    <w:rsid w:val="00B85FBB"/>
    <w:rsid w:val="00B860F8"/>
    <w:rsid w:val="00B86AC7"/>
    <w:rsid w:val="00B87E71"/>
    <w:rsid w:val="00B90698"/>
    <w:rsid w:val="00B90957"/>
    <w:rsid w:val="00B921C3"/>
    <w:rsid w:val="00B934BC"/>
    <w:rsid w:val="00B93619"/>
    <w:rsid w:val="00B94BC2"/>
    <w:rsid w:val="00B96C23"/>
    <w:rsid w:val="00BA02AB"/>
    <w:rsid w:val="00BA11D8"/>
    <w:rsid w:val="00BA200E"/>
    <w:rsid w:val="00BA2CF6"/>
    <w:rsid w:val="00BA3844"/>
    <w:rsid w:val="00BA489D"/>
    <w:rsid w:val="00BA5057"/>
    <w:rsid w:val="00BA5209"/>
    <w:rsid w:val="00BA531D"/>
    <w:rsid w:val="00BA64FF"/>
    <w:rsid w:val="00BA74AA"/>
    <w:rsid w:val="00BA790C"/>
    <w:rsid w:val="00BA7D46"/>
    <w:rsid w:val="00BB0FBD"/>
    <w:rsid w:val="00BB10E7"/>
    <w:rsid w:val="00BB1F85"/>
    <w:rsid w:val="00BB2001"/>
    <w:rsid w:val="00BB2371"/>
    <w:rsid w:val="00BB2D6B"/>
    <w:rsid w:val="00BB3F2C"/>
    <w:rsid w:val="00BB5157"/>
    <w:rsid w:val="00BB60AA"/>
    <w:rsid w:val="00BB63F5"/>
    <w:rsid w:val="00BB68E7"/>
    <w:rsid w:val="00BB6AC7"/>
    <w:rsid w:val="00BC1ABE"/>
    <w:rsid w:val="00BC219F"/>
    <w:rsid w:val="00BC2777"/>
    <w:rsid w:val="00BC3470"/>
    <w:rsid w:val="00BC3C3B"/>
    <w:rsid w:val="00BC403E"/>
    <w:rsid w:val="00BC422A"/>
    <w:rsid w:val="00BC4567"/>
    <w:rsid w:val="00BC4B2C"/>
    <w:rsid w:val="00BC598B"/>
    <w:rsid w:val="00BC6462"/>
    <w:rsid w:val="00BC65C0"/>
    <w:rsid w:val="00BC6B05"/>
    <w:rsid w:val="00BD291D"/>
    <w:rsid w:val="00BD2F3B"/>
    <w:rsid w:val="00BD3A53"/>
    <w:rsid w:val="00BD3E5A"/>
    <w:rsid w:val="00BD4DAA"/>
    <w:rsid w:val="00BD51A2"/>
    <w:rsid w:val="00BD5B20"/>
    <w:rsid w:val="00BD721D"/>
    <w:rsid w:val="00BD777E"/>
    <w:rsid w:val="00BD7DF2"/>
    <w:rsid w:val="00BE024F"/>
    <w:rsid w:val="00BE02D6"/>
    <w:rsid w:val="00BE08EB"/>
    <w:rsid w:val="00BE0C77"/>
    <w:rsid w:val="00BE171A"/>
    <w:rsid w:val="00BE1C64"/>
    <w:rsid w:val="00BE21F8"/>
    <w:rsid w:val="00BE24D1"/>
    <w:rsid w:val="00BE2615"/>
    <w:rsid w:val="00BE4545"/>
    <w:rsid w:val="00BE55CA"/>
    <w:rsid w:val="00BE58C0"/>
    <w:rsid w:val="00BE61F7"/>
    <w:rsid w:val="00BE7637"/>
    <w:rsid w:val="00BE7BB8"/>
    <w:rsid w:val="00BE7D05"/>
    <w:rsid w:val="00BE7D0F"/>
    <w:rsid w:val="00BE7DD9"/>
    <w:rsid w:val="00BF015F"/>
    <w:rsid w:val="00BF10E7"/>
    <w:rsid w:val="00BF1248"/>
    <w:rsid w:val="00BF194A"/>
    <w:rsid w:val="00BF24C7"/>
    <w:rsid w:val="00BF3D3F"/>
    <w:rsid w:val="00BF41B6"/>
    <w:rsid w:val="00BF535B"/>
    <w:rsid w:val="00BF5CA1"/>
    <w:rsid w:val="00BF5D3F"/>
    <w:rsid w:val="00BF6047"/>
    <w:rsid w:val="00BF6F35"/>
    <w:rsid w:val="00BF7576"/>
    <w:rsid w:val="00BF7823"/>
    <w:rsid w:val="00C001A0"/>
    <w:rsid w:val="00C0071D"/>
    <w:rsid w:val="00C00A37"/>
    <w:rsid w:val="00C01622"/>
    <w:rsid w:val="00C03354"/>
    <w:rsid w:val="00C04085"/>
    <w:rsid w:val="00C0444F"/>
    <w:rsid w:val="00C04634"/>
    <w:rsid w:val="00C06DC9"/>
    <w:rsid w:val="00C10636"/>
    <w:rsid w:val="00C11A45"/>
    <w:rsid w:val="00C120E6"/>
    <w:rsid w:val="00C121E9"/>
    <w:rsid w:val="00C13651"/>
    <w:rsid w:val="00C14FC3"/>
    <w:rsid w:val="00C15322"/>
    <w:rsid w:val="00C16BD0"/>
    <w:rsid w:val="00C17483"/>
    <w:rsid w:val="00C17D21"/>
    <w:rsid w:val="00C2000B"/>
    <w:rsid w:val="00C211F2"/>
    <w:rsid w:val="00C214D2"/>
    <w:rsid w:val="00C21DF6"/>
    <w:rsid w:val="00C22483"/>
    <w:rsid w:val="00C230A9"/>
    <w:rsid w:val="00C23CCC"/>
    <w:rsid w:val="00C25690"/>
    <w:rsid w:val="00C26045"/>
    <w:rsid w:val="00C2685C"/>
    <w:rsid w:val="00C26CA8"/>
    <w:rsid w:val="00C3090E"/>
    <w:rsid w:val="00C3103C"/>
    <w:rsid w:val="00C3113E"/>
    <w:rsid w:val="00C315CA"/>
    <w:rsid w:val="00C3207A"/>
    <w:rsid w:val="00C3285D"/>
    <w:rsid w:val="00C32A17"/>
    <w:rsid w:val="00C33050"/>
    <w:rsid w:val="00C33F5E"/>
    <w:rsid w:val="00C3497E"/>
    <w:rsid w:val="00C35410"/>
    <w:rsid w:val="00C35657"/>
    <w:rsid w:val="00C361DB"/>
    <w:rsid w:val="00C3686A"/>
    <w:rsid w:val="00C402ED"/>
    <w:rsid w:val="00C4108E"/>
    <w:rsid w:val="00C41137"/>
    <w:rsid w:val="00C41665"/>
    <w:rsid w:val="00C41994"/>
    <w:rsid w:val="00C419EC"/>
    <w:rsid w:val="00C41AFF"/>
    <w:rsid w:val="00C4294E"/>
    <w:rsid w:val="00C43760"/>
    <w:rsid w:val="00C437B8"/>
    <w:rsid w:val="00C453CD"/>
    <w:rsid w:val="00C45CB2"/>
    <w:rsid w:val="00C479BD"/>
    <w:rsid w:val="00C514F7"/>
    <w:rsid w:val="00C51638"/>
    <w:rsid w:val="00C51B85"/>
    <w:rsid w:val="00C52FED"/>
    <w:rsid w:val="00C53299"/>
    <w:rsid w:val="00C54533"/>
    <w:rsid w:val="00C54CAB"/>
    <w:rsid w:val="00C54FDE"/>
    <w:rsid w:val="00C576E4"/>
    <w:rsid w:val="00C60424"/>
    <w:rsid w:val="00C611D7"/>
    <w:rsid w:val="00C61761"/>
    <w:rsid w:val="00C61D76"/>
    <w:rsid w:val="00C63BB0"/>
    <w:rsid w:val="00C64FB7"/>
    <w:rsid w:val="00C65CC5"/>
    <w:rsid w:val="00C660EC"/>
    <w:rsid w:val="00C7042D"/>
    <w:rsid w:val="00C70B23"/>
    <w:rsid w:val="00C72E4A"/>
    <w:rsid w:val="00C73EE7"/>
    <w:rsid w:val="00C73F45"/>
    <w:rsid w:val="00C74D11"/>
    <w:rsid w:val="00C75413"/>
    <w:rsid w:val="00C7567F"/>
    <w:rsid w:val="00C759A1"/>
    <w:rsid w:val="00C7644C"/>
    <w:rsid w:val="00C76936"/>
    <w:rsid w:val="00C778A0"/>
    <w:rsid w:val="00C81116"/>
    <w:rsid w:val="00C8136D"/>
    <w:rsid w:val="00C81ABC"/>
    <w:rsid w:val="00C827CC"/>
    <w:rsid w:val="00C82C1E"/>
    <w:rsid w:val="00C830E9"/>
    <w:rsid w:val="00C834ED"/>
    <w:rsid w:val="00C83AB0"/>
    <w:rsid w:val="00C84262"/>
    <w:rsid w:val="00C84AD0"/>
    <w:rsid w:val="00C84D2E"/>
    <w:rsid w:val="00C84F95"/>
    <w:rsid w:val="00C85366"/>
    <w:rsid w:val="00C85E4D"/>
    <w:rsid w:val="00C86AB0"/>
    <w:rsid w:val="00C8742D"/>
    <w:rsid w:val="00C874F2"/>
    <w:rsid w:val="00C87DE6"/>
    <w:rsid w:val="00C9017A"/>
    <w:rsid w:val="00C90CA8"/>
    <w:rsid w:val="00C90E6D"/>
    <w:rsid w:val="00C9115A"/>
    <w:rsid w:val="00C9309D"/>
    <w:rsid w:val="00C93330"/>
    <w:rsid w:val="00C93E87"/>
    <w:rsid w:val="00C94BAC"/>
    <w:rsid w:val="00C9608F"/>
    <w:rsid w:val="00C96228"/>
    <w:rsid w:val="00C968B2"/>
    <w:rsid w:val="00C9695D"/>
    <w:rsid w:val="00C96F0F"/>
    <w:rsid w:val="00CA143B"/>
    <w:rsid w:val="00CA1C9F"/>
    <w:rsid w:val="00CA2989"/>
    <w:rsid w:val="00CA47AE"/>
    <w:rsid w:val="00CA53BD"/>
    <w:rsid w:val="00CA5643"/>
    <w:rsid w:val="00CA571A"/>
    <w:rsid w:val="00CA5CC7"/>
    <w:rsid w:val="00CA5F01"/>
    <w:rsid w:val="00CA6325"/>
    <w:rsid w:val="00CA6DE7"/>
    <w:rsid w:val="00CA7A3D"/>
    <w:rsid w:val="00CB133A"/>
    <w:rsid w:val="00CB1345"/>
    <w:rsid w:val="00CB14F4"/>
    <w:rsid w:val="00CB17F5"/>
    <w:rsid w:val="00CB2D10"/>
    <w:rsid w:val="00CB374F"/>
    <w:rsid w:val="00CB469E"/>
    <w:rsid w:val="00CB4B50"/>
    <w:rsid w:val="00CB573B"/>
    <w:rsid w:val="00CB641A"/>
    <w:rsid w:val="00CB6B04"/>
    <w:rsid w:val="00CB7418"/>
    <w:rsid w:val="00CB7C7E"/>
    <w:rsid w:val="00CB7DD4"/>
    <w:rsid w:val="00CC0122"/>
    <w:rsid w:val="00CC02FD"/>
    <w:rsid w:val="00CC07D1"/>
    <w:rsid w:val="00CC3601"/>
    <w:rsid w:val="00CC3C0D"/>
    <w:rsid w:val="00CC4220"/>
    <w:rsid w:val="00CC4AD2"/>
    <w:rsid w:val="00CC50C9"/>
    <w:rsid w:val="00CC56E2"/>
    <w:rsid w:val="00CC5ED8"/>
    <w:rsid w:val="00CC7944"/>
    <w:rsid w:val="00CD2FC4"/>
    <w:rsid w:val="00CD4A49"/>
    <w:rsid w:val="00CD53F2"/>
    <w:rsid w:val="00CD595D"/>
    <w:rsid w:val="00CD5B9B"/>
    <w:rsid w:val="00CD5BF4"/>
    <w:rsid w:val="00CD7ED9"/>
    <w:rsid w:val="00CE06FC"/>
    <w:rsid w:val="00CE1AFD"/>
    <w:rsid w:val="00CE3BA5"/>
    <w:rsid w:val="00CE419E"/>
    <w:rsid w:val="00CE48D1"/>
    <w:rsid w:val="00CE517A"/>
    <w:rsid w:val="00CE6593"/>
    <w:rsid w:val="00CE75EF"/>
    <w:rsid w:val="00CE7C59"/>
    <w:rsid w:val="00CF0569"/>
    <w:rsid w:val="00CF0C1B"/>
    <w:rsid w:val="00CF11EA"/>
    <w:rsid w:val="00CF156F"/>
    <w:rsid w:val="00CF2319"/>
    <w:rsid w:val="00CF2635"/>
    <w:rsid w:val="00CF2777"/>
    <w:rsid w:val="00CF2E0B"/>
    <w:rsid w:val="00CF3810"/>
    <w:rsid w:val="00CF3D4F"/>
    <w:rsid w:val="00CF520F"/>
    <w:rsid w:val="00CF5B7F"/>
    <w:rsid w:val="00CF6C34"/>
    <w:rsid w:val="00CF7369"/>
    <w:rsid w:val="00CF7610"/>
    <w:rsid w:val="00CF7638"/>
    <w:rsid w:val="00CF7905"/>
    <w:rsid w:val="00CF7C8F"/>
    <w:rsid w:val="00D01A43"/>
    <w:rsid w:val="00D01F59"/>
    <w:rsid w:val="00D03048"/>
    <w:rsid w:val="00D03225"/>
    <w:rsid w:val="00D03274"/>
    <w:rsid w:val="00D04E6D"/>
    <w:rsid w:val="00D04EB8"/>
    <w:rsid w:val="00D04FE7"/>
    <w:rsid w:val="00D0543A"/>
    <w:rsid w:val="00D05B3C"/>
    <w:rsid w:val="00D106EA"/>
    <w:rsid w:val="00D115EC"/>
    <w:rsid w:val="00D12396"/>
    <w:rsid w:val="00D12E20"/>
    <w:rsid w:val="00D12E67"/>
    <w:rsid w:val="00D12FA5"/>
    <w:rsid w:val="00D13F5E"/>
    <w:rsid w:val="00D148CE"/>
    <w:rsid w:val="00D154B2"/>
    <w:rsid w:val="00D160E7"/>
    <w:rsid w:val="00D166F9"/>
    <w:rsid w:val="00D17D4B"/>
    <w:rsid w:val="00D20A9C"/>
    <w:rsid w:val="00D20B83"/>
    <w:rsid w:val="00D21B80"/>
    <w:rsid w:val="00D21CF0"/>
    <w:rsid w:val="00D21D18"/>
    <w:rsid w:val="00D21D67"/>
    <w:rsid w:val="00D22ED5"/>
    <w:rsid w:val="00D23B8D"/>
    <w:rsid w:val="00D24006"/>
    <w:rsid w:val="00D244E1"/>
    <w:rsid w:val="00D24D59"/>
    <w:rsid w:val="00D2662B"/>
    <w:rsid w:val="00D27A59"/>
    <w:rsid w:val="00D27FB2"/>
    <w:rsid w:val="00D3028D"/>
    <w:rsid w:val="00D30D2A"/>
    <w:rsid w:val="00D333A9"/>
    <w:rsid w:val="00D334EB"/>
    <w:rsid w:val="00D335BC"/>
    <w:rsid w:val="00D36122"/>
    <w:rsid w:val="00D36ABB"/>
    <w:rsid w:val="00D3795E"/>
    <w:rsid w:val="00D37B6D"/>
    <w:rsid w:val="00D400B6"/>
    <w:rsid w:val="00D4013D"/>
    <w:rsid w:val="00D41FBB"/>
    <w:rsid w:val="00D42381"/>
    <w:rsid w:val="00D42DDD"/>
    <w:rsid w:val="00D42E00"/>
    <w:rsid w:val="00D42E47"/>
    <w:rsid w:val="00D43E26"/>
    <w:rsid w:val="00D44657"/>
    <w:rsid w:val="00D449FE"/>
    <w:rsid w:val="00D4589E"/>
    <w:rsid w:val="00D45CA4"/>
    <w:rsid w:val="00D4712E"/>
    <w:rsid w:val="00D47925"/>
    <w:rsid w:val="00D515AE"/>
    <w:rsid w:val="00D51B3A"/>
    <w:rsid w:val="00D52264"/>
    <w:rsid w:val="00D52529"/>
    <w:rsid w:val="00D5360B"/>
    <w:rsid w:val="00D55164"/>
    <w:rsid w:val="00D553FD"/>
    <w:rsid w:val="00D55DBC"/>
    <w:rsid w:val="00D55F30"/>
    <w:rsid w:val="00D56443"/>
    <w:rsid w:val="00D57039"/>
    <w:rsid w:val="00D57DB0"/>
    <w:rsid w:val="00D6094A"/>
    <w:rsid w:val="00D61FB5"/>
    <w:rsid w:val="00D625E3"/>
    <w:rsid w:val="00D65CA7"/>
    <w:rsid w:val="00D65D06"/>
    <w:rsid w:val="00D66BDF"/>
    <w:rsid w:val="00D67C57"/>
    <w:rsid w:val="00D710E1"/>
    <w:rsid w:val="00D72A56"/>
    <w:rsid w:val="00D72B68"/>
    <w:rsid w:val="00D72D81"/>
    <w:rsid w:val="00D739DF"/>
    <w:rsid w:val="00D74138"/>
    <w:rsid w:val="00D757DF"/>
    <w:rsid w:val="00D761CD"/>
    <w:rsid w:val="00D7650B"/>
    <w:rsid w:val="00D800A3"/>
    <w:rsid w:val="00D800C2"/>
    <w:rsid w:val="00D803F6"/>
    <w:rsid w:val="00D80759"/>
    <w:rsid w:val="00D82352"/>
    <w:rsid w:val="00D82F20"/>
    <w:rsid w:val="00D83E9E"/>
    <w:rsid w:val="00D846DA"/>
    <w:rsid w:val="00D84F2B"/>
    <w:rsid w:val="00D85E33"/>
    <w:rsid w:val="00D8649E"/>
    <w:rsid w:val="00D867BC"/>
    <w:rsid w:val="00D86EE7"/>
    <w:rsid w:val="00D8799C"/>
    <w:rsid w:val="00D87D65"/>
    <w:rsid w:val="00D87FCC"/>
    <w:rsid w:val="00D904E0"/>
    <w:rsid w:val="00D90CA9"/>
    <w:rsid w:val="00D915A2"/>
    <w:rsid w:val="00D91A6D"/>
    <w:rsid w:val="00D929BD"/>
    <w:rsid w:val="00D92AF8"/>
    <w:rsid w:val="00D939F8"/>
    <w:rsid w:val="00D940B1"/>
    <w:rsid w:val="00D94DCD"/>
    <w:rsid w:val="00D968DD"/>
    <w:rsid w:val="00D97D54"/>
    <w:rsid w:val="00DA088D"/>
    <w:rsid w:val="00DA0FA4"/>
    <w:rsid w:val="00DA1AFC"/>
    <w:rsid w:val="00DA20A5"/>
    <w:rsid w:val="00DA286E"/>
    <w:rsid w:val="00DA3AA7"/>
    <w:rsid w:val="00DA4137"/>
    <w:rsid w:val="00DA5BC8"/>
    <w:rsid w:val="00DA64BF"/>
    <w:rsid w:val="00DB0AE7"/>
    <w:rsid w:val="00DB4E32"/>
    <w:rsid w:val="00DB5119"/>
    <w:rsid w:val="00DB5A7C"/>
    <w:rsid w:val="00DB6B63"/>
    <w:rsid w:val="00DB6F04"/>
    <w:rsid w:val="00DB7969"/>
    <w:rsid w:val="00DC18DE"/>
    <w:rsid w:val="00DC2187"/>
    <w:rsid w:val="00DC35BA"/>
    <w:rsid w:val="00DC3D93"/>
    <w:rsid w:val="00DC4225"/>
    <w:rsid w:val="00DC4AFB"/>
    <w:rsid w:val="00DC5A85"/>
    <w:rsid w:val="00DD18A4"/>
    <w:rsid w:val="00DD2647"/>
    <w:rsid w:val="00DD32DC"/>
    <w:rsid w:val="00DD4A9A"/>
    <w:rsid w:val="00DD4D8D"/>
    <w:rsid w:val="00DD5C6E"/>
    <w:rsid w:val="00DD6C84"/>
    <w:rsid w:val="00DD6CFC"/>
    <w:rsid w:val="00DD7590"/>
    <w:rsid w:val="00DE01AD"/>
    <w:rsid w:val="00DE045C"/>
    <w:rsid w:val="00DE1CC7"/>
    <w:rsid w:val="00DE2899"/>
    <w:rsid w:val="00DE2979"/>
    <w:rsid w:val="00DE384F"/>
    <w:rsid w:val="00DE3A52"/>
    <w:rsid w:val="00DE4076"/>
    <w:rsid w:val="00DE576F"/>
    <w:rsid w:val="00DE6522"/>
    <w:rsid w:val="00DE6826"/>
    <w:rsid w:val="00DE6D4B"/>
    <w:rsid w:val="00DE783C"/>
    <w:rsid w:val="00DE7BE1"/>
    <w:rsid w:val="00DF01DD"/>
    <w:rsid w:val="00DF0A71"/>
    <w:rsid w:val="00DF0E16"/>
    <w:rsid w:val="00DF1181"/>
    <w:rsid w:val="00DF1711"/>
    <w:rsid w:val="00DF2221"/>
    <w:rsid w:val="00DF2E53"/>
    <w:rsid w:val="00DF31A4"/>
    <w:rsid w:val="00DF3953"/>
    <w:rsid w:val="00DF4AD7"/>
    <w:rsid w:val="00DF53C0"/>
    <w:rsid w:val="00DF61FC"/>
    <w:rsid w:val="00DF73BD"/>
    <w:rsid w:val="00DF75B7"/>
    <w:rsid w:val="00DF7C84"/>
    <w:rsid w:val="00DF7DBD"/>
    <w:rsid w:val="00E01F0C"/>
    <w:rsid w:val="00E02785"/>
    <w:rsid w:val="00E03140"/>
    <w:rsid w:val="00E0361A"/>
    <w:rsid w:val="00E03818"/>
    <w:rsid w:val="00E03C7C"/>
    <w:rsid w:val="00E04439"/>
    <w:rsid w:val="00E04CE0"/>
    <w:rsid w:val="00E0525A"/>
    <w:rsid w:val="00E05818"/>
    <w:rsid w:val="00E05BE0"/>
    <w:rsid w:val="00E05CE9"/>
    <w:rsid w:val="00E066F8"/>
    <w:rsid w:val="00E06C84"/>
    <w:rsid w:val="00E10C37"/>
    <w:rsid w:val="00E11598"/>
    <w:rsid w:val="00E11D7A"/>
    <w:rsid w:val="00E13244"/>
    <w:rsid w:val="00E13A34"/>
    <w:rsid w:val="00E14206"/>
    <w:rsid w:val="00E14C00"/>
    <w:rsid w:val="00E16151"/>
    <w:rsid w:val="00E16F50"/>
    <w:rsid w:val="00E20E65"/>
    <w:rsid w:val="00E2176C"/>
    <w:rsid w:val="00E22551"/>
    <w:rsid w:val="00E23B49"/>
    <w:rsid w:val="00E24029"/>
    <w:rsid w:val="00E2528E"/>
    <w:rsid w:val="00E25E83"/>
    <w:rsid w:val="00E276CA"/>
    <w:rsid w:val="00E300CE"/>
    <w:rsid w:val="00E30654"/>
    <w:rsid w:val="00E3072F"/>
    <w:rsid w:val="00E307C7"/>
    <w:rsid w:val="00E31E1D"/>
    <w:rsid w:val="00E31EB0"/>
    <w:rsid w:val="00E33AFC"/>
    <w:rsid w:val="00E340F8"/>
    <w:rsid w:val="00E3471B"/>
    <w:rsid w:val="00E3590A"/>
    <w:rsid w:val="00E36017"/>
    <w:rsid w:val="00E36237"/>
    <w:rsid w:val="00E36AD6"/>
    <w:rsid w:val="00E3749D"/>
    <w:rsid w:val="00E406AC"/>
    <w:rsid w:val="00E41579"/>
    <w:rsid w:val="00E4171D"/>
    <w:rsid w:val="00E41D32"/>
    <w:rsid w:val="00E4212C"/>
    <w:rsid w:val="00E4220A"/>
    <w:rsid w:val="00E422C6"/>
    <w:rsid w:val="00E42741"/>
    <w:rsid w:val="00E4282C"/>
    <w:rsid w:val="00E42AC2"/>
    <w:rsid w:val="00E43058"/>
    <w:rsid w:val="00E43A82"/>
    <w:rsid w:val="00E449C7"/>
    <w:rsid w:val="00E44F38"/>
    <w:rsid w:val="00E46B62"/>
    <w:rsid w:val="00E46D47"/>
    <w:rsid w:val="00E50660"/>
    <w:rsid w:val="00E51766"/>
    <w:rsid w:val="00E528E0"/>
    <w:rsid w:val="00E537BF"/>
    <w:rsid w:val="00E556DB"/>
    <w:rsid w:val="00E564F8"/>
    <w:rsid w:val="00E614CD"/>
    <w:rsid w:val="00E61718"/>
    <w:rsid w:val="00E620F5"/>
    <w:rsid w:val="00E63295"/>
    <w:rsid w:val="00E63AC5"/>
    <w:rsid w:val="00E63B3E"/>
    <w:rsid w:val="00E64708"/>
    <w:rsid w:val="00E65987"/>
    <w:rsid w:val="00E65E34"/>
    <w:rsid w:val="00E6717C"/>
    <w:rsid w:val="00E67910"/>
    <w:rsid w:val="00E702E3"/>
    <w:rsid w:val="00E714CD"/>
    <w:rsid w:val="00E729D3"/>
    <w:rsid w:val="00E746D8"/>
    <w:rsid w:val="00E74EAB"/>
    <w:rsid w:val="00E74FD7"/>
    <w:rsid w:val="00E75232"/>
    <w:rsid w:val="00E7563A"/>
    <w:rsid w:val="00E75EC3"/>
    <w:rsid w:val="00E76920"/>
    <w:rsid w:val="00E77475"/>
    <w:rsid w:val="00E77A36"/>
    <w:rsid w:val="00E77E33"/>
    <w:rsid w:val="00E80931"/>
    <w:rsid w:val="00E816F5"/>
    <w:rsid w:val="00E828FD"/>
    <w:rsid w:val="00E83DC0"/>
    <w:rsid w:val="00E8426B"/>
    <w:rsid w:val="00E8526F"/>
    <w:rsid w:val="00E87346"/>
    <w:rsid w:val="00E87FE9"/>
    <w:rsid w:val="00E90678"/>
    <w:rsid w:val="00E907D8"/>
    <w:rsid w:val="00E920BD"/>
    <w:rsid w:val="00E9324C"/>
    <w:rsid w:val="00E936A8"/>
    <w:rsid w:val="00E94CEA"/>
    <w:rsid w:val="00E95060"/>
    <w:rsid w:val="00E954E3"/>
    <w:rsid w:val="00E95BC8"/>
    <w:rsid w:val="00E9618A"/>
    <w:rsid w:val="00E97ED4"/>
    <w:rsid w:val="00EA01E5"/>
    <w:rsid w:val="00EA053F"/>
    <w:rsid w:val="00EA1597"/>
    <w:rsid w:val="00EA27E4"/>
    <w:rsid w:val="00EA3B48"/>
    <w:rsid w:val="00EA3DF1"/>
    <w:rsid w:val="00EA4ED1"/>
    <w:rsid w:val="00EA5AF8"/>
    <w:rsid w:val="00EA704F"/>
    <w:rsid w:val="00EA7C24"/>
    <w:rsid w:val="00EB0342"/>
    <w:rsid w:val="00EB138B"/>
    <w:rsid w:val="00EB1EF0"/>
    <w:rsid w:val="00EB21D3"/>
    <w:rsid w:val="00EB29FB"/>
    <w:rsid w:val="00EB31CE"/>
    <w:rsid w:val="00EB36AC"/>
    <w:rsid w:val="00EB3BF2"/>
    <w:rsid w:val="00EB40C6"/>
    <w:rsid w:val="00EB6D75"/>
    <w:rsid w:val="00EC0B9C"/>
    <w:rsid w:val="00EC2DB9"/>
    <w:rsid w:val="00EC4786"/>
    <w:rsid w:val="00EC505E"/>
    <w:rsid w:val="00EC6DCA"/>
    <w:rsid w:val="00EC7B2A"/>
    <w:rsid w:val="00EC7B69"/>
    <w:rsid w:val="00ED2881"/>
    <w:rsid w:val="00ED2A99"/>
    <w:rsid w:val="00ED3BEF"/>
    <w:rsid w:val="00ED405F"/>
    <w:rsid w:val="00ED48AA"/>
    <w:rsid w:val="00ED5002"/>
    <w:rsid w:val="00ED5038"/>
    <w:rsid w:val="00ED6005"/>
    <w:rsid w:val="00EE0111"/>
    <w:rsid w:val="00EE07F6"/>
    <w:rsid w:val="00EE1EAF"/>
    <w:rsid w:val="00EE34C0"/>
    <w:rsid w:val="00EE38C0"/>
    <w:rsid w:val="00EE5040"/>
    <w:rsid w:val="00EE50FD"/>
    <w:rsid w:val="00EE526C"/>
    <w:rsid w:val="00EE5695"/>
    <w:rsid w:val="00EE7056"/>
    <w:rsid w:val="00EE78D8"/>
    <w:rsid w:val="00EE7BB2"/>
    <w:rsid w:val="00EF052E"/>
    <w:rsid w:val="00EF05F4"/>
    <w:rsid w:val="00EF0677"/>
    <w:rsid w:val="00EF0746"/>
    <w:rsid w:val="00EF0C19"/>
    <w:rsid w:val="00EF14D1"/>
    <w:rsid w:val="00EF21D9"/>
    <w:rsid w:val="00EF21FF"/>
    <w:rsid w:val="00EF2978"/>
    <w:rsid w:val="00EF31DA"/>
    <w:rsid w:val="00EF39E9"/>
    <w:rsid w:val="00EF583F"/>
    <w:rsid w:val="00EF5C26"/>
    <w:rsid w:val="00EF6A8D"/>
    <w:rsid w:val="00EF7022"/>
    <w:rsid w:val="00EF7EE2"/>
    <w:rsid w:val="00F0153E"/>
    <w:rsid w:val="00F018F3"/>
    <w:rsid w:val="00F01A69"/>
    <w:rsid w:val="00F02CCF"/>
    <w:rsid w:val="00F0486F"/>
    <w:rsid w:val="00F05D6B"/>
    <w:rsid w:val="00F06787"/>
    <w:rsid w:val="00F069A4"/>
    <w:rsid w:val="00F073B8"/>
    <w:rsid w:val="00F104CF"/>
    <w:rsid w:val="00F10692"/>
    <w:rsid w:val="00F1098F"/>
    <w:rsid w:val="00F1129C"/>
    <w:rsid w:val="00F1195E"/>
    <w:rsid w:val="00F11F7E"/>
    <w:rsid w:val="00F13167"/>
    <w:rsid w:val="00F13B44"/>
    <w:rsid w:val="00F15C52"/>
    <w:rsid w:val="00F160CA"/>
    <w:rsid w:val="00F160DA"/>
    <w:rsid w:val="00F16369"/>
    <w:rsid w:val="00F17188"/>
    <w:rsid w:val="00F17251"/>
    <w:rsid w:val="00F1741D"/>
    <w:rsid w:val="00F17526"/>
    <w:rsid w:val="00F17EAB"/>
    <w:rsid w:val="00F20DA9"/>
    <w:rsid w:val="00F21280"/>
    <w:rsid w:val="00F21622"/>
    <w:rsid w:val="00F21732"/>
    <w:rsid w:val="00F21EC4"/>
    <w:rsid w:val="00F21F1B"/>
    <w:rsid w:val="00F226F5"/>
    <w:rsid w:val="00F22F31"/>
    <w:rsid w:val="00F230DF"/>
    <w:rsid w:val="00F231D3"/>
    <w:rsid w:val="00F23B7F"/>
    <w:rsid w:val="00F23EE0"/>
    <w:rsid w:val="00F25100"/>
    <w:rsid w:val="00F2554D"/>
    <w:rsid w:val="00F265D5"/>
    <w:rsid w:val="00F26683"/>
    <w:rsid w:val="00F30488"/>
    <w:rsid w:val="00F31BA0"/>
    <w:rsid w:val="00F320F1"/>
    <w:rsid w:val="00F32DF7"/>
    <w:rsid w:val="00F33624"/>
    <w:rsid w:val="00F3628B"/>
    <w:rsid w:val="00F364CF"/>
    <w:rsid w:val="00F36B27"/>
    <w:rsid w:val="00F4046C"/>
    <w:rsid w:val="00F41160"/>
    <w:rsid w:val="00F4132F"/>
    <w:rsid w:val="00F41A48"/>
    <w:rsid w:val="00F41BC7"/>
    <w:rsid w:val="00F42709"/>
    <w:rsid w:val="00F4357B"/>
    <w:rsid w:val="00F435E4"/>
    <w:rsid w:val="00F44E55"/>
    <w:rsid w:val="00F46D49"/>
    <w:rsid w:val="00F47B1E"/>
    <w:rsid w:val="00F47C15"/>
    <w:rsid w:val="00F5113C"/>
    <w:rsid w:val="00F515C9"/>
    <w:rsid w:val="00F528E0"/>
    <w:rsid w:val="00F539CD"/>
    <w:rsid w:val="00F53BE8"/>
    <w:rsid w:val="00F54D5F"/>
    <w:rsid w:val="00F55469"/>
    <w:rsid w:val="00F56DD5"/>
    <w:rsid w:val="00F56EB0"/>
    <w:rsid w:val="00F5760D"/>
    <w:rsid w:val="00F5786D"/>
    <w:rsid w:val="00F57C6A"/>
    <w:rsid w:val="00F605FD"/>
    <w:rsid w:val="00F60906"/>
    <w:rsid w:val="00F6274F"/>
    <w:rsid w:val="00F635D4"/>
    <w:rsid w:val="00F6367B"/>
    <w:rsid w:val="00F6678D"/>
    <w:rsid w:val="00F707EF"/>
    <w:rsid w:val="00F708C5"/>
    <w:rsid w:val="00F70ACA"/>
    <w:rsid w:val="00F71289"/>
    <w:rsid w:val="00F71339"/>
    <w:rsid w:val="00F71D05"/>
    <w:rsid w:val="00F721A0"/>
    <w:rsid w:val="00F7271A"/>
    <w:rsid w:val="00F72AF6"/>
    <w:rsid w:val="00F75DCA"/>
    <w:rsid w:val="00F7747D"/>
    <w:rsid w:val="00F809C0"/>
    <w:rsid w:val="00F809CD"/>
    <w:rsid w:val="00F80C86"/>
    <w:rsid w:val="00F810A4"/>
    <w:rsid w:val="00F8177B"/>
    <w:rsid w:val="00F8179C"/>
    <w:rsid w:val="00F8238B"/>
    <w:rsid w:val="00F82C83"/>
    <w:rsid w:val="00F83017"/>
    <w:rsid w:val="00F8546D"/>
    <w:rsid w:val="00F857E5"/>
    <w:rsid w:val="00F85BD7"/>
    <w:rsid w:val="00F87652"/>
    <w:rsid w:val="00F91A76"/>
    <w:rsid w:val="00F921AF"/>
    <w:rsid w:val="00F92692"/>
    <w:rsid w:val="00F92AAF"/>
    <w:rsid w:val="00F92B82"/>
    <w:rsid w:val="00F93008"/>
    <w:rsid w:val="00F934A9"/>
    <w:rsid w:val="00F944D8"/>
    <w:rsid w:val="00F94EA8"/>
    <w:rsid w:val="00F952AF"/>
    <w:rsid w:val="00F95B37"/>
    <w:rsid w:val="00F965FF"/>
    <w:rsid w:val="00F966BE"/>
    <w:rsid w:val="00F96C01"/>
    <w:rsid w:val="00F9751E"/>
    <w:rsid w:val="00FA0925"/>
    <w:rsid w:val="00FA0A15"/>
    <w:rsid w:val="00FA0AF9"/>
    <w:rsid w:val="00FA0DEA"/>
    <w:rsid w:val="00FA1DB4"/>
    <w:rsid w:val="00FA377D"/>
    <w:rsid w:val="00FA3C24"/>
    <w:rsid w:val="00FA4562"/>
    <w:rsid w:val="00FA4D52"/>
    <w:rsid w:val="00FA5038"/>
    <w:rsid w:val="00FA5339"/>
    <w:rsid w:val="00FA5689"/>
    <w:rsid w:val="00FA5E8D"/>
    <w:rsid w:val="00FA7759"/>
    <w:rsid w:val="00FA7ECC"/>
    <w:rsid w:val="00FB0002"/>
    <w:rsid w:val="00FB02F4"/>
    <w:rsid w:val="00FB0BAE"/>
    <w:rsid w:val="00FB1811"/>
    <w:rsid w:val="00FB1B71"/>
    <w:rsid w:val="00FB1B9F"/>
    <w:rsid w:val="00FB2644"/>
    <w:rsid w:val="00FB40E1"/>
    <w:rsid w:val="00FB420C"/>
    <w:rsid w:val="00FB4865"/>
    <w:rsid w:val="00FB5076"/>
    <w:rsid w:val="00FB5305"/>
    <w:rsid w:val="00FB582E"/>
    <w:rsid w:val="00FB5843"/>
    <w:rsid w:val="00FB5B87"/>
    <w:rsid w:val="00FB79A9"/>
    <w:rsid w:val="00FB7BA3"/>
    <w:rsid w:val="00FC2799"/>
    <w:rsid w:val="00FC2AB1"/>
    <w:rsid w:val="00FC2DB9"/>
    <w:rsid w:val="00FC37A9"/>
    <w:rsid w:val="00FC4027"/>
    <w:rsid w:val="00FC44FE"/>
    <w:rsid w:val="00FD0C54"/>
    <w:rsid w:val="00FD1675"/>
    <w:rsid w:val="00FD186D"/>
    <w:rsid w:val="00FD3FD1"/>
    <w:rsid w:val="00FD4E61"/>
    <w:rsid w:val="00FD5157"/>
    <w:rsid w:val="00FD52C6"/>
    <w:rsid w:val="00FD5EB6"/>
    <w:rsid w:val="00FD69A3"/>
    <w:rsid w:val="00FD6E3E"/>
    <w:rsid w:val="00FE00F0"/>
    <w:rsid w:val="00FE152C"/>
    <w:rsid w:val="00FE1736"/>
    <w:rsid w:val="00FE3316"/>
    <w:rsid w:val="00FE4E50"/>
    <w:rsid w:val="00FE6AEE"/>
    <w:rsid w:val="00FE7427"/>
    <w:rsid w:val="00FE7D72"/>
    <w:rsid w:val="00FE7F44"/>
    <w:rsid w:val="00FF1ECA"/>
    <w:rsid w:val="00FF21CA"/>
    <w:rsid w:val="00FF259B"/>
    <w:rsid w:val="00FF2751"/>
    <w:rsid w:val="00FF610F"/>
    <w:rsid w:val="00FF7022"/>
    <w:rsid w:val="00FF7141"/>
    <w:rsid w:val="20D3079A"/>
    <w:rsid w:val="22E12E21"/>
    <w:rsid w:val="2C5633E5"/>
    <w:rsid w:val="2D75D5AA"/>
    <w:rsid w:val="3B6171F0"/>
    <w:rsid w:val="4F9BD0DB"/>
    <w:rsid w:val="5599D3A4"/>
    <w:rsid w:val="5764455C"/>
    <w:rsid w:val="5A527F6E"/>
    <w:rsid w:val="5AF61B68"/>
    <w:rsid w:val="5D929917"/>
    <w:rsid w:val="6ACAFBE6"/>
    <w:rsid w:val="7401A98F"/>
    <w:rsid w:val="786EF235"/>
    <w:rsid w:val="7A2BFF0E"/>
    <w:rsid w:val="7B15F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A5926C9"/>
  <w15:docId w15:val="{F2F3C5DA-B480-42FF-B32C-10D0768C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Arial" w:cs="Arial"/>
        <w:color w:val="000000"/>
        <w:sz w:val="26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1B71"/>
    <w:rPr>
      <w:sz w:val="24"/>
    </w:rPr>
  </w:style>
  <w:style w:type="paragraph" w:styleId="Ttulo1">
    <w:name w:val="heading 1"/>
    <w:basedOn w:val="Normal1"/>
    <w:next w:val="Normal1"/>
    <w:rsid w:val="00BC3470"/>
    <w:pPr>
      <w:jc w:val="center"/>
      <w:outlineLvl w:val="0"/>
    </w:pPr>
    <w:rPr>
      <w:b w:val="0"/>
      <w:sz w:val="26"/>
    </w:rPr>
  </w:style>
  <w:style w:type="paragraph" w:styleId="Ttulo2">
    <w:name w:val="heading 2"/>
    <w:basedOn w:val="Normal1"/>
    <w:next w:val="Normal1"/>
    <w:rsid w:val="0095631C"/>
    <w:pPr>
      <w:outlineLvl w:val="1"/>
    </w:pPr>
    <w:rPr>
      <w:b w:val="0"/>
    </w:rPr>
  </w:style>
  <w:style w:type="paragraph" w:styleId="Ttulo3">
    <w:name w:val="heading 3"/>
    <w:basedOn w:val="Normal1"/>
    <w:next w:val="Normal1"/>
    <w:rsid w:val="00F83017"/>
    <w:pPr>
      <w:keepNext/>
      <w:keepLines/>
      <w:spacing w:before="160"/>
      <w:contextualSpacing/>
      <w:outlineLvl w:val="2"/>
    </w:pPr>
    <w:rPr>
      <w:rFonts w:eastAsia="Trebuchet MS" w:cs="Trebuchet MS"/>
      <w:b w:val="0"/>
      <w:i/>
      <w:color w:val="0D0D0D" w:themeColor="text1" w:themeTint="F2"/>
    </w:rPr>
  </w:style>
  <w:style w:type="paragraph" w:styleId="Ttulo4">
    <w:name w:val="heading 4"/>
    <w:basedOn w:val="Normal1"/>
    <w:next w:val="Normal1"/>
    <w:rsid w:val="00114446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114446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Ttulo6">
    <w:name w:val="heading 6"/>
    <w:basedOn w:val="Normal1"/>
    <w:next w:val="Normal1"/>
    <w:rsid w:val="00114446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1" w:customStyle="1">
    <w:name w:val="Normal1"/>
    <w:rsid w:val="00BC3470"/>
    <w:rPr>
      <w:b/>
      <w:sz w:val="24"/>
    </w:rPr>
  </w:style>
  <w:style w:type="table" w:styleId="TableNormal1" w:customStyle="1">
    <w:name w:val="Table Normal1"/>
    <w:rsid w:val="001144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114446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paragraph" w:styleId="Subttulo">
    <w:name w:val="Subtitle"/>
    <w:basedOn w:val="Normal1"/>
    <w:next w:val="Normal1"/>
    <w:rsid w:val="00114446"/>
    <w:pPr>
      <w:keepNext/>
      <w:keepLines/>
      <w:spacing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styleId="a" w:customStyle="1">
    <w:basedOn w:val="TableNormal1"/>
    <w:rsid w:val="00114446"/>
    <w:tblPr>
      <w:tblStyleRowBandSize w:val="1"/>
      <w:tblStyleColBandSize w:val="1"/>
    </w:tblPr>
  </w:style>
  <w:style w:type="table" w:styleId="a0" w:customStyle="1">
    <w:basedOn w:val="TableNormal1"/>
    <w:rsid w:val="00114446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21F8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E21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04CF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styleId="Hipervnculo">
    <w:name w:val="Hyperlink"/>
    <w:basedOn w:val="Fuentedeprrafopredeter"/>
    <w:uiPriority w:val="99"/>
    <w:unhideWhenUsed/>
    <w:rsid w:val="00F104CF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5322"/>
    <w:pPr>
      <w:keepNext/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B7C7E"/>
    <w:pPr>
      <w:tabs>
        <w:tab w:val="left" w:pos="480"/>
        <w:tab w:val="right" w:leader="dot" w:pos="935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5322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A2AC5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A2AC5"/>
  </w:style>
  <w:style w:type="paragraph" w:styleId="Piedepgina">
    <w:name w:val="footer"/>
    <w:basedOn w:val="Normal"/>
    <w:link w:val="PiedepginaCar"/>
    <w:uiPriority w:val="99"/>
    <w:unhideWhenUsed/>
    <w:rsid w:val="007A2AC5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A2AC5"/>
  </w:style>
  <w:style w:type="character" w:styleId="UnresolvedMention" w:customStyle="1">
    <w:name w:val="Unresolved Mention"/>
    <w:basedOn w:val="Fuentedeprrafopredeter"/>
    <w:uiPriority w:val="99"/>
    <w:semiHidden/>
    <w:unhideWhenUsed/>
    <w:rsid w:val="005431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C0122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2A645E"/>
    <w:pPr>
      <w:spacing w:line="240" w:lineRule="auto"/>
    </w:pPr>
    <w:rPr>
      <w:b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830B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0B34"/>
    <w:pPr>
      <w:spacing w:line="240" w:lineRule="auto"/>
    </w:pPr>
    <w:rPr>
      <w:sz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830B34"/>
    <w:rPr>
      <w:b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0B34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830B34"/>
    <w:rPr>
      <w:b w:val="0"/>
      <w:bCs/>
      <w:sz w:val="20"/>
    </w:rPr>
  </w:style>
  <w:style w:type="table" w:styleId="Tablaconcuadrcula">
    <w:name w:val="Table Grid"/>
    <w:basedOn w:val="Tablanormal"/>
    <w:uiPriority w:val="59"/>
    <w:rsid w:val="00B6200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904BDC"/>
    <w:pPr>
      <w:autoSpaceDE w:val="0"/>
      <w:autoSpaceDN w:val="0"/>
      <w:adjustRightInd w:val="0"/>
      <w:spacing w:line="240" w:lineRule="auto"/>
    </w:pPr>
    <w:rPr>
      <w:rFonts w:cs="Times New Roman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97B7C"/>
    <w:pPr>
      <w:spacing w:line="240" w:lineRule="auto"/>
    </w:pPr>
    <w:rPr>
      <w:rFonts w:asciiTheme="minorHAnsi" w:hAnsiTheme="minorHAnsi" w:eastAsiaTheme="minorHAnsi" w:cstheme="minorBidi"/>
      <w:color w:val="auto"/>
      <w:sz w:val="20"/>
      <w:lang w:eastAsia="en-U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A97B7C"/>
    <w:rPr>
      <w:rFonts w:asciiTheme="minorHAnsi" w:hAnsiTheme="minorHAnsi" w:eastAsiaTheme="minorHAnsi" w:cstheme="minorBidi"/>
      <w:b/>
      <w:color w:val="auto"/>
      <w:sz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A97B7C"/>
    <w:rPr>
      <w:vertAlign w:val="superscript"/>
    </w:rPr>
  </w:style>
  <w:style w:type="paragraph" w:styleId="Prrafodelista">
    <w:name w:val="List Paragraph"/>
    <w:basedOn w:val="Normal"/>
    <w:uiPriority w:val="34"/>
    <w:qFormat/>
    <w:rsid w:val="003E3B04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0F3F1B"/>
    <w:pPr>
      <w:spacing w:after="100"/>
      <w:ind w:left="480"/>
    </w:pPr>
  </w:style>
  <w:style w:type="paragraph" w:styleId="Descripcin">
    <w:name w:val="caption"/>
    <w:basedOn w:val="Normal"/>
    <w:next w:val="Normal"/>
    <w:uiPriority w:val="35"/>
    <w:unhideWhenUsed/>
    <w:qFormat/>
    <w:rsid w:val="005A324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F8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46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0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70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5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9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3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4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6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9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283239">
          <w:marLeft w:val="6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6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hyperlink" Target="https://www.acimedellin.org/huertas-urbanas-y-rurales-son-en-medellin-una-alternativa-para-aumentar-la-seguridad-alimentaria/" TargetMode="External" Id="rId13" /><Relationship Type="http://schemas.openxmlformats.org/officeDocument/2006/relationships/hyperlink" Target="http://www.fao.org/3/as972s/as972s.pdf" TargetMode="Externa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www.agronegocios.co/analisis/ender-correa-2982797/la-hora-de-las-hortalizas-2982626" TargetMode="External" Id="rId12" /><Relationship Type="http://schemas.openxmlformats.org/officeDocument/2006/relationships/hyperlink" Target="https://www.bbc.com/mundo/noticias/2016/03/160315_salud_huerto_domestico_5_verduras_lb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www.frutas-hortalizas.com/Hortalizas/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blogagricultura.com/concepto-olericultura/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www.elcampesino.co/la-horticultura-un-conjunto-de-saberes-para-la-produccion-de-hortalizas/" TargetMode="External" Id="rId1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hyperlink" Target="https://ovacen.com/huerto-urbano/" TargetMode="External" Id="rId14" /><Relationship Type="http://schemas.openxmlformats.org/officeDocument/2006/relationships/glossaryDocument" Target="/word/glossary/document.xml" Id="R7a2c91b982df4292" /><Relationship Type="http://schemas.openxmlformats.org/officeDocument/2006/relationships/image" Target="/media/image2.png" Id="R28b7180745924dc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b3001-4617-4ac1-8200-7322f3a84c47}"/>
      </w:docPartPr>
      <w:docPartBody>
        <w:p w14:paraId="3CDDA92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2DEE5-C06E-4222-9959-6C878A50B7A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Formato Normas ICONTEC.docx</dc:title>
  <dc:subject/>
  <dc:creator>Natalia</dc:creator>
  <keywords/>
  <lastModifiedBy>Wilder Valencia Ocampo</lastModifiedBy>
  <revision>1303</revision>
  <lastPrinted>2020-08-14T05:11:00.0000000Z</lastPrinted>
  <dcterms:created xsi:type="dcterms:W3CDTF">2015-03-21T22:57:00.0000000Z</dcterms:created>
  <dcterms:modified xsi:type="dcterms:W3CDTF">2021-03-16T15:16:46.1579105Z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ec82df93-02a3-3127-9810-bc4e3de285da</vt:lpwstr>
  </property>
</Properties>
</file>