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4232058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503360">
              <w:rPr>
                <w:noProof/>
                <w:webHidden/>
              </w:rPr>
              <w:t>3</w:t>
            </w:r>
            <w:r w:rsidR="00403219">
              <w:rPr>
                <w:noProof/>
                <w:webHidden/>
              </w:rPr>
              <w:fldChar w:fldCharType="end"/>
            </w:r>
          </w:hyperlink>
        </w:p>
        <w:p w14:paraId="297EE537" w14:textId="0446BC91"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503360">
              <w:rPr>
                <w:noProof/>
                <w:webHidden/>
              </w:rPr>
              <w:t>3</w:t>
            </w:r>
            <w:r w:rsidR="00403219">
              <w:rPr>
                <w:noProof/>
                <w:webHidden/>
              </w:rPr>
              <w:fldChar w:fldCharType="end"/>
            </w:r>
          </w:hyperlink>
        </w:p>
        <w:p w14:paraId="042C4407" w14:textId="6ABA01C9"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503360">
              <w:rPr>
                <w:noProof/>
                <w:webHidden/>
              </w:rPr>
              <w:t>3</w:t>
            </w:r>
            <w:r w:rsidR="00403219">
              <w:rPr>
                <w:noProof/>
                <w:webHidden/>
              </w:rPr>
              <w:fldChar w:fldCharType="end"/>
            </w:r>
          </w:hyperlink>
        </w:p>
        <w:p w14:paraId="313A7A3D" w14:textId="3DB9ED09"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503360">
              <w:rPr>
                <w:noProof/>
                <w:webHidden/>
              </w:rPr>
              <w:t>4</w:t>
            </w:r>
            <w:r w:rsidR="00403219">
              <w:rPr>
                <w:noProof/>
                <w:webHidden/>
              </w:rPr>
              <w:fldChar w:fldCharType="end"/>
            </w:r>
          </w:hyperlink>
        </w:p>
        <w:p w14:paraId="2B704AC1" w14:textId="17F0A928"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503360">
              <w:rPr>
                <w:noProof/>
                <w:webHidden/>
              </w:rPr>
              <w:t>4</w:t>
            </w:r>
            <w:r w:rsidR="00403219">
              <w:rPr>
                <w:noProof/>
                <w:webHidden/>
              </w:rPr>
              <w:fldChar w:fldCharType="end"/>
            </w:r>
          </w:hyperlink>
        </w:p>
        <w:p w14:paraId="0DF0AABA" w14:textId="4B25098C"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503360">
              <w:rPr>
                <w:noProof/>
                <w:webHidden/>
              </w:rPr>
              <w:t>4</w:t>
            </w:r>
            <w:r w:rsidR="00403219">
              <w:rPr>
                <w:noProof/>
                <w:webHidden/>
              </w:rPr>
              <w:fldChar w:fldCharType="end"/>
            </w:r>
          </w:hyperlink>
        </w:p>
        <w:p w14:paraId="64D26887" w14:textId="0C0729AB"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503360">
              <w:rPr>
                <w:noProof/>
                <w:webHidden/>
              </w:rPr>
              <w:t>5</w:t>
            </w:r>
            <w:r w:rsidR="00403219">
              <w:rPr>
                <w:noProof/>
                <w:webHidden/>
              </w:rPr>
              <w:fldChar w:fldCharType="end"/>
            </w:r>
          </w:hyperlink>
        </w:p>
        <w:p w14:paraId="7700DD67" w14:textId="785D6D3C"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503360">
              <w:rPr>
                <w:noProof/>
                <w:webHidden/>
              </w:rPr>
              <w:t>5</w:t>
            </w:r>
            <w:r w:rsidR="00403219">
              <w:rPr>
                <w:noProof/>
                <w:webHidden/>
              </w:rPr>
              <w:fldChar w:fldCharType="end"/>
            </w:r>
          </w:hyperlink>
        </w:p>
        <w:p w14:paraId="773ABADD" w14:textId="05019C32"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503360">
              <w:rPr>
                <w:noProof/>
                <w:webHidden/>
              </w:rPr>
              <w:t>5</w:t>
            </w:r>
            <w:r w:rsidR="00403219">
              <w:rPr>
                <w:noProof/>
                <w:webHidden/>
              </w:rPr>
              <w:fldChar w:fldCharType="end"/>
            </w:r>
          </w:hyperlink>
        </w:p>
        <w:p w14:paraId="231FB9A1" w14:textId="759AB271"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503360">
              <w:rPr>
                <w:noProof/>
                <w:webHidden/>
              </w:rPr>
              <w:t>7</w:t>
            </w:r>
            <w:r w:rsidR="00403219">
              <w:rPr>
                <w:noProof/>
                <w:webHidden/>
              </w:rPr>
              <w:fldChar w:fldCharType="end"/>
            </w:r>
          </w:hyperlink>
        </w:p>
        <w:p w14:paraId="13212D62" w14:textId="3FB20B66"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503360">
              <w:rPr>
                <w:noProof/>
                <w:webHidden/>
              </w:rPr>
              <w:t>8</w:t>
            </w:r>
            <w:r w:rsidR="00403219">
              <w:rPr>
                <w:noProof/>
                <w:webHidden/>
              </w:rPr>
              <w:fldChar w:fldCharType="end"/>
            </w:r>
          </w:hyperlink>
        </w:p>
        <w:p w14:paraId="7AD6BE8C" w14:textId="4AC4C6B8"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503360">
              <w:rPr>
                <w:noProof/>
                <w:webHidden/>
              </w:rPr>
              <w:t>9</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7D887D7" w:rsidR="00531FBF" w:rsidRPr="00B7788F" w:rsidRDefault="00503360" w:rsidP="00B7788F">
            <w:pPr>
              <w:contextualSpacing/>
              <w:jc w:val="center"/>
              <w:rPr>
                <w:rFonts w:eastAsia="Times New Roman" w:cstheme="minorHAnsi"/>
                <w:b/>
                <w:bCs/>
                <w:sz w:val="22"/>
                <w:szCs w:val="22"/>
              </w:rPr>
            </w:pPr>
            <w:r>
              <w:rPr>
                <w:rFonts w:eastAsia="Times New Roman" w:cstheme="minorHAnsi"/>
                <w:b/>
                <w:bCs/>
                <w:sz w:val="22"/>
                <w:szCs w:val="22"/>
              </w:rPr>
              <w:t>23</w:t>
            </w:r>
            <w:r w:rsidR="00491C84">
              <w:rPr>
                <w:rFonts w:eastAsia="Times New Roman" w:cstheme="minorHAnsi"/>
                <w:b/>
                <w:bCs/>
                <w:sz w:val="22"/>
                <w:szCs w:val="22"/>
              </w:rPr>
              <w:t xml:space="preserve"> Oct 2022</w:t>
            </w:r>
          </w:p>
        </w:tc>
        <w:tc>
          <w:tcPr>
            <w:tcW w:w="2338" w:type="dxa"/>
            <w:tcMar>
              <w:left w:w="115" w:type="dxa"/>
              <w:right w:w="115" w:type="dxa"/>
            </w:tcMar>
          </w:tcPr>
          <w:p w14:paraId="07699096" w14:textId="621DB8B8" w:rsidR="00531FBF" w:rsidRPr="00B7788F" w:rsidRDefault="00491C84" w:rsidP="00B7788F">
            <w:pPr>
              <w:contextualSpacing/>
              <w:jc w:val="center"/>
              <w:rPr>
                <w:rFonts w:eastAsia="Times New Roman" w:cstheme="minorHAnsi"/>
                <w:b/>
                <w:bCs/>
                <w:sz w:val="22"/>
                <w:szCs w:val="22"/>
              </w:rPr>
            </w:pPr>
            <w:r>
              <w:rPr>
                <w:rFonts w:eastAsia="Times New Roman" w:cstheme="minorHAnsi"/>
                <w:b/>
                <w:bCs/>
                <w:sz w:val="22"/>
                <w:szCs w:val="22"/>
              </w:rPr>
              <w:t>Jesse Carter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63FF506" w:rsidR="00485402" w:rsidRPr="00B7788F" w:rsidRDefault="00906E32" w:rsidP="00D47759">
      <w:pPr>
        <w:contextualSpacing/>
        <w:rPr>
          <w:rFonts w:cstheme="minorHAnsi"/>
          <w:sz w:val="22"/>
          <w:szCs w:val="22"/>
        </w:rPr>
      </w:pPr>
      <w:r>
        <w:rPr>
          <w:rFonts w:cstheme="minorHAnsi"/>
          <w:sz w:val="22"/>
          <w:szCs w:val="22"/>
        </w:rPr>
        <w:t>Jesse Carter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7C5AA3E" w14:textId="57E14C55" w:rsidR="00531DFA" w:rsidRDefault="00102936" w:rsidP="00D47759">
      <w:pPr>
        <w:contextualSpacing/>
        <w:rPr>
          <w:rFonts w:eastAsia="Times New Roman"/>
          <w:sz w:val="22"/>
          <w:szCs w:val="22"/>
        </w:rPr>
      </w:pPr>
      <w:r>
        <w:rPr>
          <w:rFonts w:eastAsia="Times New Roman"/>
          <w:sz w:val="22"/>
          <w:szCs w:val="22"/>
        </w:rPr>
        <w:t xml:space="preserve">The SHA-512 Algorithm Cipher is recommended for the purpose of the checksum verification.  This is used to encrypt </w:t>
      </w:r>
      <w:r w:rsidR="006D080F">
        <w:rPr>
          <w:rFonts w:eastAsia="Times New Roman"/>
          <w:sz w:val="22"/>
          <w:szCs w:val="22"/>
        </w:rPr>
        <w:t xml:space="preserve">or hash </w:t>
      </w:r>
      <w:r>
        <w:rPr>
          <w:rFonts w:eastAsia="Times New Roman"/>
          <w:sz w:val="22"/>
          <w:szCs w:val="22"/>
        </w:rPr>
        <w:t xml:space="preserve">data that requires protection.  </w:t>
      </w:r>
    </w:p>
    <w:p w14:paraId="5AADE9E5" w14:textId="77777777" w:rsidR="00531DFA" w:rsidRDefault="00531DFA" w:rsidP="00D47759">
      <w:pPr>
        <w:contextualSpacing/>
        <w:rPr>
          <w:rFonts w:eastAsia="Times New Roman"/>
          <w:sz w:val="22"/>
          <w:szCs w:val="22"/>
        </w:rPr>
      </w:pPr>
    </w:p>
    <w:p w14:paraId="2FE83847" w14:textId="66875AD7" w:rsidR="00102936" w:rsidRDefault="00102936" w:rsidP="00D47759">
      <w:pPr>
        <w:contextualSpacing/>
        <w:rPr>
          <w:rFonts w:eastAsia="Times New Roman"/>
          <w:sz w:val="22"/>
          <w:szCs w:val="22"/>
        </w:rPr>
      </w:pPr>
      <w:r>
        <w:rPr>
          <w:rFonts w:eastAsia="Times New Roman"/>
          <w:sz w:val="22"/>
          <w:szCs w:val="22"/>
        </w:rPr>
        <w:t>In this case, we are creating hashes from data which are analogous to a data fingerprint.</w:t>
      </w:r>
      <w:r w:rsidR="00531DFA">
        <w:rPr>
          <w:rFonts w:eastAsia="Times New Roman"/>
          <w:sz w:val="22"/>
          <w:szCs w:val="22"/>
        </w:rPr>
        <w:t xml:space="preserve">  If the data is manipulated in the slightest way, the corresponding hash produced will differ dramatically.  </w:t>
      </w:r>
      <w:r w:rsidR="00503360">
        <w:rPr>
          <w:rFonts w:eastAsia="Times New Roman"/>
          <w:sz w:val="22"/>
          <w:szCs w:val="22"/>
        </w:rPr>
        <w:t>The</w:t>
      </w:r>
      <w:r w:rsidR="00531DFA">
        <w:rPr>
          <w:rFonts w:eastAsia="Times New Roman"/>
          <w:sz w:val="22"/>
          <w:szCs w:val="22"/>
        </w:rPr>
        <w:t xml:space="preserve"> higher the bit level, the stronger the algorithm is in encrypting</w:t>
      </w:r>
      <w:r w:rsidR="006D080F">
        <w:rPr>
          <w:rFonts w:eastAsia="Times New Roman"/>
          <w:sz w:val="22"/>
          <w:szCs w:val="22"/>
        </w:rPr>
        <w:t>/hashing</w:t>
      </w:r>
      <w:r w:rsidR="00531DFA">
        <w:rPr>
          <w:rFonts w:eastAsia="Times New Roman"/>
          <w:sz w:val="22"/>
          <w:szCs w:val="22"/>
        </w:rPr>
        <w:t xml:space="preserve"> data.  It is important when producing hashes that there is collision avoidance.  Collision avoidance ensures that the corresponding hash is unique.  If a piece of data produced an identical hash as a different piece of data, the algorithm would not be useful.</w:t>
      </w:r>
    </w:p>
    <w:p w14:paraId="2BE20F45" w14:textId="1A708710" w:rsidR="00531DFA" w:rsidRDefault="00531DFA" w:rsidP="00D47759">
      <w:pPr>
        <w:contextualSpacing/>
        <w:rPr>
          <w:rFonts w:eastAsia="Times New Roman"/>
          <w:sz w:val="22"/>
          <w:szCs w:val="22"/>
        </w:rPr>
      </w:pPr>
    </w:p>
    <w:p w14:paraId="69FA1EBE" w14:textId="6C7CD09E" w:rsidR="00531DFA" w:rsidRDefault="00531DFA" w:rsidP="00D47759">
      <w:pPr>
        <w:contextualSpacing/>
        <w:rPr>
          <w:rFonts w:eastAsia="Times New Roman"/>
          <w:sz w:val="22"/>
          <w:szCs w:val="22"/>
        </w:rPr>
      </w:pPr>
      <w:r>
        <w:rPr>
          <w:rFonts w:eastAsia="Times New Roman"/>
          <w:sz w:val="22"/>
          <w:szCs w:val="22"/>
        </w:rPr>
        <w:t>In cryptology, the use of random numbers is required</w:t>
      </w:r>
      <w:r w:rsidR="00982240">
        <w:rPr>
          <w:rFonts w:eastAsia="Times New Roman"/>
          <w:sz w:val="22"/>
          <w:szCs w:val="22"/>
        </w:rPr>
        <w:t xml:space="preserve"> to seed the generation of keys.  Symmetric keys are used for encrypting and decrypting data.  </w:t>
      </w:r>
      <w:r w:rsidR="00982240">
        <w:rPr>
          <w:rFonts w:eastAsia="Times New Roman"/>
          <w:sz w:val="22"/>
          <w:szCs w:val="22"/>
        </w:rPr>
        <w:t xml:space="preserve">The key must remain protected to ensure the security of the encrypted data.  </w:t>
      </w:r>
      <w:r w:rsidR="00982240">
        <w:rPr>
          <w:rFonts w:eastAsia="Times New Roman"/>
          <w:sz w:val="22"/>
          <w:szCs w:val="22"/>
        </w:rPr>
        <w:t xml:space="preserve">Asymmetric keys are </w:t>
      </w:r>
      <w:r w:rsidR="00C33A4F">
        <w:rPr>
          <w:rFonts w:eastAsia="Times New Roman"/>
          <w:sz w:val="22"/>
          <w:szCs w:val="22"/>
        </w:rPr>
        <w:t>useful in verifying the sender.  It requires two keys, one is private and remains with the sender, and the other is public so receivers can authenticate the sender.</w:t>
      </w:r>
    </w:p>
    <w:p w14:paraId="0B5C3669" w14:textId="6BA01B1B" w:rsidR="00C33A4F" w:rsidRDefault="00C33A4F" w:rsidP="00D47759">
      <w:pPr>
        <w:contextualSpacing/>
        <w:rPr>
          <w:rFonts w:eastAsia="Times New Roman"/>
          <w:sz w:val="22"/>
          <w:szCs w:val="22"/>
        </w:rPr>
      </w:pPr>
    </w:p>
    <w:p w14:paraId="783CC727" w14:textId="42501F6A" w:rsidR="00C33A4F" w:rsidRPr="00B7788F" w:rsidRDefault="006D080F" w:rsidP="00D47759">
      <w:pPr>
        <w:contextualSpacing/>
        <w:rPr>
          <w:rFonts w:eastAsia="Times New Roman"/>
          <w:sz w:val="22"/>
          <w:szCs w:val="22"/>
        </w:rPr>
      </w:pPr>
      <w:r>
        <w:rPr>
          <w:rFonts w:eastAsia="Times New Roman"/>
          <w:sz w:val="22"/>
          <w:szCs w:val="22"/>
        </w:rPr>
        <w:t>Standards for algorithms have changed over decades, as computer hardware becomes increasingly more powerful rendering some algorithms obsolete.  The NIST defines the current standards with very robust algorithms.  However, it is only a matter of time and technology before new algorithms will be necessary.</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C510FCF" w14:textId="2A36CA0C" w:rsidR="002E5AD2" w:rsidRDefault="002E5AD2" w:rsidP="00D47759">
      <w:pPr>
        <w:contextualSpacing/>
        <w:rPr>
          <w:rFonts w:eastAsia="Times New Roman" w:cstheme="minorHAnsi"/>
          <w:sz w:val="22"/>
          <w:szCs w:val="22"/>
        </w:rPr>
      </w:pPr>
      <w:r w:rsidRPr="002E5AD2">
        <w:rPr>
          <w:rFonts w:eastAsia="Times New Roman" w:cstheme="minorHAnsi"/>
          <w:noProof/>
          <w:sz w:val="22"/>
          <w:szCs w:val="22"/>
        </w:rPr>
        <w:drawing>
          <wp:inline distT="0" distB="0" distL="0" distR="0" wp14:anchorId="0B1F8120" wp14:editId="162BD27D">
            <wp:extent cx="5943600" cy="194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45005"/>
                    </a:xfrm>
                    <a:prstGeom prst="rect">
                      <a:avLst/>
                    </a:prstGeom>
                  </pic:spPr>
                </pic:pic>
              </a:graphicData>
            </a:graphic>
          </wp:inline>
        </w:drawing>
      </w:r>
    </w:p>
    <w:p w14:paraId="5823BABC" w14:textId="77777777" w:rsidR="002E5AD2" w:rsidRDefault="002E5AD2" w:rsidP="00D47759">
      <w:pPr>
        <w:contextualSpacing/>
        <w:rPr>
          <w:rFonts w:eastAsia="Times New Roman" w:cstheme="minorHAnsi"/>
          <w:sz w:val="22"/>
          <w:szCs w:val="22"/>
        </w:rPr>
      </w:pPr>
    </w:p>
    <w:p w14:paraId="0E1072AA" w14:textId="3D2065D6" w:rsidR="002E5AD2" w:rsidRDefault="004115D1" w:rsidP="00D47759">
      <w:pPr>
        <w:contextualSpacing/>
        <w:rPr>
          <w:rFonts w:eastAsia="Times New Roman" w:cstheme="minorHAnsi"/>
          <w:sz w:val="22"/>
          <w:szCs w:val="22"/>
        </w:rPr>
      </w:pPr>
      <w:r w:rsidRPr="004115D1">
        <w:rPr>
          <w:rFonts w:eastAsia="Times New Roman" w:cstheme="minorHAnsi"/>
          <w:noProof/>
          <w:sz w:val="22"/>
          <w:szCs w:val="22"/>
        </w:rPr>
        <w:lastRenderedPageBreak/>
        <w:drawing>
          <wp:inline distT="0" distB="0" distL="0" distR="0" wp14:anchorId="140983DC" wp14:editId="4B600158">
            <wp:extent cx="5943600" cy="20002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200025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73012C7F" w14:textId="1F7D7CFF" w:rsidR="007200DF" w:rsidRDefault="007200DF" w:rsidP="00D47759">
      <w:pPr>
        <w:contextualSpacing/>
        <w:rPr>
          <w:rFonts w:eastAsia="Times New Roman" w:cstheme="minorHAnsi"/>
          <w:sz w:val="22"/>
          <w:szCs w:val="22"/>
        </w:rPr>
      </w:pPr>
      <w:r w:rsidRPr="007200DF">
        <w:rPr>
          <w:rFonts w:eastAsia="Times New Roman" w:cstheme="minorHAnsi"/>
          <w:sz w:val="22"/>
          <w:szCs w:val="22"/>
        </w:rPr>
        <w:drawing>
          <wp:inline distT="0" distB="0" distL="0" distR="0" wp14:anchorId="2C3100D4" wp14:editId="254B3538">
            <wp:extent cx="5943600" cy="504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419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42372C9F" w:rsidR="000202DE" w:rsidRDefault="000202DE" w:rsidP="00D47759">
      <w:pPr>
        <w:contextualSpacing/>
        <w:rPr>
          <w:rFonts w:eastAsia="Times New Roman" w:cstheme="minorHAnsi"/>
          <w:sz w:val="22"/>
          <w:szCs w:val="22"/>
        </w:rPr>
      </w:pPr>
    </w:p>
    <w:p w14:paraId="4083F702" w14:textId="780380A2" w:rsidR="007200DF" w:rsidRDefault="007200DF" w:rsidP="00D47759">
      <w:pPr>
        <w:contextualSpacing/>
        <w:rPr>
          <w:rFonts w:eastAsia="Times New Roman" w:cstheme="minorHAnsi"/>
          <w:sz w:val="22"/>
          <w:szCs w:val="22"/>
        </w:rPr>
      </w:pPr>
      <w:r w:rsidRPr="007200DF">
        <w:rPr>
          <w:rFonts w:eastAsia="Times New Roman" w:cstheme="minorHAnsi"/>
          <w:sz w:val="22"/>
          <w:szCs w:val="22"/>
        </w:rPr>
        <w:drawing>
          <wp:inline distT="0" distB="0" distL="0" distR="0" wp14:anchorId="396AC867" wp14:editId="29F2E7F9">
            <wp:extent cx="5943600" cy="779145"/>
            <wp:effectExtent l="0" t="0" r="0" b="190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stretch>
                      <a:fillRect/>
                    </a:stretch>
                  </pic:blipFill>
                  <pic:spPr>
                    <a:xfrm>
                      <a:off x="0" y="0"/>
                      <a:ext cx="5943600" cy="77914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006FA44A" w:rsidR="003978A0" w:rsidRDefault="003978A0" w:rsidP="00D47759">
      <w:pPr>
        <w:contextualSpacing/>
        <w:rPr>
          <w:rFonts w:eastAsia="Times New Roman" w:cstheme="minorHAnsi"/>
          <w:sz w:val="22"/>
          <w:szCs w:val="22"/>
        </w:rPr>
      </w:pPr>
    </w:p>
    <w:p w14:paraId="55FE4FF9" w14:textId="2B34F141" w:rsidR="00D11C0C" w:rsidRDefault="00D11C0C" w:rsidP="00D47759">
      <w:pPr>
        <w:contextualSpacing/>
        <w:rPr>
          <w:rFonts w:eastAsia="Times New Roman" w:cstheme="minorHAnsi"/>
          <w:sz w:val="22"/>
          <w:szCs w:val="22"/>
        </w:rPr>
      </w:pPr>
      <w:r w:rsidRPr="00D11C0C">
        <w:rPr>
          <w:rFonts w:eastAsia="Times New Roman" w:cstheme="minorHAnsi"/>
          <w:sz w:val="22"/>
          <w:szCs w:val="22"/>
        </w:rPr>
        <w:drawing>
          <wp:inline distT="0" distB="0" distL="0" distR="0" wp14:anchorId="0FC488DE" wp14:editId="2C6EA176">
            <wp:extent cx="5943600" cy="264033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2640330"/>
                    </a:xfrm>
                    <a:prstGeom prst="rect">
                      <a:avLst/>
                    </a:prstGeom>
                  </pic:spPr>
                </pic:pic>
              </a:graphicData>
            </a:graphic>
          </wp:inline>
        </w:drawing>
      </w:r>
    </w:p>
    <w:p w14:paraId="291805BC" w14:textId="0D0D29AE" w:rsidR="00D11C0C" w:rsidRDefault="00D11C0C" w:rsidP="00D47759">
      <w:pPr>
        <w:contextualSpacing/>
        <w:rPr>
          <w:rFonts w:eastAsia="Times New Roman" w:cstheme="minorHAnsi"/>
          <w:sz w:val="22"/>
          <w:szCs w:val="22"/>
        </w:rPr>
      </w:pPr>
      <w:r w:rsidRPr="00D11C0C">
        <w:rPr>
          <w:rFonts w:eastAsia="Times New Roman" w:cstheme="minorHAnsi"/>
          <w:sz w:val="22"/>
          <w:szCs w:val="22"/>
        </w:rPr>
        <w:lastRenderedPageBreak/>
        <w:drawing>
          <wp:inline distT="0" distB="0" distL="0" distR="0" wp14:anchorId="62838665" wp14:editId="6C1F6FB3">
            <wp:extent cx="5943600" cy="230886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2308860"/>
                    </a:xfrm>
                    <a:prstGeom prst="rect">
                      <a:avLst/>
                    </a:prstGeom>
                  </pic:spPr>
                </pic:pic>
              </a:graphicData>
            </a:graphic>
          </wp:inline>
        </w:drawing>
      </w:r>
    </w:p>
    <w:p w14:paraId="4D04B13B" w14:textId="2E5D0DA2" w:rsidR="00D11C0C" w:rsidRDefault="00B43D68" w:rsidP="00D47759">
      <w:pPr>
        <w:contextualSpacing/>
        <w:rPr>
          <w:rFonts w:eastAsia="Times New Roman" w:cstheme="minorHAnsi"/>
          <w:sz w:val="22"/>
          <w:szCs w:val="22"/>
        </w:rPr>
      </w:pPr>
      <w:r w:rsidRPr="00B43D68">
        <w:rPr>
          <w:rFonts w:eastAsia="Times New Roman" w:cstheme="minorHAnsi"/>
          <w:sz w:val="22"/>
          <w:szCs w:val="22"/>
        </w:rPr>
        <w:drawing>
          <wp:inline distT="0" distB="0" distL="0" distR="0" wp14:anchorId="7FA5DB0A" wp14:editId="6CFC83E6">
            <wp:extent cx="59436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000"/>
                    </a:xfrm>
                    <a:prstGeom prst="rect">
                      <a:avLst/>
                    </a:prstGeom>
                  </pic:spPr>
                </pic:pic>
              </a:graphicData>
            </a:graphic>
          </wp:inline>
        </w:drawing>
      </w:r>
    </w:p>
    <w:p w14:paraId="42E0DC17" w14:textId="476828D6" w:rsidR="00B43D68" w:rsidRDefault="00B43D68" w:rsidP="00D47759">
      <w:pPr>
        <w:contextualSpacing/>
        <w:rPr>
          <w:rFonts w:eastAsia="Times New Roman" w:cstheme="minorHAnsi"/>
          <w:sz w:val="22"/>
          <w:szCs w:val="22"/>
        </w:rPr>
      </w:pPr>
    </w:p>
    <w:p w14:paraId="01F3625A" w14:textId="4A95DC16" w:rsidR="00B43D68" w:rsidRDefault="00B43D68" w:rsidP="00D47759">
      <w:pPr>
        <w:contextualSpacing/>
        <w:rPr>
          <w:rFonts w:eastAsia="Times New Roman" w:cstheme="minorHAnsi"/>
          <w:sz w:val="22"/>
          <w:szCs w:val="22"/>
        </w:rPr>
      </w:pPr>
      <w:r w:rsidRPr="00B43D68">
        <w:rPr>
          <w:rFonts w:eastAsia="Times New Roman" w:cstheme="minorHAnsi"/>
          <w:sz w:val="22"/>
          <w:szCs w:val="22"/>
        </w:rPr>
        <w:drawing>
          <wp:inline distT="0" distB="0" distL="0" distR="0" wp14:anchorId="47F27389" wp14:editId="321E2C4A">
            <wp:extent cx="5943600" cy="23456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943600" cy="2345690"/>
                    </a:xfrm>
                    <a:prstGeom prst="rect">
                      <a:avLst/>
                    </a:prstGeom>
                  </pic:spPr>
                </pic:pic>
              </a:graphicData>
            </a:graphic>
          </wp:inline>
        </w:drawing>
      </w:r>
    </w:p>
    <w:p w14:paraId="72292396" w14:textId="6256122C" w:rsidR="00B43D68" w:rsidRDefault="00B43D68" w:rsidP="00D47759">
      <w:pPr>
        <w:contextualSpacing/>
        <w:rPr>
          <w:rFonts w:eastAsia="Times New Roman" w:cstheme="minorHAnsi"/>
          <w:sz w:val="22"/>
          <w:szCs w:val="22"/>
        </w:rPr>
      </w:pPr>
      <w:r w:rsidRPr="00B43D68">
        <w:rPr>
          <w:rFonts w:eastAsia="Times New Roman" w:cstheme="minorHAnsi"/>
          <w:sz w:val="22"/>
          <w:szCs w:val="22"/>
        </w:rPr>
        <w:drawing>
          <wp:inline distT="0" distB="0" distL="0" distR="0" wp14:anchorId="1B04056B" wp14:editId="45327A31">
            <wp:extent cx="5943600" cy="1123315"/>
            <wp:effectExtent l="0" t="0" r="0" b="63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1"/>
                    <a:stretch>
                      <a:fillRect/>
                    </a:stretch>
                  </pic:blipFill>
                  <pic:spPr>
                    <a:xfrm>
                      <a:off x="0" y="0"/>
                      <a:ext cx="5943600" cy="1123315"/>
                    </a:xfrm>
                    <a:prstGeom prst="rect">
                      <a:avLst/>
                    </a:prstGeom>
                  </pic:spPr>
                </pic:pic>
              </a:graphicData>
            </a:graphic>
          </wp:inline>
        </w:drawing>
      </w:r>
    </w:p>
    <w:p w14:paraId="29EAE5F9" w14:textId="77777777" w:rsidR="00D11C0C" w:rsidRDefault="00D11C0C" w:rsidP="00D47759">
      <w:pPr>
        <w:contextualSpacing/>
        <w:rPr>
          <w:rFonts w:eastAsia="Times New Roman" w:cstheme="minorHAnsi"/>
          <w:sz w:val="22"/>
          <w:szCs w:val="22"/>
        </w:rPr>
      </w:pPr>
    </w:p>
    <w:p w14:paraId="467B10D3" w14:textId="4CF6A223" w:rsidR="001B31B0" w:rsidRDefault="001B31B0" w:rsidP="00D47759">
      <w:pPr>
        <w:contextualSpacing/>
        <w:rPr>
          <w:rFonts w:eastAsia="Times New Roman" w:cstheme="minorHAnsi"/>
          <w:sz w:val="22"/>
          <w:szCs w:val="22"/>
        </w:rPr>
      </w:pPr>
      <w:r w:rsidRPr="001B31B0">
        <w:rPr>
          <w:rFonts w:eastAsia="Times New Roman" w:cstheme="minorHAnsi"/>
          <w:sz w:val="22"/>
          <w:szCs w:val="22"/>
        </w:rPr>
        <w:lastRenderedPageBreak/>
        <w:drawing>
          <wp:inline distT="0" distB="0" distL="0" distR="0" wp14:anchorId="04B10CEF" wp14:editId="3E7C9897">
            <wp:extent cx="5943600" cy="2741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1295"/>
                    </a:xfrm>
                    <a:prstGeom prst="rect">
                      <a:avLst/>
                    </a:prstGeom>
                  </pic:spPr>
                </pic:pic>
              </a:graphicData>
            </a:graphic>
          </wp:inline>
        </w:drawing>
      </w:r>
    </w:p>
    <w:p w14:paraId="2CB6E4EB" w14:textId="7F78DACB" w:rsidR="001B31B0" w:rsidRDefault="001B31B0" w:rsidP="00D47759">
      <w:pPr>
        <w:contextualSpacing/>
        <w:rPr>
          <w:rFonts w:eastAsia="Times New Roman" w:cstheme="minorHAnsi"/>
          <w:sz w:val="22"/>
          <w:szCs w:val="22"/>
        </w:rPr>
      </w:pPr>
    </w:p>
    <w:p w14:paraId="5A6E8C44" w14:textId="58B51E74" w:rsidR="001B31B0" w:rsidRDefault="001B31B0" w:rsidP="00D47759">
      <w:pPr>
        <w:contextualSpacing/>
        <w:rPr>
          <w:rFonts w:eastAsia="Times New Roman" w:cstheme="minorHAnsi"/>
          <w:sz w:val="22"/>
          <w:szCs w:val="22"/>
        </w:rPr>
      </w:pPr>
      <w:r w:rsidRPr="001B31B0">
        <w:rPr>
          <w:rFonts w:eastAsia="Times New Roman" w:cstheme="minorHAnsi"/>
          <w:sz w:val="22"/>
          <w:szCs w:val="22"/>
        </w:rPr>
        <w:drawing>
          <wp:inline distT="0" distB="0" distL="0" distR="0" wp14:anchorId="375E3C35" wp14:editId="08A07CC5">
            <wp:extent cx="5943600" cy="305181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3"/>
                    <a:stretch>
                      <a:fillRect/>
                    </a:stretch>
                  </pic:blipFill>
                  <pic:spPr>
                    <a:xfrm>
                      <a:off x="0" y="0"/>
                      <a:ext cx="5943600" cy="305181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2278ECBA" w:rsidR="003978A0" w:rsidRDefault="003978A0" w:rsidP="00D47759">
      <w:pPr>
        <w:contextualSpacing/>
        <w:rPr>
          <w:rFonts w:eastAsia="Times New Roman" w:cstheme="minorHAnsi"/>
          <w:sz w:val="22"/>
          <w:szCs w:val="22"/>
        </w:rPr>
      </w:pPr>
    </w:p>
    <w:p w14:paraId="372A3577" w14:textId="1EA52D63" w:rsidR="00D11C0C" w:rsidRDefault="00D11C0C" w:rsidP="00D47759">
      <w:pPr>
        <w:contextualSpacing/>
        <w:rPr>
          <w:rFonts w:eastAsia="Times New Roman" w:cstheme="minorHAnsi"/>
          <w:sz w:val="22"/>
          <w:szCs w:val="22"/>
        </w:rPr>
      </w:pPr>
      <w:r w:rsidRPr="00D11C0C">
        <w:rPr>
          <w:rFonts w:eastAsia="Times New Roman" w:cstheme="minorHAnsi"/>
          <w:sz w:val="22"/>
          <w:szCs w:val="22"/>
        </w:rPr>
        <w:lastRenderedPageBreak/>
        <w:drawing>
          <wp:inline distT="0" distB="0" distL="0" distR="0" wp14:anchorId="7BAFCB55" wp14:editId="1C93AF53">
            <wp:extent cx="5943600" cy="2413000"/>
            <wp:effectExtent l="0" t="0" r="0" b="635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4"/>
                    <a:stretch>
                      <a:fillRect/>
                    </a:stretch>
                  </pic:blipFill>
                  <pic:spPr>
                    <a:xfrm>
                      <a:off x="0" y="0"/>
                      <a:ext cx="5943600" cy="2413000"/>
                    </a:xfrm>
                    <a:prstGeom prst="rect">
                      <a:avLst/>
                    </a:prstGeom>
                  </pic:spPr>
                </pic:pic>
              </a:graphicData>
            </a:graphic>
          </wp:inline>
        </w:drawing>
      </w:r>
    </w:p>
    <w:p w14:paraId="03F5BC6F" w14:textId="78EDAA93" w:rsidR="00D11C0C" w:rsidRDefault="00D11C0C" w:rsidP="00D47759">
      <w:pPr>
        <w:contextualSpacing/>
        <w:rPr>
          <w:rFonts w:eastAsia="Times New Roman" w:cstheme="minorHAnsi"/>
          <w:sz w:val="22"/>
          <w:szCs w:val="22"/>
        </w:rPr>
      </w:pPr>
      <w:r w:rsidRPr="00D11C0C">
        <w:rPr>
          <w:rFonts w:eastAsia="Times New Roman" w:cstheme="minorHAnsi"/>
          <w:sz w:val="22"/>
          <w:szCs w:val="22"/>
        </w:rPr>
        <w:drawing>
          <wp:inline distT="0" distB="0" distL="0" distR="0" wp14:anchorId="50B5CF99" wp14:editId="474AE0F7">
            <wp:extent cx="5943600" cy="17183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a:stretch>
                      <a:fillRect/>
                    </a:stretch>
                  </pic:blipFill>
                  <pic:spPr>
                    <a:xfrm>
                      <a:off x="0" y="0"/>
                      <a:ext cx="5943600" cy="1718310"/>
                    </a:xfrm>
                    <a:prstGeom prst="rect">
                      <a:avLst/>
                    </a:prstGeom>
                  </pic:spPr>
                </pic:pic>
              </a:graphicData>
            </a:graphic>
          </wp:inline>
        </w:drawing>
      </w:r>
    </w:p>
    <w:p w14:paraId="1D758CE5" w14:textId="5673D3A7" w:rsidR="00D11C0C" w:rsidRDefault="00D11C0C" w:rsidP="00D47759">
      <w:pPr>
        <w:contextualSpacing/>
        <w:rPr>
          <w:rFonts w:eastAsia="Times New Roman" w:cstheme="minorHAnsi"/>
          <w:sz w:val="22"/>
          <w:szCs w:val="22"/>
        </w:rPr>
      </w:pPr>
    </w:p>
    <w:p w14:paraId="348B9931" w14:textId="16296A8B" w:rsidR="00D11C0C" w:rsidRDefault="00D11C0C" w:rsidP="00D47759">
      <w:pPr>
        <w:contextualSpacing/>
        <w:rPr>
          <w:rFonts w:eastAsia="Times New Roman" w:cstheme="minorHAnsi"/>
          <w:sz w:val="22"/>
          <w:szCs w:val="22"/>
        </w:rPr>
      </w:pPr>
      <w:r w:rsidRPr="00D11C0C">
        <w:rPr>
          <w:rFonts w:eastAsia="Times New Roman" w:cstheme="minorHAnsi"/>
          <w:sz w:val="22"/>
          <w:szCs w:val="22"/>
        </w:rPr>
        <w:drawing>
          <wp:inline distT="0" distB="0" distL="0" distR="0" wp14:anchorId="236B2F6D" wp14:editId="300A4C9A">
            <wp:extent cx="5943600" cy="68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6435"/>
                    </a:xfrm>
                    <a:prstGeom prst="rect">
                      <a:avLst/>
                    </a:prstGeom>
                  </pic:spPr>
                </pic:pic>
              </a:graphicData>
            </a:graphic>
          </wp:inline>
        </w:drawing>
      </w:r>
    </w:p>
    <w:p w14:paraId="4DE90B9F" w14:textId="77777777" w:rsidR="00D11C0C" w:rsidRDefault="00D11C0C" w:rsidP="00D47759">
      <w:pPr>
        <w:contextualSpacing/>
        <w:rPr>
          <w:rFonts w:eastAsia="Times New Roman" w:cstheme="minorHAnsi"/>
          <w:sz w:val="22"/>
          <w:szCs w:val="22"/>
        </w:rPr>
      </w:pPr>
    </w:p>
    <w:p w14:paraId="0165FFD2" w14:textId="644896A2" w:rsidR="001B31B0" w:rsidRPr="00B7788F" w:rsidRDefault="001B31B0" w:rsidP="00D47759">
      <w:pPr>
        <w:contextualSpacing/>
        <w:rPr>
          <w:rFonts w:eastAsia="Times New Roman" w:cstheme="minorHAnsi"/>
          <w:sz w:val="22"/>
          <w:szCs w:val="22"/>
        </w:rPr>
      </w:pPr>
      <w:r w:rsidRPr="001B31B0">
        <w:rPr>
          <w:rFonts w:eastAsia="Times New Roman" w:cstheme="minorHAnsi"/>
          <w:sz w:val="22"/>
          <w:szCs w:val="22"/>
        </w:rPr>
        <w:drawing>
          <wp:inline distT="0" distB="0" distL="0" distR="0" wp14:anchorId="4FC7A8E1" wp14:editId="5F387E62">
            <wp:extent cx="5943600" cy="1623695"/>
            <wp:effectExtent l="0" t="0" r="0" b="0"/>
            <wp:docPr id="10" name="Picture 1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atter chart&#10;&#10;Description automatically generated"/>
                    <pic:cNvPicPr/>
                  </pic:nvPicPr>
                  <pic:blipFill>
                    <a:blip r:embed="rId27"/>
                    <a:stretch>
                      <a:fillRect/>
                    </a:stretch>
                  </pic:blipFill>
                  <pic:spPr>
                    <a:xfrm>
                      <a:off x="0" y="0"/>
                      <a:ext cx="5943600" cy="162369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424F641" w14:textId="47178A04" w:rsidR="00B43D68" w:rsidRDefault="00B822B2" w:rsidP="00D47759">
      <w:pPr>
        <w:contextualSpacing/>
        <w:rPr>
          <w:rFonts w:eastAsia="Times New Roman"/>
          <w:sz w:val="22"/>
          <w:szCs w:val="22"/>
        </w:rPr>
      </w:pPr>
      <w:r>
        <w:rPr>
          <w:rFonts w:eastAsia="Times New Roman"/>
          <w:sz w:val="22"/>
          <w:szCs w:val="22"/>
        </w:rPr>
        <w:t xml:space="preserve">This build establishes an HTTPS protocol to facilitate secure data transmission.  </w:t>
      </w:r>
      <w:r w:rsidR="00702A4B">
        <w:rPr>
          <w:rFonts w:eastAsia="Times New Roman"/>
          <w:sz w:val="22"/>
          <w:szCs w:val="22"/>
        </w:rPr>
        <w:t>After running the static tests and reviewing the vulnerable dependencies, I updated Spring Boot from version 2.2.</w:t>
      </w:r>
      <w:proofErr w:type="gramStart"/>
      <w:r w:rsidR="00702A4B">
        <w:rPr>
          <w:rFonts w:eastAsia="Times New Roman"/>
          <w:sz w:val="22"/>
          <w:szCs w:val="22"/>
        </w:rPr>
        <w:t>4.RELEASE</w:t>
      </w:r>
      <w:proofErr w:type="gramEnd"/>
      <w:r w:rsidR="00702A4B">
        <w:rPr>
          <w:rFonts w:eastAsia="Times New Roman"/>
          <w:sz w:val="22"/>
          <w:szCs w:val="22"/>
        </w:rPr>
        <w:t xml:space="preserve"> to 2.7.5.  This reduced the recorded vulnerabilities greatly.  After analyzing the remaining vulnerabilities and determining the </w:t>
      </w:r>
      <w:r>
        <w:rPr>
          <w:rFonts w:eastAsia="Times New Roman"/>
          <w:sz w:val="22"/>
          <w:szCs w:val="22"/>
        </w:rPr>
        <w:t>security concerns were not relevant to this build, I created a suppression file.</w:t>
      </w:r>
      <w:r w:rsidR="00702A4B">
        <w:rPr>
          <w:rFonts w:eastAsia="Times New Roman"/>
          <w:sz w:val="22"/>
          <w:szCs w:val="22"/>
        </w:rPr>
        <w:t xml:space="preserve">  </w:t>
      </w:r>
      <w:r w:rsidR="00070F5B">
        <w:rPr>
          <w:rFonts w:eastAsia="Times New Roman"/>
          <w:sz w:val="22"/>
          <w:szCs w:val="22"/>
        </w:rPr>
        <w:t xml:space="preserve">The Assessment Flow Diagram drew my attention to </w:t>
      </w:r>
      <w:r w:rsidR="00070F5B">
        <w:rPr>
          <w:rFonts w:eastAsia="Times New Roman"/>
          <w:sz w:val="22"/>
          <w:szCs w:val="22"/>
        </w:rPr>
        <w:t>D</w:t>
      </w:r>
      <w:r w:rsidR="00070F5B">
        <w:rPr>
          <w:rFonts w:eastAsia="Times New Roman"/>
          <w:sz w:val="22"/>
          <w:szCs w:val="22"/>
        </w:rPr>
        <w:t xml:space="preserve">ata </w:t>
      </w:r>
      <w:r w:rsidR="00070F5B">
        <w:rPr>
          <w:rFonts w:eastAsia="Times New Roman"/>
          <w:sz w:val="22"/>
          <w:szCs w:val="22"/>
        </w:rPr>
        <w:t>A</w:t>
      </w:r>
      <w:r w:rsidR="00070F5B">
        <w:rPr>
          <w:rFonts w:eastAsia="Times New Roman"/>
          <w:sz w:val="22"/>
          <w:szCs w:val="22"/>
        </w:rPr>
        <w:t xml:space="preserve">ccess and the API.  </w:t>
      </w:r>
      <w:r w:rsidR="00070F5B">
        <w:rPr>
          <w:rFonts w:eastAsia="Times New Roman"/>
          <w:sz w:val="22"/>
          <w:szCs w:val="22"/>
        </w:rPr>
        <w:t>The</w:t>
      </w:r>
      <w:r>
        <w:rPr>
          <w:rFonts w:eastAsia="Times New Roman"/>
          <w:sz w:val="22"/>
          <w:szCs w:val="22"/>
        </w:rPr>
        <w:t xml:space="preserve"> </w:t>
      </w:r>
      <w:r w:rsidR="00070F5B">
        <w:rPr>
          <w:rFonts w:eastAsia="Times New Roman"/>
          <w:sz w:val="22"/>
          <w:szCs w:val="22"/>
        </w:rPr>
        <w:t xml:space="preserve">vulnerabilities </w:t>
      </w:r>
      <w:r>
        <w:rPr>
          <w:rFonts w:eastAsia="Times New Roman"/>
          <w:sz w:val="22"/>
          <w:szCs w:val="22"/>
        </w:rPr>
        <w:t xml:space="preserve">were </w:t>
      </w:r>
      <w:r>
        <w:rPr>
          <w:rFonts w:eastAsia="Times New Roman"/>
          <w:sz w:val="22"/>
          <w:szCs w:val="22"/>
        </w:rPr>
        <w:lastRenderedPageBreak/>
        <w:t xml:space="preserve">related to passing unparsed input, which </w:t>
      </w:r>
      <w:r w:rsidR="00070F5B">
        <w:rPr>
          <w:rFonts w:eastAsia="Times New Roman"/>
          <w:sz w:val="22"/>
          <w:szCs w:val="22"/>
        </w:rPr>
        <w:t>could</w:t>
      </w:r>
      <w:r>
        <w:rPr>
          <w:rFonts w:eastAsia="Times New Roman"/>
          <w:sz w:val="22"/>
          <w:szCs w:val="22"/>
        </w:rPr>
        <w:t xml:space="preserve"> result in </w:t>
      </w:r>
      <w:r w:rsidR="00070F5B">
        <w:rPr>
          <w:rFonts w:eastAsia="Times New Roman"/>
          <w:sz w:val="22"/>
          <w:szCs w:val="22"/>
        </w:rPr>
        <w:t>DoS attacks.  As this build does not currently receive input outside of the system, each vulnerability was suppressed.  As noted, the Spring Boot version was updated.</w:t>
      </w:r>
    </w:p>
    <w:p w14:paraId="6D16A806" w14:textId="1938CF97" w:rsidR="00070F5B" w:rsidRDefault="00070F5B" w:rsidP="00D47759">
      <w:pPr>
        <w:contextualSpacing/>
        <w:rPr>
          <w:rFonts w:eastAsia="Times New Roman"/>
          <w:sz w:val="22"/>
          <w:szCs w:val="22"/>
        </w:rPr>
      </w:pPr>
    </w:p>
    <w:p w14:paraId="33808C6D" w14:textId="5A55913A" w:rsidR="00070F5B" w:rsidRDefault="00070F5B" w:rsidP="00D47759">
      <w:pPr>
        <w:contextualSpacing/>
        <w:rPr>
          <w:rFonts w:eastAsia="Times New Roman"/>
          <w:sz w:val="22"/>
          <w:szCs w:val="22"/>
        </w:rPr>
      </w:pPr>
      <w:r>
        <w:rPr>
          <w:rFonts w:eastAsia="Times New Roman"/>
          <w:sz w:val="22"/>
          <w:szCs w:val="22"/>
        </w:rPr>
        <w:t xml:space="preserve">The layers of security added began with </w:t>
      </w:r>
      <w:r w:rsidR="00925CB6">
        <w:rPr>
          <w:rFonts w:eastAsia="Times New Roman"/>
          <w:sz w:val="22"/>
          <w:szCs w:val="22"/>
        </w:rPr>
        <w:t>the establishment of</w:t>
      </w:r>
      <w:r>
        <w:rPr>
          <w:rFonts w:eastAsia="Times New Roman"/>
          <w:sz w:val="22"/>
          <w:szCs w:val="22"/>
        </w:rPr>
        <w:t xml:space="preserve"> the code to provide a secure HTTPS connection.  Once the program ran, </w:t>
      </w:r>
      <w:r w:rsidR="00925CB6">
        <w:rPr>
          <w:rFonts w:eastAsia="Times New Roman"/>
          <w:sz w:val="22"/>
          <w:szCs w:val="22"/>
        </w:rPr>
        <w:t>and no security issues were presenting, a static test was performed to identify vulnerable dependencies.  Analysis led to fixing or suppressing the highlights as applicable.  A final inspection of all details and reports was conducted before determining the build secure.</w:t>
      </w:r>
    </w:p>
    <w:p w14:paraId="228B5620" w14:textId="77777777" w:rsidR="00D11C0C" w:rsidRDefault="00D11C0C"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70808BDC" w14:textId="303095D1" w:rsidR="00925CB6" w:rsidRPr="00B7788F" w:rsidRDefault="0091507A" w:rsidP="00D47759">
      <w:pPr>
        <w:contextualSpacing/>
        <w:rPr>
          <w:rFonts w:eastAsia="Times New Roman"/>
          <w:sz w:val="22"/>
          <w:szCs w:val="22"/>
        </w:rPr>
      </w:pPr>
      <w:r>
        <w:rPr>
          <w:rFonts w:eastAsia="Times New Roman"/>
          <w:sz w:val="22"/>
          <w:szCs w:val="22"/>
        </w:rPr>
        <w:t xml:space="preserve">NIST’s security guidance (FIPS 140-2) was reviewed for </w:t>
      </w:r>
      <w:r w:rsidR="00925CB6">
        <w:rPr>
          <w:rFonts w:eastAsia="Times New Roman"/>
          <w:sz w:val="22"/>
          <w:szCs w:val="22"/>
        </w:rPr>
        <w:t>utiliz</w:t>
      </w:r>
      <w:r>
        <w:rPr>
          <w:rFonts w:eastAsia="Times New Roman"/>
          <w:sz w:val="22"/>
          <w:szCs w:val="22"/>
        </w:rPr>
        <w:t>ing</w:t>
      </w:r>
      <w:r w:rsidR="00925CB6">
        <w:rPr>
          <w:rFonts w:eastAsia="Times New Roman"/>
          <w:sz w:val="22"/>
          <w:szCs w:val="22"/>
        </w:rPr>
        <w:t xml:space="preserve"> a strong encryption</w:t>
      </w:r>
      <w:r>
        <w:rPr>
          <w:rFonts w:eastAsia="Times New Roman"/>
          <w:sz w:val="22"/>
          <w:szCs w:val="22"/>
        </w:rPr>
        <w:t xml:space="preserve"> standard</w:t>
      </w:r>
      <w:r w:rsidR="00925CB6">
        <w:rPr>
          <w:rFonts w:eastAsia="Times New Roman"/>
          <w:sz w:val="22"/>
          <w:szCs w:val="22"/>
        </w:rPr>
        <w:t xml:space="preserve"> algorithm.</w:t>
      </w:r>
      <w:r>
        <w:rPr>
          <w:rFonts w:eastAsia="Times New Roman"/>
          <w:sz w:val="22"/>
          <w:szCs w:val="22"/>
        </w:rPr>
        <w:t xml:space="preserve">  Further, OWASP dependency checks were used throughout the development of the program.  </w:t>
      </w:r>
      <w:r w:rsidR="00DD08FD">
        <w:rPr>
          <w:rFonts w:eastAsia="Times New Roman"/>
          <w:sz w:val="22"/>
          <w:szCs w:val="22"/>
        </w:rPr>
        <w:t>T</w:t>
      </w:r>
      <w:r>
        <w:rPr>
          <w:rFonts w:eastAsia="Times New Roman"/>
          <w:sz w:val="22"/>
          <w:szCs w:val="22"/>
        </w:rPr>
        <w:t>his</w:t>
      </w:r>
      <w:r w:rsidR="00DD08FD">
        <w:rPr>
          <w:rFonts w:eastAsia="Times New Roman"/>
          <w:sz w:val="22"/>
          <w:szCs w:val="22"/>
        </w:rPr>
        <w:t xml:space="preserve"> was used in conjunction</w:t>
      </w:r>
      <w:r>
        <w:rPr>
          <w:rFonts w:eastAsia="Times New Roman"/>
          <w:sz w:val="22"/>
          <w:szCs w:val="22"/>
        </w:rPr>
        <w:t xml:space="preserve"> with </w:t>
      </w:r>
      <w:r w:rsidR="00DD08FD">
        <w:rPr>
          <w:rFonts w:eastAsia="Times New Roman"/>
          <w:sz w:val="22"/>
          <w:szCs w:val="22"/>
        </w:rPr>
        <w:t xml:space="preserve">reviewing the Vulnerability Assessment Process Flow to determine the areas of potential vulnerability.  Applying these best practices, integrates robust </w:t>
      </w:r>
      <w:proofErr w:type="spellStart"/>
      <w:r w:rsidR="00DD08FD">
        <w:rPr>
          <w:rFonts w:eastAsia="Times New Roman"/>
          <w:sz w:val="22"/>
          <w:szCs w:val="22"/>
        </w:rPr>
        <w:t>SecDevOps</w:t>
      </w:r>
      <w:proofErr w:type="spellEnd"/>
      <w:r w:rsidR="00DD08FD">
        <w:rPr>
          <w:rFonts w:eastAsia="Times New Roman"/>
          <w:sz w:val="22"/>
          <w:szCs w:val="22"/>
        </w:rPr>
        <w:t xml:space="preserve"> processes across all development environments.  Incorporating this </w:t>
      </w:r>
      <w:r w:rsidR="00503360">
        <w:rPr>
          <w:rFonts w:eastAsia="Times New Roman"/>
          <w:sz w:val="22"/>
          <w:szCs w:val="22"/>
        </w:rPr>
        <w:t>level of</w:t>
      </w:r>
      <w:r w:rsidR="00DD08FD">
        <w:rPr>
          <w:rFonts w:eastAsia="Times New Roman"/>
          <w:sz w:val="22"/>
          <w:szCs w:val="22"/>
        </w:rPr>
        <w:t xml:space="preserve"> perspective </w:t>
      </w:r>
      <w:r w:rsidR="00503360">
        <w:rPr>
          <w:rFonts w:eastAsia="Times New Roman"/>
          <w:sz w:val="22"/>
          <w:szCs w:val="22"/>
        </w:rPr>
        <w:t>encourages security-minded environments that permit</w:t>
      </w:r>
      <w:r w:rsidR="00DD08FD">
        <w:rPr>
          <w:rFonts w:eastAsia="Times New Roman"/>
          <w:sz w:val="22"/>
          <w:szCs w:val="22"/>
        </w:rPr>
        <w:t xml:space="preserve"> developers to create </w:t>
      </w:r>
      <w:r w:rsidR="00503360">
        <w:rPr>
          <w:rFonts w:eastAsia="Times New Roman"/>
          <w:sz w:val="22"/>
          <w:szCs w:val="22"/>
        </w:rPr>
        <w:t>robustly</w:t>
      </w:r>
      <w:r w:rsidR="00DD08FD">
        <w:rPr>
          <w:rFonts w:eastAsia="Times New Roman"/>
          <w:sz w:val="22"/>
          <w:szCs w:val="22"/>
        </w:rPr>
        <w:t xml:space="preserve"> secure and reliable systems. </w:t>
      </w:r>
    </w:p>
    <w:sectPr w:rsidR="00925CB6" w:rsidRPr="00B7788F" w:rsidSect="00C41B36">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D11AB" w14:textId="77777777" w:rsidR="00EB6C30" w:rsidRDefault="00EB6C30" w:rsidP="002F3F84">
      <w:r>
        <w:separator/>
      </w:r>
    </w:p>
  </w:endnote>
  <w:endnote w:type="continuationSeparator" w:id="0">
    <w:p w14:paraId="1A2F223B" w14:textId="77777777" w:rsidR="00EB6C30" w:rsidRDefault="00EB6C30" w:rsidP="002F3F84">
      <w:r>
        <w:continuationSeparator/>
      </w:r>
    </w:p>
  </w:endnote>
  <w:endnote w:type="continuationNotice" w:id="1">
    <w:p w14:paraId="603E11EC" w14:textId="77777777" w:rsidR="00EB6C30" w:rsidRDefault="00EB6C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E2DDA" w14:textId="77777777" w:rsidR="00EB6C30" w:rsidRDefault="00EB6C30" w:rsidP="002F3F84">
      <w:r>
        <w:separator/>
      </w:r>
    </w:p>
  </w:footnote>
  <w:footnote w:type="continuationSeparator" w:id="0">
    <w:p w14:paraId="48966415" w14:textId="77777777" w:rsidR="00EB6C30" w:rsidRDefault="00EB6C30" w:rsidP="002F3F84">
      <w:r>
        <w:continuationSeparator/>
      </w:r>
    </w:p>
  </w:footnote>
  <w:footnote w:type="continuationNotice" w:id="1">
    <w:p w14:paraId="710FFB81" w14:textId="77777777" w:rsidR="00EB6C30" w:rsidRDefault="00EB6C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64245575">
    <w:abstractNumId w:val="16"/>
  </w:num>
  <w:num w:numId="2" w16cid:durableId="1529368126">
    <w:abstractNumId w:val="20"/>
  </w:num>
  <w:num w:numId="3" w16cid:durableId="2082676807">
    <w:abstractNumId w:val="6"/>
  </w:num>
  <w:num w:numId="4" w16cid:durableId="1334992909">
    <w:abstractNumId w:val="8"/>
  </w:num>
  <w:num w:numId="5" w16cid:durableId="54743063">
    <w:abstractNumId w:val="4"/>
  </w:num>
  <w:num w:numId="6" w16cid:durableId="117795935">
    <w:abstractNumId w:val="17"/>
  </w:num>
  <w:num w:numId="7" w16cid:durableId="845244024">
    <w:abstractNumId w:val="12"/>
    <w:lvlOverride w:ilvl="0">
      <w:lvl w:ilvl="0">
        <w:numFmt w:val="lowerLetter"/>
        <w:lvlText w:val="%1."/>
        <w:lvlJc w:val="left"/>
      </w:lvl>
    </w:lvlOverride>
  </w:num>
  <w:num w:numId="8" w16cid:durableId="685449503">
    <w:abstractNumId w:val="5"/>
  </w:num>
  <w:num w:numId="9" w16cid:durableId="982585327">
    <w:abstractNumId w:val="1"/>
    <w:lvlOverride w:ilvl="0">
      <w:lvl w:ilvl="0">
        <w:numFmt w:val="lowerLetter"/>
        <w:lvlText w:val="%1."/>
        <w:lvlJc w:val="left"/>
      </w:lvl>
    </w:lvlOverride>
  </w:num>
  <w:num w:numId="10" w16cid:durableId="383795414">
    <w:abstractNumId w:val="0"/>
  </w:num>
  <w:num w:numId="11" w16cid:durableId="353920386">
    <w:abstractNumId w:val="3"/>
  </w:num>
  <w:num w:numId="12" w16cid:durableId="2048603050">
    <w:abstractNumId w:val="19"/>
  </w:num>
  <w:num w:numId="13" w16cid:durableId="44526452">
    <w:abstractNumId w:val="15"/>
  </w:num>
  <w:num w:numId="14" w16cid:durableId="1200708262">
    <w:abstractNumId w:val="2"/>
  </w:num>
  <w:num w:numId="15" w16cid:durableId="837380447">
    <w:abstractNumId w:val="11"/>
  </w:num>
  <w:num w:numId="16" w16cid:durableId="2124181991">
    <w:abstractNumId w:val="9"/>
  </w:num>
  <w:num w:numId="17" w16cid:durableId="1037005348">
    <w:abstractNumId w:val="14"/>
  </w:num>
  <w:num w:numId="18" w16cid:durableId="1670018087">
    <w:abstractNumId w:val="18"/>
  </w:num>
  <w:num w:numId="19" w16cid:durableId="1139881808">
    <w:abstractNumId w:val="7"/>
  </w:num>
  <w:num w:numId="20" w16cid:durableId="1211914180">
    <w:abstractNumId w:val="13"/>
  </w:num>
  <w:num w:numId="21" w16cid:durableId="1160586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70F5B"/>
    <w:rsid w:val="000C7320"/>
    <w:rsid w:val="000D06F0"/>
    <w:rsid w:val="000D241B"/>
    <w:rsid w:val="00102660"/>
    <w:rsid w:val="00102936"/>
    <w:rsid w:val="0010436E"/>
    <w:rsid w:val="00114D54"/>
    <w:rsid w:val="00120ACD"/>
    <w:rsid w:val="00144936"/>
    <w:rsid w:val="00151233"/>
    <w:rsid w:val="00164480"/>
    <w:rsid w:val="00177698"/>
    <w:rsid w:val="00182245"/>
    <w:rsid w:val="00183C9F"/>
    <w:rsid w:val="00187548"/>
    <w:rsid w:val="001933BA"/>
    <w:rsid w:val="001A381D"/>
    <w:rsid w:val="001B31B0"/>
    <w:rsid w:val="001B4F8C"/>
    <w:rsid w:val="001E60E4"/>
    <w:rsid w:val="001F5F49"/>
    <w:rsid w:val="002001E0"/>
    <w:rsid w:val="00234FC3"/>
    <w:rsid w:val="00246C90"/>
    <w:rsid w:val="00271E26"/>
    <w:rsid w:val="002778D5"/>
    <w:rsid w:val="00277B38"/>
    <w:rsid w:val="00281DF1"/>
    <w:rsid w:val="00292377"/>
    <w:rsid w:val="002A1A18"/>
    <w:rsid w:val="002B4D43"/>
    <w:rsid w:val="002E5AD2"/>
    <w:rsid w:val="002F3F84"/>
    <w:rsid w:val="00321D27"/>
    <w:rsid w:val="00335200"/>
    <w:rsid w:val="003360D3"/>
    <w:rsid w:val="0033644E"/>
    <w:rsid w:val="00352FD0"/>
    <w:rsid w:val="003726AD"/>
    <w:rsid w:val="003978A0"/>
    <w:rsid w:val="003A1621"/>
    <w:rsid w:val="003E2462"/>
    <w:rsid w:val="003E399D"/>
    <w:rsid w:val="00403219"/>
    <w:rsid w:val="004115D1"/>
    <w:rsid w:val="00413DE0"/>
    <w:rsid w:val="0045610F"/>
    <w:rsid w:val="0046151B"/>
    <w:rsid w:val="00473815"/>
    <w:rsid w:val="00485402"/>
    <w:rsid w:val="00491C84"/>
    <w:rsid w:val="004B2BE0"/>
    <w:rsid w:val="004D78B4"/>
    <w:rsid w:val="00503360"/>
    <w:rsid w:val="00512ADF"/>
    <w:rsid w:val="00523478"/>
    <w:rsid w:val="00531DFA"/>
    <w:rsid w:val="00531FBF"/>
    <w:rsid w:val="0058064D"/>
    <w:rsid w:val="00583A02"/>
    <w:rsid w:val="005A1B32"/>
    <w:rsid w:val="005A6070"/>
    <w:rsid w:val="005A7C7F"/>
    <w:rsid w:val="005C593C"/>
    <w:rsid w:val="005D020B"/>
    <w:rsid w:val="005E6088"/>
    <w:rsid w:val="005F574E"/>
    <w:rsid w:val="006017FD"/>
    <w:rsid w:val="00612FD1"/>
    <w:rsid w:val="006201FC"/>
    <w:rsid w:val="00632C6F"/>
    <w:rsid w:val="00633225"/>
    <w:rsid w:val="006A66A8"/>
    <w:rsid w:val="006B66FE"/>
    <w:rsid w:val="006D080F"/>
    <w:rsid w:val="006E1A73"/>
    <w:rsid w:val="006E3003"/>
    <w:rsid w:val="00701A84"/>
    <w:rsid w:val="00702A4B"/>
    <w:rsid w:val="0071273D"/>
    <w:rsid w:val="007200DF"/>
    <w:rsid w:val="0076659B"/>
    <w:rsid w:val="00790486"/>
    <w:rsid w:val="00793EE5"/>
    <w:rsid w:val="00797EC8"/>
    <w:rsid w:val="00816AE9"/>
    <w:rsid w:val="00824ABB"/>
    <w:rsid w:val="00826665"/>
    <w:rsid w:val="00844A5D"/>
    <w:rsid w:val="00861EC1"/>
    <w:rsid w:val="008A7514"/>
    <w:rsid w:val="008B068E"/>
    <w:rsid w:val="00906E32"/>
    <w:rsid w:val="0091507A"/>
    <w:rsid w:val="00925CB6"/>
    <w:rsid w:val="00940B1A"/>
    <w:rsid w:val="00957280"/>
    <w:rsid w:val="009714E8"/>
    <w:rsid w:val="00974AE3"/>
    <w:rsid w:val="00982240"/>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43D68"/>
    <w:rsid w:val="00B50C83"/>
    <w:rsid w:val="00B720DC"/>
    <w:rsid w:val="00B7788F"/>
    <w:rsid w:val="00B822B2"/>
    <w:rsid w:val="00C32F3D"/>
    <w:rsid w:val="00C33A4F"/>
    <w:rsid w:val="00C41B36"/>
    <w:rsid w:val="00C56FC2"/>
    <w:rsid w:val="00C67FA3"/>
    <w:rsid w:val="00CE44E9"/>
    <w:rsid w:val="00CF0674"/>
    <w:rsid w:val="00CF445D"/>
    <w:rsid w:val="00CF618A"/>
    <w:rsid w:val="00D0558B"/>
    <w:rsid w:val="00D11C0C"/>
    <w:rsid w:val="00D47759"/>
    <w:rsid w:val="00DB5652"/>
    <w:rsid w:val="00DD08FD"/>
    <w:rsid w:val="00DD6742"/>
    <w:rsid w:val="00E02BD0"/>
    <w:rsid w:val="00E33862"/>
    <w:rsid w:val="00E4044A"/>
    <w:rsid w:val="00E5594E"/>
    <w:rsid w:val="00E66FC0"/>
    <w:rsid w:val="00E941D0"/>
    <w:rsid w:val="00EB1CEC"/>
    <w:rsid w:val="00EB4E90"/>
    <w:rsid w:val="00EB6C3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9</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6011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Jesse Carter</cp:lastModifiedBy>
  <cp:revision>55</cp:revision>
  <dcterms:created xsi:type="dcterms:W3CDTF">2022-04-20T12:43:00Z</dcterms:created>
  <dcterms:modified xsi:type="dcterms:W3CDTF">2022-10-23T22:25:00Z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