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C961" w14:textId="07172750" w:rsidR="00AD0D34" w:rsidRPr="0071106C" w:rsidRDefault="009D6451">
      <w:r w:rsidRPr="0071106C">
        <w:t>Daliana Cabrera Grau</w:t>
      </w:r>
    </w:p>
    <w:p w14:paraId="61EF6F3F" w14:textId="72C8CD05" w:rsidR="009D6451" w:rsidRDefault="009D6451">
      <w:r w:rsidRPr="009D6451">
        <w:t>Respuesta al problema 7.1 del libro</w:t>
      </w:r>
      <w: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9D6451" w14:paraId="17C718DF" w14:textId="77777777" w:rsidTr="009D6451">
        <w:tc>
          <w:tcPr>
            <w:tcW w:w="1765" w:type="dxa"/>
          </w:tcPr>
          <w:p w14:paraId="6D0937FB" w14:textId="7240A3C1" w:rsidR="009D6451" w:rsidRDefault="009D6451" w:rsidP="009D6451">
            <w:pPr>
              <w:jc w:val="center"/>
            </w:pPr>
            <w:r>
              <w:t>Symbol</w:t>
            </w:r>
          </w:p>
        </w:tc>
        <w:tc>
          <w:tcPr>
            <w:tcW w:w="1765" w:type="dxa"/>
          </w:tcPr>
          <w:p w14:paraId="15B57A6B" w14:textId="67C899BC" w:rsidR="009D6451" w:rsidRDefault="009D6451" w:rsidP="009D6451">
            <w:pPr>
              <w:jc w:val="center"/>
            </w:pPr>
            <w:r>
              <w:t>.symtab entry?</w:t>
            </w:r>
          </w:p>
        </w:tc>
        <w:tc>
          <w:tcPr>
            <w:tcW w:w="1766" w:type="dxa"/>
          </w:tcPr>
          <w:p w14:paraId="6E261371" w14:textId="502B6EC0" w:rsidR="009D6451" w:rsidRDefault="009D6451" w:rsidP="009D6451">
            <w:pPr>
              <w:jc w:val="center"/>
            </w:pPr>
            <w:r>
              <w:t>Symbol type</w:t>
            </w:r>
          </w:p>
        </w:tc>
        <w:tc>
          <w:tcPr>
            <w:tcW w:w="1766" w:type="dxa"/>
          </w:tcPr>
          <w:p w14:paraId="45C4B536" w14:textId="3E43A754" w:rsidR="009D6451" w:rsidRDefault="009D6451" w:rsidP="009D6451">
            <w:pPr>
              <w:jc w:val="center"/>
            </w:pPr>
            <w:r>
              <w:t>Module where defined</w:t>
            </w:r>
          </w:p>
        </w:tc>
        <w:tc>
          <w:tcPr>
            <w:tcW w:w="1766" w:type="dxa"/>
          </w:tcPr>
          <w:p w14:paraId="2668A678" w14:textId="2F587BFA" w:rsidR="009D6451" w:rsidRDefault="009D6451" w:rsidP="009D6451">
            <w:pPr>
              <w:jc w:val="center"/>
            </w:pPr>
            <w:r>
              <w:t>Section</w:t>
            </w:r>
          </w:p>
        </w:tc>
      </w:tr>
      <w:tr w:rsidR="009D6451" w14:paraId="5D52980C" w14:textId="77777777" w:rsidTr="009D6451">
        <w:tc>
          <w:tcPr>
            <w:tcW w:w="1765" w:type="dxa"/>
          </w:tcPr>
          <w:p w14:paraId="4C11DD3B" w14:textId="40D20ED0" w:rsidR="009D6451" w:rsidRDefault="009D6451" w:rsidP="009D6451">
            <w:pPr>
              <w:jc w:val="center"/>
            </w:pPr>
            <w:r>
              <w:t>buf</w:t>
            </w:r>
          </w:p>
        </w:tc>
        <w:tc>
          <w:tcPr>
            <w:tcW w:w="1765" w:type="dxa"/>
          </w:tcPr>
          <w:p w14:paraId="6460FF71" w14:textId="079757BC" w:rsidR="009D6451" w:rsidRPr="009D6451" w:rsidRDefault="009D6451" w:rsidP="009D6451">
            <w:pPr>
              <w:jc w:val="center"/>
              <w:rPr>
                <w:lang w:val="es-ES"/>
              </w:rPr>
            </w:pPr>
            <w:r>
              <w:t>S</w:t>
            </w:r>
            <w:r>
              <w:rPr>
                <w:lang w:val="es-ES"/>
              </w:rPr>
              <w:t>í</w:t>
            </w:r>
          </w:p>
        </w:tc>
        <w:tc>
          <w:tcPr>
            <w:tcW w:w="1766" w:type="dxa"/>
          </w:tcPr>
          <w:p w14:paraId="7834782D" w14:textId="2B6F1AF3" w:rsidR="009D6451" w:rsidRDefault="009D6451" w:rsidP="009D6451">
            <w:pPr>
              <w:jc w:val="center"/>
            </w:pPr>
            <w:r>
              <w:t>extern</w:t>
            </w:r>
          </w:p>
        </w:tc>
        <w:tc>
          <w:tcPr>
            <w:tcW w:w="1766" w:type="dxa"/>
          </w:tcPr>
          <w:p w14:paraId="0FF3464B" w14:textId="059195C6" w:rsidR="009D6451" w:rsidRDefault="009D6451" w:rsidP="009D6451">
            <w:pPr>
              <w:jc w:val="center"/>
            </w:pPr>
            <w:r>
              <w:t>m.o</w:t>
            </w:r>
          </w:p>
        </w:tc>
        <w:tc>
          <w:tcPr>
            <w:tcW w:w="1766" w:type="dxa"/>
          </w:tcPr>
          <w:p w14:paraId="02DC6D1D" w14:textId="76E33778" w:rsidR="009D6451" w:rsidRDefault="009D6451" w:rsidP="009D6451">
            <w:pPr>
              <w:jc w:val="center"/>
            </w:pPr>
            <w:r>
              <w:t>.data</w:t>
            </w:r>
          </w:p>
        </w:tc>
      </w:tr>
      <w:tr w:rsidR="009D6451" w14:paraId="53630119" w14:textId="77777777" w:rsidTr="009D6451">
        <w:tc>
          <w:tcPr>
            <w:tcW w:w="1765" w:type="dxa"/>
          </w:tcPr>
          <w:p w14:paraId="449FEC23" w14:textId="3CD54904" w:rsidR="009D6451" w:rsidRDefault="009D6451" w:rsidP="009D6451">
            <w:pPr>
              <w:jc w:val="center"/>
            </w:pPr>
            <w:r>
              <w:t>bufp0</w:t>
            </w:r>
          </w:p>
        </w:tc>
        <w:tc>
          <w:tcPr>
            <w:tcW w:w="1765" w:type="dxa"/>
          </w:tcPr>
          <w:p w14:paraId="4632DB26" w14:textId="2E009542" w:rsidR="009D6451" w:rsidRDefault="009D6451" w:rsidP="009D6451">
            <w:pPr>
              <w:jc w:val="center"/>
            </w:pPr>
            <w:r>
              <w:t>Sí</w:t>
            </w:r>
          </w:p>
        </w:tc>
        <w:tc>
          <w:tcPr>
            <w:tcW w:w="1766" w:type="dxa"/>
          </w:tcPr>
          <w:p w14:paraId="280E11E1" w14:textId="68BE0577" w:rsidR="009D6451" w:rsidRDefault="009D6451" w:rsidP="009D6451">
            <w:pPr>
              <w:jc w:val="center"/>
            </w:pPr>
            <w:r>
              <w:t>global</w:t>
            </w:r>
          </w:p>
        </w:tc>
        <w:tc>
          <w:tcPr>
            <w:tcW w:w="1766" w:type="dxa"/>
          </w:tcPr>
          <w:p w14:paraId="3ED0ACBF" w14:textId="7806E240" w:rsidR="009D6451" w:rsidRDefault="009D6451" w:rsidP="009D6451">
            <w:pPr>
              <w:jc w:val="center"/>
            </w:pPr>
            <w:r>
              <w:t>swap.o</w:t>
            </w:r>
          </w:p>
        </w:tc>
        <w:tc>
          <w:tcPr>
            <w:tcW w:w="1766" w:type="dxa"/>
          </w:tcPr>
          <w:p w14:paraId="667FE437" w14:textId="45B96287" w:rsidR="009D6451" w:rsidRDefault="009D6451" w:rsidP="009D6451">
            <w:pPr>
              <w:jc w:val="center"/>
            </w:pPr>
            <w:r>
              <w:t>.data</w:t>
            </w:r>
          </w:p>
        </w:tc>
      </w:tr>
      <w:tr w:rsidR="009D6451" w14:paraId="1735DBC6" w14:textId="77777777" w:rsidTr="009D6451">
        <w:tc>
          <w:tcPr>
            <w:tcW w:w="1765" w:type="dxa"/>
          </w:tcPr>
          <w:p w14:paraId="182E043C" w14:textId="07D61CFA" w:rsidR="009D6451" w:rsidRDefault="009D6451" w:rsidP="009D6451">
            <w:pPr>
              <w:jc w:val="center"/>
            </w:pPr>
            <w:r>
              <w:t>bufp1</w:t>
            </w:r>
          </w:p>
        </w:tc>
        <w:tc>
          <w:tcPr>
            <w:tcW w:w="1765" w:type="dxa"/>
          </w:tcPr>
          <w:p w14:paraId="386537B5" w14:textId="16C5A04A" w:rsidR="009D6451" w:rsidRDefault="009D6451" w:rsidP="009D6451">
            <w:pPr>
              <w:jc w:val="center"/>
            </w:pPr>
            <w:r>
              <w:t>Sí</w:t>
            </w:r>
          </w:p>
        </w:tc>
        <w:tc>
          <w:tcPr>
            <w:tcW w:w="1766" w:type="dxa"/>
          </w:tcPr>
          <w:p w14:paraId="1E16E04A" w14:textId="6F380D9D" w:rsidR="009D6451" w:rsidRDefault="009D6451" w:rsidP="009D6451">
            <w:pPr>
              <w:jc w:val="center"/>
            </w:pPr>
            <w:r>
              <w:t>global</w:t>
            </w:r>
          </w:p>
        </w:tc>
        <w:tc>
          <w:tcPr>
            <w:tcW w:w="1766" w:type="dxa"/>
          </w:tcPr>
          <w:p w14:paraId="6EA73FEF" w14:textId="529D03C1" w:rsidR="009D6451" w:rsidRDefault="009D6451" w:rsidP="009D6451">
            <w:pPr>
              <w:jc w:val="center"/>
            </w:pPr>
            <w:r>
              <w:t>swap.o</w:t>
            </w:r>
          </w:p>
        </w:tc>
        <w:tc>
          <w:tcPr>
            <w:tcW w:w="1766" w:type="dxa"/>
          </w:tcPr>
          <w:p w14:paraId="214CB7DA" w14:textId="0E524736" w:rsidR="009D6451" w:rsidRDefault="009D6451" w:rsidP="009D6451">
            <w:pPr>
              <w:jc w:val="center"/>
            </w:pPr>
            <w:r>
              <w:t>COMMON</w:t>
            </w:r>
          </w:p>
        </w:tc>
      </w:tr>
      <w:tr w:rsidR="009D6451" w14:paraId="4D920E5E" w14:textId="77777777" w:rsidTr="009D6451">
        <w:tc>
          <w:tcPr>
            <w:tcW w:w="1765" w:type="dxa"/>
          </w:tcPr>
          <w:p w14:paraId="083CE98A" w14:textId="4E36BFBB" w:rsidR="009D6451" w:rsidRDefault="009D6451" w:rsidP="009D6451">
            <w:pPr>
              <w:jc w:val="center"/>
            </w:pPr>
            <w:r>
              <w:t>swap</w:t>
            </w:r>
          </w:p>
        </w:tc>
        <w:tc>
          <w:tcPr>
            <w:tcW w:w="1765" w:type="dxa"/>
          </w:tcPr>
          <w:p w14:paraId="23D805DC" w14:textId="000F4E03" w:rsidR="009D6451" w:rsidRDefault="009D6451" w:rsidP="009D6451">
            <w:pPr>
              <w:jc w:val="center"/>
            </w:pPr>
            <w:r>
              <w:t>Sí</w:t>
            </w:r>
          </w:p>
        </w:tc>
        <w:tc>
          <w:tcPr>
            <w:tcW w:w="1766" w:type="dxa"/>
          </w:tcPr>
          <w:p w14:paraId="3165A1A3" w14:textId="14FD2BFC" w:rsidR="009D6451" w:rsidRDefault="009D6451" w:rsidP="009D6451">
            <w:pPr>
              <w:jc w:val="center"/>
            </w:pPr>
            <w:r>
              <w:t>global</w:t>
            </w:r>
          </w:p>
        </w:tc>
        <w:tc>
          <w:tcPr>
            <w:tcW w:w="1766" w:type="dxa"/>
          </w:tcPr>
          <w:p w14:paraId="22F6C674" w14:textId="0F60F9FC" w:rsidR="009D6451" w:rsidRDefault="009D6451" w:rsidP="009D6451">
            <w:pPr>
              <w:jc w:val="center"/>
            </w:pPr>
            <w:r>
              <w:t>swap.o</w:t>
            </w:r>
          </w:p>
        </w:tc>
        <w:tc>
          <w:tcPr>
            <w:tcW w:w="1766" w:type="dxa"/>
          </w:tcPr>
          <w:p w14:paraId="70281A9E" w14:textId="12F06369" w:rsidR="009D6451" w:rsidRDefault="009D6451" w:rsidP="009D6451">
            <w:pPr>
              <w:jc w:val="center"/>
            </w:pPr>
            <w:r>
              <w:t>.text</w:t>
            </w:r>
          </w:p>
        </w:tc>
      </w:tr>
      <w:tr w:rsidR="009D6451" w14:paraId="4F88DDBE" w14:textId="77777777" w:rsidTr="009D6451">
        <w:tc>
          <w:tcPr>
            <w:tcW w:w="1765" w:type="dxa"/>
          </w:tcPr>
          <w:p w14:paraId="773E066F" w14:textId="47F4E1F2" w:rsidR="009D6451" w:rsidRDefault="009D6451" w:rsidP="009D6451">
            <w:pPr>
              <w:jc w:val="center"/>
            </w:pPr>
            <w:r>
              <w:t>temp</w:t>
            </w:r>
          </w:p>
        </w:tc>
        <w:tc>
          <w:tcPr>
            <w:tcW w:w="1765" w:type="dxa"/>
          </w:tcPr>
          <w:p w14:paraId="2189CBCF" w14:textId="605D83BA" w:rsidR="009D6451" w:rsidRDefault="009D6451" w:rsidP="009D6451">
            <w:pPr>
              <w:jc w:val="center"/>
            </w:pPr>
            <w:r>
              <w:t>No</w:t>
            </w:r>
          </w:p>
        </w:tc>
        <w:tc>
          <w:tcPr>
            <w:tcW w:w="1766" w:type="dxa"/>
          </w:tcPr>
          <w:p w14:paraId="3E5C84DD" w14:textId="7E93647D" w:rsidR="009D6451" w:rsidRDefault="009D6451" w:rsidP="009D6451">
            <w:pPr>
              <w:jc w:val="center"/>
            </w:pPr>
            <w:r>
              <w:t>-</w:t>
            </w:r>
          </w:p>
        </w:tc>
        <w:tc>
          <w:tcPr>
            <w:tcW w:w="1766" w:type="dxa"/>
          </w:tcPr>
          <w:p w14:paraId="7E61E2C1" w14:textId="7782FB27" w:rsidR="009D6451" w:rsidRDefault="009D6451" w:rsidP="009D6451">
            <w:pPr>
              <w:jc w:val="center"/>
            </w:pPr>
            <w:r>
              <w:t>-</w:t>
            </w:r>
          </w:p>
        </w:tc>
        <w:tc>
          <w:tcPr>
            <w:tcW w:w="1766" w:type="dxa"/>
          </w:tcPr>
          <w:p w14:paraId="0C450977" w14:textId="76EA0F29" w:rsidR="009D6451" w:rsidRDefault="009D6451" w:rsidP="009D6451">
            <w:pPr>
              <w:jc w:val="center"/>
            </w:pPr>
            <w:r>
              <w:t>-</w:t>
            </w:r>
          </w:p>
        </w:tc>
      </w:tr>
    </w:tbl>
    <w:p w14:paraId="4A635403" w14:textId="77777777" w:rsidR="009D6451" w:rsidRDefault="009D6451"/>
    <w:p w14:paraId="22845E0A" w14:textId="5D7071F8" w:rsidR="009D6451" w:rsidRDefault="009D6451">
      <w:r>
        <w:t xml:space="preserve">El símbolo </w:t>
      </w:r>
      <w:r w:rsidR="00A7515E">
        <w:t>buf es un símbolo externo, declarado e inicializado en el módulo m.o, por tanto, se localiza en la sección .data.</w:t>
      </w:r>
    </w:p>
    <w:p w14:paraId="19D9831C" w14:textId="06284F3B" w:rsidR="00A7515E" w:rsidRDefault="00A7515E">
      <w:r>
        <w:t>El símbolo bufp0 es un símbolo global declarado e inicializado en el módulo swap.o, por tanto, se localiza en la sección .data.</w:t>
      </w:r>
    </w:p>
    <w:p w14:paraId="2FD38A29" w14:textId="6904976B" w:rsidR="00A7515E" w:rsidRDefault="00A7515E">
      <w:r>
        <w:t>El símbolo bufp1 es un símbolo global declarado, pero no inicializado, en el módulo swap.o, por tanto, se localiza en la sección COMMON.</w:t>
      </w:r>
    </w:p>
    <w:p w14:paraId="30317C1B" w14:textId="34C7F0D0" w:rsidR="00A7515E" w:rsidRDefault="00A7515E">
      <w:r>
        <w:t>El símbolo swap es un símbolo global, específicamente una función, con declaración y cuerpo en el módulo swap.o, por tanto, se localiza en la sección .text.</w:t>
      </w:r>
    </w:p>
    <w:p w14:paraId="50895B2F" w14:textId="657C12B0" w:rsidR="00A7515E" w:rsidRDefault="00A7515E">
      <w:r>
        <w:t>El símbolo temp es un símbolo local, por tanto, no tiene una entrada en la tabla de símbolos.</w:t>
      </w:r>
    </w:p>
    <w:p w14:paraId="01BF6D85" w14:textId="77777777" w:rsidR="00A7515E" w:rsidRDefault="00A7515E"/>
    <w:p w14:paraId="52A31B93" w14:textId="06092447" w:rsidR="00A7515E" w:rsidRDefault="00A7515E">
      <w:r>
        <w:t>Respuesta al problema 7.2 del libro:</w:t>
      </w:r>
    </w:p>
    <w:p w14:paraId="41B29FEE" w14:textId="3E1F6776" w:rsidR="002E4B70" w:rsidRPr="00E271D1" w:rsidRDefault="002E4B70" w:rsidP="002E4B70">
      <w:r w:rsidRPr="00E271D1">
        <w:t xml:space="preserve">A. </w:t>
      </w:r>
      <w:r w:rsidR="00E271D1" w:rsidRPr="00E271D1">
        <w:t xml:space="preserve">El enlazador escoge el símbolo fuerte definido en el módulo 1, </w:t>
      </w:r>
      <w:r w:rsidR="00E271D1">
        <w:t xml:space="preserve">sobre el símbolo </w:t>
      </w:r>
      <w:r w:rsidR="00E271D1" w:rsidRPr="00E271D1">
        <w:t>débil</w:t>
      </w:r>
      <w:r w:rsidR="00E271D1">
        <w:t xml:space="preserve"> definido en el módulo 2.</w:t>
      </w:r>
      <w:r w:rsidR="00E271D1" w:rsidRPr="00E271D1">
        <w:t xml:space="preserve"> </w:t>
      </w:r>
    </w:p>
    <w:p w14:paraId="16B3B71B" w14:textId="1F8EBB42" w:rsidR="00A7515E" w:rsidRPr="002E4B70" w:rsidRDefault="00A7515E" w:rsidP="002E4B70">
      <w:pPr>
        <w:rPr>
          <w:lang w:val="en-US"/>
        </w:rPr>
      </w:pPr>
      <w:r w:rsidRPr="002E4B70">
        <w:rPr>
          <w:lang w:val="en-US"/>
        </w:rPr>
        <w:t xml:space="preserve">(a) REF(main.1) → DEF( main.1) </w:t>
      </w:r>
    </w:p>
    <w:p w14:paraId="41263448" w14:textId="73533A89" w:rsidR="00A7515E" w:rsidRPr="002E4B70" w:rsidRDefault="00A7515E" w:rsidP="002E4B70">
      <w:pPr>
        <w:rPr>
          <w:lang w:val="en-US"/>
        </w:rPr>
      </w:pPr>
      <w:r w:rsidRPr="002E4B70">
        <w:rPr>
          <w:lang w:val="en-US"/>
        </w:rPr>
        <w:t>(b) REF(main.2) → DEF( main.1)</w:t>
      </w:r>
    </w:p>
    <w:p w14:paraId="31BF36A5" w14:textId="24BE45DF" w:rsidR="002E4B70" w:rsidRPr="00E271D1" w:rsidRDefault="002E4B70" w:rsidP="002E4B70">
      <w:r w:rsidRPr="00E271D1">
        <w:t xml:space="preserve">B. </w:t>
      </w:r>
      <w:r w:rsidR="00E271D1" w:rsidRPr="00E271D1">
        <w:t>Aquí se produce u</w:t>
      </w:r>
      <w:r w:rsidR="00E271D1">
        <w:t>n error porque en los dos módulos main está definido como un símbolo fuerte.</w:t>
      </w:r>
    </w:p>
    <w:p w14:paraId="42A20F7D" w14:textId="32C4B33F" w:rsidR="002E4B70" w:rsidRPr="00E271D1" w:rsidRDefault="002E4B70" w:rsidP="002E4B70">
      <w:r w:rsidRPr="00E271D1">
        <w:t>C.</w:t>
      </w:r>
      <w:r w:rsidR="00E271D1" w:rsidRPr="00E271D1">
        <w:t xml:space="preserve"> El enlazador escoge el símbolo fuerte definido en el módulo </w:t>
      </w:r>
      <w:r w:rsidR="00E271D1">
        <w:t>2</w:t>
      </w:r>
      <w:r w:rsidR="00E271D1" w:rsidRPr="00E271D1">
        <w:t xml:space="preserve">, </w:t>
      </w:r>
      <w:r w:rsidR="00E271D1">
        <w:t xml:space="preserve">sobre el símbolo </w:t>
      </w:r>
      <w:r w:rsidR="00E271D1" w:rsidRPr="00E271D1">
        <w:t>débil</w:t>
      </w:r>
      <w:r w:rsidR="00E271D1">
        <w:t xml:space="preserve"> definido en el módulo 1.</w:t>
      </w:r>
    </w:p>
    <w:p w14:paraId="72061737" w14:textId="6482C421" w:rsidR="002E4B70" w:rsidRDefault="002E4B70" w:rsidP="002E4B70">
      <w:pPr>
        <w:rPr>
          <w:lang w:val="en-US"/>
        </w:rPr>
      </w:pPr>
      <w:r w:rsidRPr="002E4B70">
        <w:rPr>
          <w:lang w:val="en-US"/>
        </w:rPr>
        <w:t>(a) REF(x.1) → DEF(</w:t>
      </w:r>
      <w:r w:rsidR="00E271D1">
        <w:rPr>
          <w:lang w:val="en-US"/>
        </w:rPr>
        <w:t>x</w:t>
      </w:r>
      <w:r w:rsidRPr="002E4B70">
        <w:rPr>
          <w:lang w:val="en-US"/>
        </w:rPr>
        <w:t xml:space="preserve"> . </w:t>
      </w:r>
      <w:r w:rsidR="00E271D1">
        <w:rPr>
          <w:lang w:val="en-US"/>
        </w:rPr>
        <w:t>2</w:t>
      </w:r>
      <w:r w:rsidRPr="002E4B70">
        <w:rPr>
          <w:lang w:val="en-US"/>
        </w:rPr>
        <w:t xml:space="preserve">) </w:t>
      </w:r>
    </w:p>
    <w:p w14:paraId="75F2F372" w14:textId="5B93EAC2" w:rsidR="002E4B70" w:rsidRDefault="002E4B70" w:rsidP="002E4B70">
      <w:pPr>
        <w:rPr>
          <w:lang w:val="en-US"/>
        </w:rPr>
      </w:pPr>
      <w:r w:rsidRPr="002E4B70">
        <w:rPr>
          <w:lang w:val="en-US"/>
        </w:rPr>
        <w:t xml:space="preserve">(b) REF(x.2) → DEF( </w:t>
      </w:r>
      <w:r w:rsidR="00E271D1">
        <w:rPr>
          <w:lang w:val="en-US"/>
        </w:rPr>
        <w:t xml:space="preserve">x </w:t>
      </w:r>
      <w:r w:rsidRPr="002E4B70">
        <w:rPr>
          <w:lang w:val="en-US"/>
        </w:rPr>
        <w:t xml:space="preserve">. </w:t>
      </w:r>
      <w:r w:rsidR="00E271D1">
        <w:rPr>
          <w:lang w:val="en-US"/>
        </w:rPr>
        <w:t>2</w:t>
      </w:r>
      <w:r w:rsidRPr="002E4B70">
        <w:rPr>
          <w:lang w:val="en-US"/>
        </w:rPr>
        <w:t>)</w:t>
      </w:r>
    </w:p>
    <w:p w14:paraId="48C80621" w14:textId="77777777" w:rsidR="002E4B70" w:rsidRDefault="002E4B70" w:rsidP="002E4B70">
      <w:pPr>
        <w:rPr>
          <w:lang w:val="en-US"/>
        </w:rPr>
      </w:pPr>
    </w:p>
    <w:p w14:paraId="48C6CA8F" w14:textId="77777777" w:rsidR="00E271D1" w:rsidRPr="0071106C" w:rsidRDefault="00E271D1" w:rsidP="002E4B70">
      <w:pPr>
        <w:rPr>
          <w:lang w:val="en-US"/>
        </w:rPr>
      </w:pPr>
    </w:p>
    <w:p w14:paraId="29CA02C8" w14:textId="77777777" w:rsidR="00E271D1" w:rsidRPr="0071106C" w:rsidRDefault="00E271D1" w:rsidP="002E4B70">
      <w:pPr>
        <w:rPr>
          <w:lang w:val="en-US"/>
        </w:rPr>
      </w:pPr>
    </w:p>
    <w:p w14:paraId="5DD3279F" w14:textId="0D55A5E5" w:rsidR="002E4B70" w:rsidRDefault="002E4B70" w:rsidP="002E4B70">
      <w:r w:rsidRPr="002E4B70">
        <w:lastRenderedPageBreak/>
        <w:t>Respuesta al problema 7.3 del l</w:t>
      </w:r>
      <w:r>
        <w:t>ibro:</w:t>
      </w:r>
    </w:p>
    <w:p w14:paraId="437D1200" w14:textId="39E13B8D" w:rsidR="00E271D1" w:rsidRDefault="00E271D1" w:rsidP="00E271D1">
      <w:pPr>
        <w:pStyle w:val="Prrafodelista"/>
        <w:numPr>
          <w:ilvl w:val="0"/>
          <w:numId w:val="3"/>
        </w:numPr>
      </w:pPr>
      <w:r w:rsidRPr="00E271D1">
        <w:t xml:space="preserve">En este escenario, solo </w:t>
      </w:r>
      <w:r>
        <w:t>se tiene</w:t>
      </w:r>
      <w:r w:rsidRPr="00E271D1">
        <w:t xml:space="preserve"> una dependencia directa, donde "p.o" depende de "libx.a". La solución más simple sería ejecutar</w:t>
      </w:r>
      <w:r>
        <w:t>:</w:t>
      </w:r>
    </w:p>
    <w:p w14:paraId="3E18DBA0" w14:textId="3DDF84B2" w:rsidR="00E271D1" w:rsidRDefault="00E271D1" w:rsidP="00E271D1">
      <w:pPr>
        <w:pStyle w:val="Prrafodelista"/>
        <w:rPr>
          <w:lang w:val="en-US"/>
        </w:rPr>
      </w:pPr>
      <w:r w:rsidRPr="00E271D1">
        <w:rPr>
          <w:lang w:val="en-US"/>
        </w:rPr>
        <w:t>gcc p.o libx.a</w:t>
      </w:r>
    </w:p>
    <w:p w14:paraId="69726E21" w14:textId="73CA9604" w:rsidR="00E271D1" w:rsidRDefault="00D13344" w:rsidP="00E271D1">
      <w:pPr>
        <w:pStyle w:val="Prrafodelista"/>
        <w:numPr>
          <w:ilvl w:val="0"/>
          <w:numId w:val="3"/>
        </w:numPr>
      </w:pPr>
      <w:r w:rsidRPr="00D13344">
        <w:t xml:space="preserve">En este escenario, "p.o" depende de "libx.a" y "libx.a" depende de "liby.a". </w:t>
      </w:r>
      <w:r>
        <w:t xml:space="preserve">Se necesita </w:t>
      </w:r>
      <w:r w:rsidRPr="00D13344">
        <w:t>proporcionar ambas bibliotecas estáticas al enlazador. El siguiente comando resolverá todas las dependencias:</w:t>
      </w:r>
    </w:p>
    <w:p w14:paraId="544A8B70" w14:textId="26F329F7" w:rsidR="00D13344" w:rsidRDefault="00D13344" w:rsidP="00D13344">
      <w:pPr>
        <w:pStyle w:val="Prrafodelista"/>
        <w:rPr>
          <w:lang w:val="en-US"/>
        </w:rPr>
      </w:pPr>
      <w:r w:rsidRPr="00D13344">
        <w:rPr>
          <w:lang w:val="en-US"/>
        </w:rPr>
        <w:t>gcc p.o libx.a</w:t>
      </w:r>
      <w:r>
        <w:rPr>
          <w:lang w:val="en-US"/>
        </w:rPr>
        <w:t xml:space="preserve"> liby.a</w:t>
      </w:r>
    </w:p>
    <w:p w14:paraId="5FBD3ED8" w14:textId="7A64FA4F" w:rsidR="00D13344" w:rsidRDefault="00D13344" w:rsidP="00D13344">
      <w:pPr>
        <w:pStyle w:val="Prrafodelista"/>
        <w:numPr>
          <w:ilvl w:val="0"/>
          <w:numId w:val="3"/>
        </w:numPr>
      </w:pPr>
      <w:r w:rsidRPr="00D13344">
        <w:t xml:space="preserve">En este escenario, </w:t>
      </w:r>
      <w:r>
        <w:t>se tiene</w:t>
      </w:r>
      <w:r w:rsidRPr="00D13344">
        <w:t xml:space="preserve"> una dependencia circular entre "libx.a" y "liby.a". Esto puede crear problemas de resolución de dependencias. Para resolverlo, </w:t>
      </w:r>
      <w:r>
        <w:t>se necesita</w:t>
      </w:r>
      <w:r w:rsidRPr="00D13344">
        <w:t xml:space="preserve"> proporcionar ambas bibliotecas en el comando de enlace. La solución se puede lograr ejecutando el siguiente comando:</w:t>
      </w:r>
    </w:p>
    <w:p w14:paraId="4D32AA7E" w14:textId="539A1B9C" w:rsidR="00D13344" w:rsidRDefault="00D13344" w:rsidP="00D13344">
      <w:pPr>
        <w:pStyle w:val="Prrafodelista"/>
      </w:pPr>
      <w:r w:rsidRPr="00D13344">
        <w:t>gcc p.o libx.a liby.a libx.a</w:t>
      </w:r>
    </w:p>
    <w:p w14:paraId="45D62E04" w14:textId="77777777" w:rsidR="0071106C" w:rsidRDefault="0071106C" w:rsidP="0071106C"/>
    <w:p w14:paraId="707E71B2" w14:textId="27FF9202" w:rsidR="0071106C" w:rsidRDefault="0071106C" w:rsidP="0071106C">
      <w:r>
        <w:t>Respuesta al problema 5.4:</w:t>
      </w:r>
    </w:p>
    <w:p w14:paraId="28B6F063" w14:textId="08D83568" w:rsidR="0071106C" w:rsidRDefault="0071106C" w:rsidP="0071106C">
      <w:r>
        <w:t xml:space="preserve">A. En el código menos optimizado, el registro %xmm0 se utiliza como un valor temporal que se establece y se usa en cada iteración del bucle. </w:t>
      </w:r>
      <w:r>
        <w:t>E</w:t>
      </w:r>
      <w:r>
        <w:t>n el código más optimizado, se utiliza de manera similar a una variable llamada "acc" en la función "combine4", acumulando el producto de los elementos del vector. Sin embargo, en cada iteración, la ubicación "dest" se actualiza mediante la segunda instrucción "vmovsd".</w:t>
      </w:r>
    </w:p>
    <w:p w14:paraId="2429B47D" w14:textId="508C6EBE" w:rsidR="0071106C" w:rsidRDefault="0071106C" w:rsidP="0071106C">
      <w:r>
        <w:t xml:space="preserve">La </w:t>
      </w:r>
      <w:r>
        <w:t>versión optimizada funciona de manera similar al siguiente código en C:</w:t>
      </w:r>
    </w:p>
    <w:p w14:paraId="4620A972" w14:textId="203680BF" w:rsidR="0071106C" w:rsidRPr="0071106C" w:rsidRDefault="0071106C" w:rsidP="0071106C">
      <w:pPr>
        <w:rPr>
          <w:lang w:val="en-US"/>
        </w:rPr>
      </w:pPr>
      <w:r w:rsidRPr="0071106C">
        <w:rPr>
          <w:lang w:val="en-US"/>
        </w:rPr>
        <w:t xml:space="preserve"> void combine3w(vec_ptr v, data_t *dest)</w:t>
      </w:r>
      <w:r>
        <w:rPr>
          <w:lang w:val="en-US"/>
        </w:rPr>
        <w:t xml:space="preserve"> </w:t>
      </w:r>
      <w:r w:rsidRPr="0071106C">
        <w:rPr>
          <w:lang w:val="en-US"/>
        </w:rPr>
        <w:t>{</w:t>
      </w:r>
    </w:p>
    <w:p w14:paraId="6E1145DD" w14:textId="5D9E4D24" w:rsidR="0071106C" w:rsidRPr="0071106C" w:rsidRDefault="0071106C" w:rsidP="0071106C">
      <w:pPr>
        <w:rPr>
          <w:lang w:val="en-US"/>
        </w:rPr>
      </w:pPr>
      <w:r w:rsidRPr="0071106C">
        <w:rPr>
          <w:lang w:val="en-US"/>
        </w:rPr>
        <w:t xml:space="preserve"> long i;</w:t>
      </w:r>
    </w:p>
    <w:p w14:paraId="27B22C1E" w14:textId="1D024CAD" w:rsidR="0071106C" w:rsidRPr="0071106C" w:rsidRDefault="0071106C" w:rsidP="0071106C">
      <w:pPr>
        <w:rPr>
          <w:lang w:val="en-US"/>
        </w:rPr>
      </w:pPr>
      <w:r w:rsidRPr="0071106C">
        <w:rPr>
          <w:lang w:val="en-US"/>
        </w:rPr>
        <w:t xml:space="preserve"> long length = vec_length(v);</w:t>
      </w:r>
    </w:p>
    <w:p w14:paraId="7953460C" w14:textId="61608719" w:rsidR="0071106C" w:rsidRPr="0071106C" w:rsidRDefault="0071106C" w:rsidP="0071106C">
      <w:pPr>
        <w:rPr>
          <w:lang w:val="en-US"/>
        </w:rPr>
      </w:pPr>
      <w:r w:rsidRPr="0071106C">
        <w:rPr>
          <w:lang w:val="en-US"/>
        </w:rPr>
        <w:t>data_t data = get_vec_start(v);</w:t>
      </w:r>
    </w:p>
    <w:p w14:paraId="0AB341AF" w14:textId="4F2BB381" w:rsidR="0071106C" w:rsidRPr="0071106C" w:rsidRDefault="0071106C" w:rsidP="0071106C">
      <w:pPr>
        <w:rPr>
          <w:lang w:val="en-US"/>
        </w:rPr>
      </w:pPr>
      <w:r w:rsidRPr="0071106C">
        <w:rPr>
          <w:lang w:val="en-US"/>
        </w:rPr>
        <w:t xml:space="preserve"> data_t acc = IDENT;</w:t>
      </w:r>
    </w:p>
    <w:p w14:paraId="2BFC7775" w14:textId="65F5EC1C" w:rsidR="0071106C" w:rsidRPr="0071106C" w:rsidRDefault="0071106C" w:rsidP="0071106C">
      <w:pPr>
        <w:rPr>
          <w:lang w:val="en-US"/>
        </w:rPr>
      </w:pPr>
      <w:r w:rsidRPr="0071106C">
        <w:rPr>
          <w:lang w:val="en-US"/>
        </w:rPr>
        <w:t>*dest = acc;</w:t>
      </w:r>
    </w:p>
    <w:p w14:paraId="2D624F0A" w14:textId="266FEE60" w:rsidR="0071106C" w:rsidRPr="0071106C" w:rsidRDefault="0071106C" w:rsidP="0071106C">
      <w:pPr>
        <w:rPr>
          <w:lang w:val="en-US"/>
        </w:rPr>
      </w:pPr>
      <w:r w:rsidRPr="0071106C">
        <w:rPr>
          <w:lang w:val="en-US"/>
        </w:rPr>
        <w:t>for (i = 0; i &lt; length; i++) {</w:t>
      </w:r>
    </w:p>
    <w:p w14:paraId="2F7EFEB0" w14:textId="6A7BA1CB" w:rsidR="0071106C" w:rsidRPr="0071106C" w:rsidRDefault="0071106C" w:rsidP="0071106C">
      <w:pPr>
        <w:rPr>
          <w:lang w:val="en-US"/>
        </w:rPr>
      </w:pPr>
      <w:r w:rsidRPr="0071106C">
        <w:rPr>
          <w:lang w:val="en-US"/>
        </w:rPr>
        <w:t xml:space="preserve"> acc = acc OP data[i];</w:t>
      </w:r>
    </w:p>
    <w:p w14:paraId="35FD676D" w14:textId="69D35A73" w:rsidR="0071106C" w:rsidRDefault="0071106C" w:rsidP="0071106C">
      <w:r>
        <w:t xml:space="preserve"> *dest = acc;</w:t>
      </w:r>
    </w:p>
    <w:p w14:paraId="557590FF" w14:textId="5273E007" w:rsidR="0071106C" w:rsidRDefault="0071106C" w:rsidP="0071106C">
      <w:r>
        <w:t>}</w:t>
      </w:r>
    </w:p>
    <w:p w14:paraId="1A485CA8" w14:textId="21D95E21" w:rsidR="0071106C" w:rsidRDefault="0071106C" w:rsidP="0071106C">
      <w:r>
        <w:t>}</w:t>
      </w:r>
    </w:p>
    <w:p w14:paraId="65176096" w14:textId="77777777" w:rsidR="0071106C" w:rsidRDefault="0071106C" w:rsidP="0071106C"/>
    <w:p w14:paraId="4CE1463D" w14:textId="6662BF68" w:rsidR="0071106C" w:rsidRDefault="0071106C" w:rsidP="0071106C">
      <w:r>
        <w:t xml:space="preserve">B. </w:t>
      </w:r>
      <w:r>
        <w:t>Las dos</w:t>
      </w:r>
      <w:r>
        <w:t xml:space="preserve"> versiones de "combine3" tienen la misma funcionalidad, incluso si hay solapamiento de memoria.</w:t>
      </w:r>
    </w:p>
    <w:p w14:paraId="795073A4" w14:textId="77777777" w:rsidR="0071106C" w:rsidRDefault="0071106C" w:rsidP="0071106C"/>
    <w:p w14:paraId="624C9289" w14:textId="28D45B2D" w:rsidR="0071106C" w:rsidRDefault="0071106C" w:rsidP="0071106C">
      <w:r>
        <w:t xml:space="preserve">C. </w:t>
      </w:r>
      <w:r>
        <w:t>Esta optimización se puede hacer sin cambiar el comportamiento del programa, ya que, excepto en la primera iteración, el valor leído de "dest" al comienzo de cada iteración será el mismo valor que se escribió en el registro anterior al final de la iteración anterior. Por lo tanto, la instrucción de combinación puede utilizar simplemente el valor que ya se encuentra en %xmm0 al comenzar el bucle.</w:t>
      </w:r>
    </w:p>
    <w:p w14:paraId="7BBF89ED" w14:textId="77777777" w:rsidR="0071106C" w:rsidRDefault="0071106C" w:rsidP="0071106C"/>
    <w:p w14:paraId="6967BAF8" w14:textId="33062820" w:rsidR="0071106C" w:rsidRDefault="0071106C" w:rsidP="0071106C">
      <w:r>
        <w:t>Respuestas al problema 5.5:</w:t>
      </w:r>
    </w:p>
    <w:p w14:paraId="2D3B5C1B" w14:textId="4E028F2F" w:rsidR="0071106C" w:rsidRDefault="0071106C" w:rsidP="0071106C">
      <w:r>
        <w:t>A. La función realiza n sumas</w:t>
      </w:r>
      <w:r>
        <w:t xml:space="preserve"> y 2n multiplicaciones</w:t>
      </w:r>
      <w:r>
        <w:t>.</w:t>
      </w:r>
    </w:p>
    <w:p w14:paraId="7EF36779" w14:textId="2BB79E6E" w:rsidR="0071106C" w:rsidRPr="00D13344" w:rsidRDefault="0071106C" w:rsidP="0071106C">
      <w:r>
        <w:t xml:space="preserve">B. </w:t>
      </w:r>
      <w:r>
        <w:t>E</w:t>
      </w:r>
      <w:r>
        <w:t>l cálculo que limita el rendimiento en este caso es la repetición del cálculo de la expresión xpwr = x * xpwr</w:t>
      </w:r>
      <w:r>
        <w:t>, lo cual</w:t>
      </w:r>
      <w:r>
        <w:t xml:space="preserve"> implica una multiplicación de punto flotante (5 ciclos de reloj) y el cálculo de una iteración no puede comenzar hasta que el cálculo de la iteración anterior haya finalizado. La actualización del resultado solo requiere una suma de punto flotante (3 ciclos de reloj) entre iteraciones sucesivas</w:t>
      </w:r>
      <w:r w:rsidR="005142D2">
        <w:t>.</w:t>
      </w:r>
    </w:p>
    <w:p w14:paraId="13C85204" w14:textId="77777777" w:rsidR="00D13344" w:rsidRPr="00D13344" w:rsidRDefault="00D13344" w:rsidP="00D13344">
      <w:pPr>
        <w:pStyle w:val="Prrafodelista"/>
      </w:pPr>
    </w:p>
    <w:p w14:paraId="3F9AC67A" w14:textId="77777777" w:rsidR="002E4B70" w:rsidRPr="00D13344" w:rsidRDefault="002E4B70" w:rsidP="002E4B70"/>
    <w:p w14:paraId="5EAA2BBB" w14:textId="77777777" w:rsidR="002E4B70" w:rsidRPr="00D13344" w:rsidRDefault="002E4B70" w:rsidP="002E4B70"/>
    <w:p w14:paraId="155FFCC3" w14:textId="77777777" w:rsidR="002E4B70" w:rsidRPr="00D13344" w:rsidRDefault="002E4B70" w:rsidP="002E4B70"/>
    <w:p w14:paraId="7557A3FF" w14:textId="77777777" w:rsidR="00A7515E" w:rsidRPr="00D13344" w:rsidRDefault="00A7515E"/>
    <w:p w14:paraId="1D2C42D0" w14:textId="77777777" w:rsidR="00A7515E" w:rsidRPr="00D13344" w:rsidRDefault="00A7515E"/>
    <w:sectPr w:rsidR="00A7515E" w:rsidRPr="00D133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36AD"/>
    <w:multiLevelType w:val="hybridMultilevel"/>
    <w:tmpl w:val="67B61D2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9C0E15"/>
    <w:multiLevelType w:val="hybridMultilevel"/>
    <w:tmpl w:val="680E528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5E85A31"/>
    <w:multiLevelType w:val="hybridMultilevel"/>
    <w:tmpl w:val="14B0E7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19076515">
    <w:abstractNumId w:val="1"/>
  </w:num>
  <w:num w:numId="2" w16cid:durableId="1796361952">
    <w:abstractNumId w:val="0"/>
  </w:num>
  <w:num w:numId="3" w16cid:durableId="1400519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E6"/>
    <w:rsid w:val="002E4B70"/>
    <w:rsid w:val="0033493B"/>
    <w:rsid w:val="005142D2"/>
    <w:rsid w:val="0071106C"/>
    <w:rsid w:val="009D6451"/>
    <w:rsid w:val="00A7515E"/>
    <w:rsid w:val="00AD0D34"/>
    <w:rsid w:val="00D13344"/>
    <w:rsid w:val="00E271D1"/>
    <w:rsid w:val="00EE4C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F542"/>
  <w15:chartTrackingRefBased/>
  <w15:docId w15:val="{DFEEE1DD-F759-41C4-A2B7-7E3AC4FA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6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75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dc:creator>
  <cp:keywords/>
  <dc:description/>
  <cp:lastModifiedBy>DALY</cp:lastModifiedBy>
  <cp:revision>3</cp:revision>
  <dcterms:created xsi:type="dcterms:W3CDTF">2023-06-13T14:13:00Z</dcterms:created>
  <dcterms:modified xsi:type="dcterms:W3CDTF">2023-06-13T22:37:00Z</dcterms:modified>
</cp:coreProperties>
</file>