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405 M22 Noise Test Filters the Signal</w:t>
      </w:r>
    </w:p>
    <w:p>
      <w:r>
        <w:rPr>
          <w:b w:val="0"/>
          <w:i/>
        </w:rPr>
        <w:t>Eltec Test Rig (tech_app/eltec_rig), Model 405 M22 path — emitter-off noise capture and verdict</w:t>
      </w:r>
    </w:p>
    <w:p>
      <w:r>
        <w:rPr>
          <w:b w:val="0"/>
          <w:i/>
        </w:rPr>
        <w:t>Revised 2026-08-26. Every number in this document was re-measured from the shipping code (stability_analysis.py and eltec_405m22_esp32_tester.py) on this date. No recent bench noise captures were used as evidence about part noise: those captures were taken while the rig was being commissioned, with noise sources present that a production test would not see, and are treated here only as records of what the software did, not of what the parts do.</w:t>
      </w:r>
    </w:p>
    <w:p>
      <w:pPr>
        <w:pStyle w:val="Heading1"/>
      </w:pPr>
      <w:r>
        <w:t>1. The question this document answers</w:t>
      </w:r>
    </w:p>
    <w:p>
      <w:r>
        <w:rPr>
          <w:b w:val="0"/>
          <w:i w:val="0"/>
        </w:rPr>
        <w:t>The rig samples the sensor pin at 1000 samples per second (SPS). The noise that actually matters for a 405 M22 is the sensor's own low-frequency noise around 1 Hz, because the legacy test station reads it through an amplifier with a nominal gain of 4000 at 1 Hz. In both stations the emitter is turned OFF during this reading, so the only thing on the pin is the sensor's own noise (plus whatever the fixture and environment add).</w:t>
      </w:r>
    </w:p>
    <w:p>
      <w:r>
        <w:rPr>
          <w:b w:val="0"/>
          <w:i w:val="0"/>
        </w:rPr>
        <w:t>So the question is: starting from a 1000 SPS record, what does the rig do to keep the ~1 Hz part noise and reject everything else, and how well does it actually do that?</w:t>
      </w:r>
    </w:p>
    <w:p>
      <w:pPr>
        <w:pStyle w:val="Heading1"/>
      </w:pPr>
      <w:r>
        <w:t>2. Executive summary</w:t>
      </w:r>
    </w:p>
    <w:p>
      <w:r>
        <w:rPr>
          <w:b w:val="0"/>
          <w:i w:val="0"/>
        </w:rPr>
        <w:t>The verdict is never taken on the raw 1000 SPS trace. The capture goes through a three-stage chain before any pass/fail decision: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Stage</w:t>
            </w:r>
          </w:p>
        </w:tc>
        <w:tc>
          <w:tcPr>
            <w:tcW w:type="dxa" w:w="2160"/>
          </w:tcPr>
          <w:p>
            <w:r/>
            <w:r>
              <w:rPr>
                <w:b/>
              </w:rPr>
              <w:t>What it is</w:t>
            </w:r>
          </w:p>
        </w:tc>
        <w:tc>
          <w:tcPr>
            <w:tcW w:type="dxa" w:w="2160"/>
          </w:tcPr>
          <w:p>
            <w:r/>
            <w:r>
              <w:rPr>
                <w:b/>
              </w:rPr>
              <w:t>Effect</w:t>
            </w:r>
          </w:p>
        </w:tc>
      </w:tr>
      <w:tr>
        <w:tc>
          <w:tcPr>
            <w:tcW w:type="dxa" w:w="2160"/>
          </w:tcPr>
          <w:p>
            <w:r>
              <w:t>1</w:t>
            </w:r>
          </w:p>
        </w:tc>
        <w:tc>
          <w:tcPr>
            <w:tcW w:type="dxa" w:w="2160"/>
          </w:tcPr>
          <w:p>
            <w:r>
              <w:t>Anti-alias decimation</w:t>
            </w:r>
          </w:p>
        </w:tc>
        <w:tc>
          <w:tcPr>
            <w:tcW w:type="dxa" w:w="2160"/>
          </w:tcPr>
          <w:p>
            <w:r>
              <w:t>Kaiser windowed-sinc FIR low-pass, 621 taps, then 20:1 rate drop (1000 -&gt; 50 SPS)</w:t>
            </w:r>
          </w:p>
        </w:tc>
        <w:tc>
          <w:tcPr>
            <w:tcW w:type="dxa" w:w="2160"/>
          </w:tcPr>
          <w:p>
            <w:r>
              <w:t>Low-pass: flat (0 dB) to 22 Hz, -3 dB at 24.4 Hz, &gt;= 60 dB rejection from 28 Hz up</w:t>
            </w:r>
          </w:p>
        </w:tc>
      </w:tr>
      <w:tr>
        <w:tc>
          <w:tcPr>
            <w:tcW w:type="dxa" w:w="2160"/>
          </w:tcPr>
          <w:p>
            <w:r>
              <w:t>2</w:t>
            </w:r>
          </w:p>
        </w:tc>
        <w:tc>
          <w:tcPr>
            <w:tcW w:type="dxa" w:w="2160"/>
          </w:tcPr>
          <w:p>
            <w:r>
              <w:t>Per-window detrend</w:t>
            </w:r>
          </w:p>
        </w:tc>
        <w:tc>
          <w:tcPr>
            <w:tcW w:type="dxa" w:w="2160"/>
          </w:tcPr>
          <w:p>
            <w:r>
              <w:t>Least-squares straight line (mean and slope) removed from every 1 s window</w:t>
            </w:r>
          </w:p>
        </w:tc>
        <w:tc>
          <w:tcPr>
            <w:tcW w:type="dxa" w:w="2160"/>
          </w:tcPr>
          <w:p>
            <w:r>
              <w:t>High-pass: -3 dB at 0.86 Hz</w:t>
            </w:r>
          </w:p>
        </w:tc>
      </w:tr>
      <w:tr>
        <w:tc>
          <w:tcPr>
            <w:tcW w:type="dxa" w:w="2160"/>
          </w:tcPr>
          <w:p>
            <w:r>
              <w:t>3</w:t>
            </w:r>
          </w:p>
        </w:tc>
        <w:tc>
          <w:tcPr>
            <w:tcW w:type="dxa" w:w="2160"/>
          </w:tcPr>
          <w:p>
            <w:r>
              <w:t>Windowed pk-pk rule</w:t>
            </w:r>
          </w:p>
        </w:tc>
        <w:tc>
          <w:tcPr>
            <w:tcW w:type="dxa" w:w="2160"/>
          </w:tcPr>
          <w:p>
            <w:r>
              <w:t>Twenty 1 s windows compared with a 429 uV pk-pk limit</w:t>
            </w:r>
          </w:p>
        </w:tc>
        <w:tc>
          <w:tcPr>
            <w:tcW w:type="dxa" w:w="2160"/>
          </w:tcPr>
          <w:p>
            <w:r>
              <w:t>PASS if at most 3 windows exceed the limit</w:t>
            </w:r>
          </w:p>
        </w:tc>
      </w:tr>
    </w:tbl>
    <w:p/>
    <w:p>
      <w:r>
        <w:rPr>
          <w:b/>
        </w:rPr>
        <w:t xml:space="preserve">Net result: the verdict is judged over roughly 0.86-24 Hz. </w:t>
      </w:r>
      <w:r>
        <w:rPr>
          <w:b w:val="0"/>
        </w:rPr>
        <w:t xml:space="preserve">That band was never specified; it is the by-product of two stages chosen for other reasons (cutting ADC/EMI noise, and rejecting DC settling). It is much wider than a 1 Hz-tuned legacy amplifier, and its lower corner sits right on top of the frequency of interest: </w:t>
      </w:r>
      <w:r>
        <w:rPr>
          <w:b/>
        </w:rPr>
        <w:t>at 1 Hz the chain passes only 0.87 of a sine's peak-to-peak, and at 0.5 Hz only 0.48.</w:t>
      </w:r>
    </w:p>
    <w:p>
      <w:r>
        <w:rPr>
          <w:b w:val="0"/>
          <w:i w:val="0"/>
        </w:rPr>
        <w:t>Only the 405 M22 path has this test. The 406 MCA path performs no emitter-off noise capture and no filtering of this kind; its only noise-related gate is MIN_SIGNAL_TO_NOISE_RATIO = 1.5 applied to the driven (emitter-on) capture.</w:t>
      </w:r>
    </w:p>
    <w:p>
      <w:r>
        <w:drawing>
          <wp:inline xmlns:a="http://schemas.openxmlformats.org/drawingml/2006/main" xmlns:pic="http://schemas.openxmlformats.org/drawingml/2006/picture">
            <wp:extent cx="5760720" cy="3226003"/>
            <wp:docPr id="1" name="Picture 1"/>
            <wp:cNvGraphicFramePr>
              <a:graphicFrameLocks noChangeAspect="1"/>
            </wp:cNvGraphicFramePr>
            <a:graphic>
              <a:graphicData uri="http://schemas.openxmlformats.org/drawingml/2006/picture">
                <pic:pic>
                  <pic:nvPicPr>
                    <pic:cNvPr id="0" name="405M22_noise_chain_response.png"/>
                    <pic:cNvPicPr/>
                  </pic:nvPicPr>
                  <pic:blipFill>
                    <a:blip r:embed="rId9"/>
                    <a:stretch>
                      <a:fillRect/>
                    </a:stretch>
                  </pic:blipFill>
                  <pic:spPr>
                    <a:xfrm>
                      <a:off x="0" y="0"/>
                      <a:ext cx="5760720" cy="3226003"/>
                    </a:xfrm>
                    <a:prstGeom prst="rect"/>
                  </pic:spPr>
                </pic:pic>
              </a:graphicData>
            </a:graphic>
          </wp:inline>
        </w:drawing>
      </w:r>
    </w:p>
    <w:p>
      <w:r>
        <w:rPr>
          <w:b w:val="0"/>
          <w:i/>
        </w:rPr>
        <w:t>Figure 1. Measured frequency response of each stage, from the shipping code. The judged band is where both the blue (low-pass) and red (high-pass) curves are near 0 dB.</w:t>
      </w:r>
    </w:p>
    <w:p>
      <w:pPr>
        <w:pStyle w:val="Heading1"/>
      </w:pPr>
      <w:r>
        <w:t>3. Where the limit comes from</w:t>
      </w:r>
    </w:p>
    <w:p>
      <w:r>
        <w:rPr>
          <w:b w:val="0"/>
          <w:i w:val="0"/>
        </w:rPr>
        <w:t>TP412 specifies 300 mV pk-pk as read on the legacy bench scope, behind the legacy amplifier. This rig measures at the sensor pin, so the limit has to be referred back through that chain:</w:t>
      </w:r>
    </w:p>
    <w:p>
      <w:r>
        <w:rPr>
          <w:rFonts w:ascii="Consolas" w:hAnsi="Consolas"/>
          <w:sz w:val="18"/>
        </w:rPr>
        <w:t>NOISE_LEGACY_AMPLIFIER_GAIN   = 4000.0   # nominal sticker gain at 1 Hz (not used in the limit)</w:t>
        <w:br/>
        <w:t>NOISE_LEGACY_PP_LIMIT_MV      = 300.0    # TP412 limit at the legacy scope</w:t>
        <w:br/>
        <w:t>NOISE_EFFECTIVE_CHAIN_FACTOR  = 700.0    # adopted from the 2026-08-13 same-part cross-check</w:t>
        <w:br/>
        <w:t>NOISE_PP_LIMIT_MV = 300 / 700 = 0.4286 mV  (~429 uV pk-pk at the pin)</w:t>
      </w:r>
    </w:p>
    <w:p>
      <w:r>
        <w:rPr>
          <w:b w:val="0"/>
          <w:i w:val="0"/>
        </w:rPr>
        <w:t>The legacy amplifier's nameplate says 4000x at 1 Hz. A same-part cross-measurement on 2026-08-13 found the effective end-to-end display factor to be about 620-830x, and 700 was adopted. If the amplifier really delivers 4000x at 1 Hz into the scope, the pin-level limit would be 75 uV instead of 429 uV - a factor of 5.7 in the gate. This gap is the largest open item in the noise test and is discussed in section 9.</w:t>
      </w:r>
    </w:p>
    <w:p>
      <w:pPr>
        <w:pStyle w:val="Heading1"/>
      </w:pPr>
      <w:r>
        <w:t>4. The capture (before any filtering)</w:t>
      </w:r>
    </w:p>
    <w:p>
      <w:r>
        <w:rPr>
          <w:b w:val="0"/>
          <w:i w:val="0"/>
        </w:rPr>
        <w:t>Emitter OFF (PWM drive off), DUT on AIN0, ADS1256 at 1000 SPS, PGA x1, input buffer off, +/-5 V range (LSB ~ 0.6 uV).</w:t>
      </w:r>
    </w:p>
    <w:p>
      <w:pPr>
        <w:pStyle w:val="ListBullet"/>
      </w:pPr>
      <w:r>
        <w:t>Adaptive quiet wait, 3 s minimum (NOISE_WAIT_BEFORE_CAPTURE_S) to 20 s maximum (NOISE_WAIT_MAX_S). Samples are streamed but discarded. The capture starts once 2 consecutive 1 s block-mean deltas (NOISE_BASELINE_SETTLE_BLOCKS) stay at or below 0.107 mV (NOISE_BASELINE_SETTLE_DELTA_MV = limit/4). If the level is still moving at 20 s the capture starts anyway and the report records noise_baseline_settled = NO. This wait can never fail a part; it only delays the start.</w:t>
      </w:r>
    </w:p>
    <w:p>
      <w:pPr>
        <w:pStyle w:val="ListBullet"/>
      </w:pPr>
      <w:r>
        <w:t>Capture 20 s (NOISE_CAPTURE_SECONDS) = 20,000 raw samples. The operator can select a 60 s soak (NOISE_SOAK_CAPTURE_SECONDS) per part for suspect or historically noisy units.</w:t>
      </w:r>
    </w:p>
    <w:p>
      <w:pPr>
        <w:pStyle w:val="ListBullet"/>
      </w:pPr>
      <w:r>
        <w:t>The full raw capture is kept in memory so it can be saved (*_noise_raw.npz / .csv) and replayed later through any filter - every result in this document can be reproduced from a saved capture.</w:t>
      </w:r>
    </w:p>
    <w:p>
      <w:pPr>
        <w:pStyle w:val="Heading1"/>
      </w:pPr>
      <w:r>
        <w:t>5. Stage 1 - anti-alias decimation (the low-pass)</w:t>
      </w:r>
    </w:p>
    <w:p>
      <w:r>
        <w:rPr>
          <w:b/>
        </w:rPr>
        <w:t xml:space="preserve">Function: </w:t>
      </w:r>
      <w:r>
        <w:rPr>
          <w:b w:val="0"/>
        </w:rPr>
        <w:t xml:space="preserve">stability_analysis.decimate_antialiased(waveform, 20). </w:t>
      </w:r>
      <w:r>
        <w:rPr>
          <w:b/>
        </w:rPr>
        <w:t xml:space="preserve">Replaced: </w:t>
      </w:r>
      <w:r>
        <w:rPr>
          <w:b w:val="0"/>
        </w:rPr>
        <w:t>decimate_boxcar (a plain 20-sample block average), retired from the verdict on 2026-08-20.</w:t>
      </w:r>
    </w:p>
    <w:p>
      <w:pPr>
        <w:pStyle w:val="Heading2"/>
      </w:pPr>
      <w:r>
        <w:t>Why decimate at all</w:t>
      </w:r>
    </w:p>
    <w:p>
      <w:r>
        <w:rPr>
          <w:b w:val="0"/>
          <w:i w:val="0"/>
        </w:rPr>
        <w:t>At 1000 SPS the ADS1256's own input noise is roughly 30-50 uV pk-pk per 1 s window - already 7-12 % of the 429 uV budget before the part contributes anything - and the raw ~500 Hz bandwidth lets in mains and EMI that a band-limited 1 Hz amplifier never sees. Averaging 20:1 reduces white instrument noise by sqrt(20) ~ 4.5 and brings the bench fixture floor to about 4 uV median window pk-pk, ~1 % of the limit.</w:t>
      </w:r>
    </w:p>
    <w:p>
      <w:pPr>
        <w:pStyle w:val="Heading2"/>
      </w:pPr>
      <w:r>
        <w:t>The filter</w:t>
      </w:r>
    </w:p>
    <w:p>
      <w:r>
        <w:rPr>
          <w:b w:val="0"/>
          <w:i w:val="0"/>
        </w:rPr>
        <w:t>A Kaiser windowed-sinc low-pass, designed once per decimation factor and cached. Pure Python standard library (no scipy), with a math.sumprod fast path.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 (measured)</w:t>
            </w:r>
          </w:p>
        </w:tc>
      </w:tr>
      <w:tr>
        <w:tc>
          <w:tcPr>
            <w:tcW w:type="dxa" w:w="4320"/>
          </w:tcPr>
          <w:p>
            <w:r>
              <w:t>Taps</w:t>
            </w:r>
          </w:p>
        </w:tc>
        <w:tc>
          <w:tcPr>
            <w:tcW w:type="dxa" w:w="4320"/>
          </w:tcPr>
          <w:p>
            <w:r>
              <w:t>621 (odd, symmetric -&gt; exactly linear phase)</w:t>
            </w:r>
          </w:p>
        </w:tc>
      </w:tr>
      <w:tr>
        <w:tc>
          <w:tcPr>
            <w:tcW w:type="dxa" w:w="4320"/>
          </w:tcPr>
          <w:p>
            <w:r>
              <w:t>Sum of taps</w:t>
            </w:r>
          </w:p>
        </w:tc>
        <w:tc>
          <w:tcPr>
            <w:tcW w:type="dxa" w:w="4320"/>
          </w:tcPr>
          <w:p>
            <w:r>
              <w:t>1.000000 (exact unity DC gain)</w:t>
            </w:r>
          </w:p>
        </w:tc>
      </w:tr>
      <w:tr>
        <w:tc>
          <w:tcPr>
            <w:tcW w:type="dxa" w:w="4320"/>
          </w:tcPr>
          <w:p>
            <w:r>
              <w:t>Passband edge</w:t>
            </w:r>
          </w:p>
        </w:tc>
        <w:tc>
          <w:tcPr>
            <w:tcW w:type="dxa" w:w="4320"/>
          </w:tcPr>
          <w:p>
            <w:r>
              <w:t>0.886 x post-decimation Nyquist = 22.15 Hz (flat, 0 dB, to here)</w:t>
            </w:r>
          </w:p>
        </w:tc>
      </w:tr>
      <w:tr>
        <w:tc>
          <w:tcPr>
            <w:tcW w:type="dxa" w:w="4320"/>
          </w:tcPr>
          <w:p>
            <w:r>
              <w:t>-3 dB point</w:t>
            </w:r>
          </w:p>
        </w:tc>
        <w:tc>
          <w:tcPr>
            <w:tcW w:type="dxa" w:w="4320"/>
          </w:tcPr>
          <w:p>
            <w:r>
              <w:t>24.4 Hz</w:t>
            </w:r>
          </w:p>
        </w:tc>
      </w:tr>
      <w:tr>
        <w:tc>
          <w:tcPr>
            <w:tcW w:type="dxa" w:w="4320"/>
          </w:tcPr>
          <w:p>
            <w:r>
              <w:t>Stopband edge</w:t>
            </w:r>
          </w:p>
        </w:tc>
        <w:tc>
          <w:tcPr>
            <w:tcW w:type="dxa" w:w="4320"/>
          </w:tcPr>
          <w:p>
            <w:r>
              <w:t>1.12 x Nyquist = 28.0 Hz, &gt;= 60 dB rejection from here up</w:t>
            </w:r>
          </w:p>
        </w:tc>
      </w:tr>
      <w:tr>
        <w:tc>
          <w:tcPr>
            <w:tcW w:type="dxa" w:w="4320"/>
          </w:tcPr>
          <w:p>
            <w:r>
              <w:t>Cost</w:t>
            </w:r>
          </w:p>
        </w:tc>
        <w:tc>
          <w:tcPr>
            <w:tcW w:type="dxa" w:w="4320"/>
          </w:tcPr>
          <w:p>
            <w:r>
              <w:t>~12-20 ms per 20 s capture</w:t>
            </w:r>
          </w:p>
        </w:tc>
      </w:tr>
    </w:tbl>
    <w:p/>
    <w:p>
      <w:r>
        <w:rPr>
          <w:b w:val="0"/>
          <w:i w:val="0"/>
        </w:rPr>
        <w:t>Correction to the earlier write-up: the passband edge (22.15 Hz) was chosen to equal the old boxcar's -3 dB corner, so that everything the boxcar passed at full strength is still passed at full strength. The FIR's own -3 dB point is at 24.4 Hz, just below Nyquist. The earlier text said the FIR's -3 dB corner "lands on 22.15 Hz"; that is not what the code does - at 22.15 Hz the FIR is at 0.0 dB.</w:t>
      </w:r>
    </w:p>
    <w:p>
      <w:r>
        <w:rPr>
          <w:b w:val="0"/>
          <w:i w:val="0"/>
        </w:rPr>
        <w:t>Output timing is identical to the boxcar: one output sample per 20-raw-sample block, centred on the block, so every downstream window and clip index calculation is unchanged.</w:t>
      </w:r>
    </w:p>
    <w:p>
      <w:pPr>
        <w:pStyle w:val="Heading2"/>
      </w:pPr>
      <w:r>
        <w:t>Measured response (input rate 1000 SPS)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Frequency</w:t>
            </w:r>
          </w:p>
        </w:tc>
        <w:tc>
          <w:tcPr>
            <w:tcW w:type="dxa" w:w="2160"/>
          </w:tcPr>
          <w:p>
            <w:r/>
            <w:r>
              <w:rPr>
                <w:b/>
              </w:rPr>
              <w:t>FIR (current)</w:t>
            </w:r>
          </w:p>
        </w:tc>
        <w:tc>
          <w:tcPr>
            <w:tcW w:type="dxa" w:w="2160"/>
          </w:tcPr>
          <w:p>
            <w:r/>
            <w:r>
              <w:rPr>
                <w:b/>
              </w:rPr>
              <w:t>Boxcar (old)</w:t>
            </w:r>
          </w:p>
        </w:tc>
        <w:tc>
          <w:tcPr>
            <w:tcW w:type="dxa" w:w="2160"/>
          </w:tcPr>
          <w:p>
            <w:r/>
            <w:r>
              <w:rPr>
                <w:b/>
              </w:rPr>
              <w:t>Folds to (after 20:1)</w:t>
            </w:r>
          </w:p>
        </w:tc>
      </w:tr>
      <w:tr>
        <w:tc>
          <w:tcPr>
            <w:tcW w:type="dxa" w:w="2160"/>
          </w:tcPr>
          <w:p>
            <w:r>
              <w:t>0.5 Hz</w:t>
            </w:r>
          </w:p>
        </w:tc>
        <w:tc>
          <w:tcPr>
            <w:tcW w:type="dxa" w:w="2160"/>
          </w:tcPr>
          <w:p>
            <w:r>
              <w:t>-0.0 dB</w:t>
            </w:r>
          </w:p>
        </w:tc>
        <w:tc>
          <w:tcPr>
            <w:tcW w:type="dxa" w:w="2160"/>
          </w:tcPr>
          <w:p>
            <w:r>
              <w:t>-0.0 dB</w:t>
            </w:r>
          </w:p>
        </w:tc>
        <w:tc>
          <w:tcPr>
            <w:tcW w:type="dxa" w:w="2160"/>
          </w:tcPr>
          <w:p>
            <w:r>
              <w:t>-</w:t>
            </w:r>
          </w:p>
        </w:tc>
      </w:tr>
      <w:tr>
        <w:tc>
          <w:tcPr>
            <w:tcW w:type="dxa" w:w="2160"/>
          </w:tcPr>
          <w:p>
            <w:r>
              <w:t>1 Hz</w:t>
            </w:r>
          </w:p>
        </w:tc>
        <w:tc>
          <w:tcPr>
            <w:tcW w:type="dxa" w:w="2160"/>
          </w:tcPr>
          <w:p>
            <w:r>
              <w:t>-0.0 dB</w:t>
            </w:r>
          </w:p>
        </w:tc>
        <w:tc>
          <w:tcPr>
            <w:tcW w:type="dxa" w:w="2160"/>
          </w:tcPr>
          <w:p>
            <w:r>
              <w:t>-0.0 dB</w:t>
            </w:r>
          </w:p>
        </w:tc>
        <w:tc>
          <w:tcPr>
            <w:tcW w:type="dxa" w:w="2160"/>
          </w:tcPr>
          <w:p>
            <w:r>
              <w:t>-</w:t>
            </w:r>
          </w:p>
        </w:tc>
      </w:tr>
      <w:tr>
        <w:tc>
          <w:tcPr>
            <w:tcW w:type="dxa" w:w="2160"/>
          </w:tcPr>
          <w:p>
            <w:r>
              <w:t>5 Hz</w:t>
            </w:r>
          </w:p>
        </w:tc>
        <w:tc>
          <w:tcPr>
            <w:tcW w:type="dxa" w:w="2160"/>
          </w:tcPr>
          <w:p>
            <w:r>
              <w:t>-0.0 dB</w:t>
            </w:r>
          </w:p>
        </w:tc>
        <w:tc>
          <w:tcPr>
            <w:tcW w:type="dxa" w:w="2160"/>
          </w:tcPr>
          <w:p>
            <w:r>
              <w:t>-0.1 dB</w:t>
            </w:r>
          </w:p>
        </w:tc>
        <w:tc>
          <w:tcPr>
            <w:tcW w:type="dxa" w:w="2160"/>
          </w:tcPr>
          <w:p>
            <w:r>
              <w:t>-</w:t>
            </w:r>
          </w:p>
        </w:tc>
      </w:tr>
      <w:tr>
        <w:tc>
          <w:tcPr>
            <w:tcW w:type="dxa" w:w="2160"/>
          </w:tcPr>
          <w:p>
            <w:r>
              <w:t>10 Hz</w:t>
            </w:r>
          </w:p>
        </w:tc>
        <w:tc>
          <w:tcPr>
            <w:tcW w:type="dxa" w:w="2160"/>
          </w:tcPr>
          <w:p>
            <w:r>
              <w:t>0.0 dB</w:t>
            </w:r>
          </w:p>
        </w:tc>
        <w:tc>
          <w:tcPr>
            <w:tcW w:type="dxa" w:w="2160"/>
          </w:tcPr>
          <w:p>
            <w:r>
              <w:t>-0.6 dB</w:t>
            </w:r>
          </w:p>
        </w:tc>
        <w:tc>
          <w:tcPr>
            <w:tcW w:type="dxa" w:w="2160"/>
          </w:tcPr>
          <w:p>
            <w:r>
              <w:t>-</w:t>
            </w:r>
          </w:p>
        </w:tc>
      </w:tr>
      <w:tr>
        <w:tc>
          <w:tcPr>
            <w:tcW w:type="dxa" w:w="2160"/>
          </w:tcPr>
          <w:p>
            <w:r>
              <w:t>20 Hz</w:t>
            </w:r>
          </w:p>
        </w:tc>
        <w:tc>
          <w:tcPr>
            <w:tcW w:type="dxa" w:w="2160"/>
          </w:tcPr>
          <w:p>
            <w:r>
              <w:t>0.0 dB</w:t>
            </w:r>
          </w:p>
        </w:tc>
        <w:tc>
          <w:tcPr>
            <w:tcW w:type="dxa" w:w="2160"/>
          </w:tcPr>
          <w:p>
            <w:r>
              <w:t>-2.4 dB</w:t>
            </w:r>
          </w:p>
        </w:tc>
        <w:tc>
          <w:tcPr>
            <w:tcW w:type="dxa" w:w="2160"/>
          </w:tcPr>
          <w:p>
            <w:r>
              <w:t>-</w:t>
            </w:r>
          </w:p>
        </w:tc>
      </w:tr>
      <w:tr>
        <w:tc>
          <w:tcPr>
            <w:tcW w:type="dxa" w:w="2160"/>
          </w:tcPr>
          <w:p>
            <w:r>
              <w:t>22 Hz</w:t>
            </w:r>
          </w:p>
        </w:tc>
        <w:tc>
          <w:tcPr>
            <w:tcW w:type="dxa" w:w="2160"/>
          </w:tcPr>
          <w:p>
            <w:r>
              <w:t>0.0 dB</w:t>
            </w:r>
          </w:p>
        </w:tc>
        <w:tc>
          <w:tcPr>
            <w:tcW w:type="dxa" w:w="2160"/>
          </w:tcPr>
          <w:p>
            <w:r>
              <w:t>-3.0 dB</w:t>
            </w:r>
          </w:p>
        </w:tc>
        <w:tc>
          <w:tcPr>
            <w:tcW w:type="dxa" w:w="2160"/>
          </w:tcPr>
          <w:p>
            <w:r>
              <w:t>-</w:t>
            </w:r>
          </w:p>
        </w:tc>
      </w:tr>
      <w:tr>
        <w:tc>
          <w:tcPr>
            <w:tcW w:type="dxa" w:w="2160"/>
          </w:tcPr>
          <w:p>
            <w:r>
              <w:t>25 Hz</w:t>
            </w:r>
          </w:p>
        </w:tc>
        <w:tc>
          <w:tcPr>
            <w:tcW w:type="dxa" w:w="2160"/>
          </w:tcPr>
          <w:p>
            <w:r>
              <w:t>-5.6 dB</w:t>
            </w:r>
          </w:p>
        </w:tc>
        <w:tc>
          <w:tcPr>
            <w:tcW w:type="dxa" w:w="2160"/>
          </w:tcPr>
          <w:p>
            <w:r>
              <w:t>-3.9 dB</w:t>
            </w:r>
          </w:p>
        </w:tc>
        <w:tc>
          <w:tcPr>
            <w:tcW w:type="dxa" w:w="2160"/>
          </w:tcPr>
          <w:p>
            <w:r>
              <w:t>25 Hz (Nyquist)</w:t>
            </w:r>
          </w:p>
        </w:tc>
      </w:tr>
      <w:tr>
        <w:tc>
          <w:tcPr>
            <w:tcW w:type="dxa" w:w="2160"/>
          </w:tcPr>
          <w:p>
            <w:r>
              <w:t>28 Hz</w:t>
            </w:r>
          </w:p>
        </w:tc>
        <w:tc>
          <w:tcPr>
            <w:tcW w:type="dxa" w:w="2160"/>
          </w:tcPr>
          <w:p>
            <w:r>
              <w:t>-60.1 dB</w:t>
            </w:r>
          </w:p>
        </w:tc>
        <w:tc>
          <w:tcPr>
            <w:tcW w:type="dxa" w:w="2160"/>
          </w:tcPr>
          <w:p>
            <w:r>
              <w:t>-5.1 dB</w:t>
            </w:r>
          </w:p>
        </w:tc>
        <w:tc>
          <w:tcPr>
            <w:tcW w:type="dxa" w:w="2160"/>
          </w:tcPr>
          <w:p>
            <w:r>
              <w:t>22 Hz</w:t>
            </w:r>
          </w:p>
        </w:tc>
      </w:tr>
      <w:tr>
        <w:tc>
          <w:tcPr>
            <w:tcW w:type="dxa" w:w="2160"/>
          </w:tcPr>
          <w:p>
            <w:r>
              <w:t>40 Hz</w:t>
            </w:r>
          </w:p>
        </w:tc>
        <w:tc>
          <w:tcPr>
            <w:tcW w:type="dxa" w:w="2160"/>
          </w:tcPr>
          <w:p>
            <w:r>
              <w:t>-72.7 dB</w:t>
            </w:r>
          </w:p>
        </w:tc>
        <w:tc>
          <w:tcPr>
            <w:tcW w:type="dxa" w:w="2160"/>
          </w:tcPr>
          <w:p>
            <w:r>
              <w:t>-12.6 dB</w:t>
            </w:r>
          </w:p>
        </w:tc>
        <w:tc>
          <w:tcPr>
            <w:tcW w:type="dxa" w:w="2160"/>
          </w:tcPr>
          <w:p>
            <w:r>
              <w:t>10 Hz</w:t>
            </w:r>
          </w:p>
        </w:tc>
      </w:tr>
      <w:tr>
        <w:tc>
          <w:tcPr>
            <w:tcW w:type="dxa" w:w="2160"/>
          </w:tcPr>
          <w:p>
            <w:r>
              <w:t>60 Hz (mains)</w:t>
            </w:r>
          </w:p>
        </w:tc>
        <w:tc>
          <w:tcPr>
            <w:tcW w:type="dxa" w:w="2160"/>
          </w:tcPr>
          <w:p>
            <w:r>
              <w:t>-84.1 dB</w:t>
            </w:r>
          </w:p>
        </w:tc>
        <w:tc>
          <w:tcPr>
            <w:tcW w:type="dxa" w:w="2160"/>
          </w:tcPr>
          <w:p>
            <w:r>
              <w:t>-16.1 dB</w:t>
            </w:r>
          </w:p>
        </w:tc>
        <w:tc>
          <w:tcPr>
            <w:tcW w:type="dxa" w:w="2160"/>
          </w:tcPr>
          <w:p>
            <w:r>
              <w:t>10 Hz</w:t>
            </w:r>
          </w:p>
        </w:tc>
      </w:tr>
      <w:tr>
        <w:tc>
          <w:tcPr>
            <w:tcW w:type="dxa" w:w="2160"/>
          </w:tcPr>
          <w:p>
            <w:r>
              <w:t>120 Hz</w:t>
            </w:r>
          </w:p>
        </w:tc>
        <w:tc>
          <w:tcPr>
            <w:tcW w:type="dxa" w:w="2160"/>
          </w:tcPr>
          <w:p>
            <w:r>
              <w:t>-85.0 dB</w:t>
            </w:r>
          </w:p>
        </w:tc>
        <w:tc>
          <w:tcPr>
            <w:tcW w:type="dxa" w:w="2160"/>
          </w:tcPr>
          <w:p>
            <w:r>
              <w:t>-17.8 dB</w:t>
            </w:r>
          </w:p>
        </w:tc>
        <w:tc>
          <w:tcPr>
            <w:tcW w:type="dxa" w:w="2160"/>
          </w:tcPr>
          <w:p>
            <w:r>
              <w:t>20 Hz</w:t>
            </w:r>
          </w:p>
        </w:tc>
      </w:tr>
      <w:tr>
        <w:tc>
          <w:tcPr>
            <w:tcW w:type="dxa" w:w="2160"/>
          </w:tcPr>
          <w:p>
            <w:r>
              <w:t>180 Hz</w:t>
            </w:r>
          </w:p>
        </w:tc>
        <w:tc>
          <w:tcPr>
            <w:tcW w:type="dxa" w:w="2160"/>
          </w:tcPr>
          <w:p>
            <w:r>
              <w:t>-91.7 dB</w:t>
            </w:r>
          </w:p>
        </w:tc>
        <w:tc>
          <w:tcPr>
            <w:tcW w:type="dxa" w:w="2160"/>
          </w:tcPr>
          <w:p>
            <w:r>
              <w:t>-21.0 dB</w:t>
            </w:r>
          </w:p>
        </w:tc>
        <w:tc>
          <w:tcPr>
            <w:tcW w:type="dxa" w:w="2160"/>
          </w:tcPr>
          <w:p>
            <w:r>
              <w:t>20 Hz</w:t>
            </w:r>
          </w:p>
        </w:tc>
      </w:tr>
      <w:tr>
        <w:tc>
          <w:tcPr>
            <w:tcW w:type="dxa" w:w="2160"/>
          </w:tcPr>
          <w:p>
            <w:r>
              <w:t>500 Hz</w:t>
            </w:r>
          </w:p>
        </w:tc>
        <w:tc>
          <w:tcPr>
            <w:tcW w:type="dxa" w:w="2160"/>
          </w:tcPr>
          <w:p>
            <w:r>
              <w:t>-94.0 dB</w:t>
            </w:r>
          </w:p>
        </w:tc>
        <w:tc>
          <w:tcPr>
            <w:tcW w:type="dxa" w:w="2160"/>
          </w:tcPr>
          <w:p>
            <w:r>
              <w:t>null</w:t>
            </w:r>
          </w:p>
        </w:tc>
        <w:tc>
          <w:tcPr>
            <w:tcW w:type="dxa" w:w="2160"/>
          </w:tcPr>
          <w:p>
            <w:r>
              <w:t>0 Hz</w:t>
            </w:r>
          </w:p>
        </w:tc>
      </w:tr>
    </w:tbl>
    <w:p/>
    <w:p>
      <w:r>
        <w:rPr>
          <w:b w:val="0"/>
          <w:i w:val="0"/>
        </w:rPr>
        <w:t>Two things this table shows:</w:t>
      </w:r>
    </w:p>
    <w:p>
      <w:pPr>
        <w:pStyle w:val="ListBullet"/>
      </w:pPr>
      <w:r>
        <w:t>The boxcar leaked badly above Nyquist. After decimation to 50 SPS the new Nyquist is 25 Hz and everything above it folds back into the judged band. 60 Hz mains landed at 10 Hz attenuated by only 16 dB and was counted as if it were part noise.</w:t>
      </w:r>
    </w:p>
    <w:p>
      <w:pPr>
        <w:pStyle w:val="ListBullet"/>
      </w:pPr>
      <w:r>
        <w:t>The boxcar also drooped genuine in-band content (-0.6 dB at 10 Hz, -2.4 dB at 20 Hz). The FIR is flat there. Neither filter touches 1 Hz - at the frequency of interest both are at 0.0 dB.</w:t>
      </w:r>
    </w:p>
    <w:p>
      <w:pPr>
        <w:pStyle w:val="Heading2"/>
      </w:pPr>
      <w:r>
        <w:t>Edge handling</w:t>
      </w:r>
    </w:p>
    <w:p>
      <w:r>
        <w:rPr>
          <w:b w:val="0"/>
          <w:i w:val="0"/>
        </w:rPr>
        <w:t>The capture ends are padded by odd reflection (2*x[edge] - x[i]), which continues a straight line exactly. A linear settling ramp therefore passes through the filter unchanged (verified: maximum deviation 7e-18 V), leaving it for the per-window detrend to remove. Ordinary mirror padding would curl the ends and manufacture peak-to-peak in the first and last windows.</w:t>
      </w:r>
    </w:p>
    <w:p>
      <w:pPr>
        <w:pStyle w:val="Heading1"/>
      </w:pPr>
      <w:r>
        <w:t>6. Stage 2 - per-window detrend (the high-pass)</w:t>
      </w:r>
    </w:p>
    <w:p>
      <w:r>
        <w:rPr>
          <w:b/>
        </w:rPr>
        <w:t xml:space="preserve">Function: </w:t>
      </w:r>
      <w:r>
        <w:rPr>
          <w:b w:val="0"/>
        </w:rPr>
        <w:t>stability_analysis.detrend_window_segments</w:t>
      </w:r>
    </w:p>
    <w:p>
      <w:r>
        <w:rPr>
          <w:b w:val="0"/>
          <w:i w:val="0"/>
        </w:rPr>
        <w:t>Each 1 s window (50 samples at 50 SPS) has a least-squares straight line - mean and slope - fitted and subtracted. This was added on 2026-08-13 after a part passed while showing a "worst 1.0 mV" window that turned out to be pure DC settling. It is the rigorous form of "take a fresh offset every second", and it mimics the legacy AC-coupled amplifier, which never showed the scope any DC drift.</w:t>
      </w:r>
    </w:p>
    <w:p>
      <w:r>
        <w:rPr>
          <w:b w:val="0"/>
          <w:i w:val="0"/>
        </w:rPr>
        <w:t>It is also, unavoidably, a high-pass filter. Block detrending is not shift-invariant, so it has no single transfer function; the numbers below are the RMS fraction kept, averaged over signal phase: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Frequency</w:t>
            </w:r>
          </w:p>
        </w:tc>
        <w:tc>
          <w:tcPr>
            <w:tcW w:type="dxa" w:w="2880"/>
          </w:tcPr>
          <w:p>
            <w:r/>
            <w:r>
              <w:rPr>
                <w:b/>
              </w:rPr>
              <w:t>Fraction kept (RMS)</w:t>
            </w:r>
          </w:p>
        </w:tc>
        <w:tc>
          <w:tcPr>
            <w:tcW w:type="dxa" w:w="2880"/>
          </w:tcPr>
          <w:p>
            <w:r/>
            <w:r>
              <w:rPr>
                <w:b/>
              </w:rPr>
              <w:t>dB</w:t>
            </w:r>
          </w:p>
        </w:tc>
      </w:tr>
      <w:tr>
        <w:tc>
          <w:tcPr>
            <w:tcW w:type="dxa" w:w="2880"/>
          </w:tcPr>
          <w:p>
            <w:r>
              <w:t>0.05 Hz</w:t>
            </w:r>
          </w:p>
        </w:tc>
        <w:tc>
          <w:tcPr>
            <w:tcW w:type="dxa" w:w="2880"/>
          </w:tcPr>
          <w:p>
            <w:r>
              <w:t>0.004</w:t>
            </w:r>
          </w:p>
        </w:tc>
        <w:tc>
          <w:tcPr>
            <w:tcW w:type="dxa" w:w="2880"/>
          </w:tcPr>
          <w:p>
            <w:r>
              <w:t>-49.1</w:t>
            </w:r>
          </w:p>
        </w:tc>
      </w:tr>
      <w:tr>
        <w:tc>
          <w:tcPr>
            <w:tcW w:type="dxa" w:w="2880"/>
          </w:tcPr>
          <w:p>
            <w:r>
              <w:t>0.10 Hz</w:t>
            </w:r>
          </w:p>
        </w:tc>
        <w:tc>
          <w:tcPr>
            <w:tcW w:type="dxa" w:w="2880"/>
          </w:tcPr>
          <w:p>
            <w:r>
              <w:t>0.014</w:t>
            </w:r>
          </w:p>
        </w:tc>
        <w:tc>
          <w:tcPr>
            <w:tcW w:type="dxa" w:w="2880"/>
          </w:tcPr>
          <w:p>
            <w:r>
              <w:t>-37.3</w:t>
            </w:r>
          </w:p>
        </w:tc>
      </w:tr>
      <w:tr>
        <w:tc>
          <w:tcPr>
            <w:tcW w:type="dxa" w:w="2880"/>
          </w:tcPr>
          <w:p>
            <w:r>
              <w:t>0.20 Hz</w:t>
            </w:r>
          </w:p>
        </w:tc>
        <w:tc>
          <w:tcPr>
            <w:tcW w:type="dxa" w:w="2880"/>
          </w:tcPr>
          <w:p>
            <w:r>
              <w:t>0.051</w:t>
            </w:r>
          </w:p>
        </w:tc>
        <w:tc>
          <w:tcPr>
            <w:tcW w:type="dxa" w:w="2880"/>
          </w:tcPr>
          <w:p>
            <w:r>
              <w:t>-25.8</w:t>
            </w:r>
          </w:p>
        </w:tc>
      </w:tr>
      <w:tr>
        <w:tc>
          <w:tcPr>
            <w:tcW w:type="dxa" w:w="2880"/>
          </w:tcPr>
          <w:p>
            <w:r>
              <w:t>0.30 Hz</w:t>
            </w:r>
          </w:p>
        </w:tc>
        <w:tc>
          <w:tcPr>
            <w:tcW w:type="dxa" w:w="2880"/>
          </w:tcPr>
          <w:p>
            <w:r>
              <w:t>0.112</w:t>
            </w:r>
          </w:p>
        </w:tc>
        <w:tc>
          <w:tcPr>
            <w:tcW w:type="dxa" w:w="2880"/>
          </w:tcPr>
          <w:p>
            <w:r>
              <w:t>-19.0</w:t>
            </w:r>
          </w:p>
        </w:tc>
      </w:tr>
      <w:tr>
        <w:tc>
          <w:tcPr>
            <w:tcW w:type="dxa" w:w="2880"/>
          </w:tcPr>
          <w:p>
            <w:r>
              <w:t>0.50 Hz</w:t>
            </w:r>
          </w:p>
        </w:tc>
        <w:tc>
          <w:tcPr>
            <w:tcW w:type="dxa" w:w="2880"/>
          </w:tcPr>
          <w:p>
            <w:r>
              <w:t>0.300</w:t>
            </w:r>
          </w:p>
        </w:tc>
        <w:tc>
          <w:tcPr>
            <w:tcW w:type="dxa" w:w="2880"/>
          </w:tcPr>
          <w:p>
            <w:r>
              <w:t>-10.4</w:t>
            </w:r>
          </w:p>
        </w:tc>
      </w:tr>
      <w:tr>
        <w:tc>
          <w:tcPr>
            <w:tcW w:type="dxa" w:w="2880"/>
          </w:tcPr>
          <w:p>
            <w:r>
              <w:t>0.75 Hz</w:t>
            </w:r>
          </w:p>
        </w:tc>
        <w:tc>
          <w:tcPr>
            <w:tcW w:type="dxa" w:w="2880"/>
          </w:tcPr>
          <w:p>
            <w:r>
              <w:t>0.598</w:t>
            </w:r>
          </w:p>
        </w:tc>
        <w:tc>
          <w:tcPr>
            <w:tcW w:type="dxa" w:w="2880"/>
          </w:tcPr>
          <w:p>
            <w:r>
              <w:t>-4.5</w:t>
            </w:r>
          </w:p>
        </w:tc>
      </w:tr>
      <w:tr>
        <w:tc>
          <w:tcPr>
            <w:tcW w:type="dxa" w:w="2880"/>
          </w:tcPr>
          <w:p>
            <w:r>
              <w:t>0.85 Hz</w:t>
            </w:r>
          </w:p>
        </w:tc>
        <w:tc>
          <w:tcPr>
            <w:tcW w:type="dxa" w:w="2880"/>
          </w:tcPr>
          <w:p>
            <w:r>
              <w:t>0.699</w:t>
            </w:r>
          </w:p>
        </w:tc>
        <w:tc>
          <w:tcPr>
            <w:tcW w:type="dxa" w:w="2880"/>
          </w:tcPr>
          <w:p>
            <w:r>
              <w:t>-3.1</w:t>
            </w:r>
          </w:p>
        </w:tc>
      </w:tr>
      <w:tr>
        <w:tc>
          <w:tcPr>
            <w:tcW w:type="dxa" w:w="2880"/>
          </w:tcPr>
          <w:p>
            <w:r>
              <w:t>1.00 Hz</w:t>
            </w:r>
          </w:p>
        </w:tc>
        <w:tc>
          <w:tcPr>
            <w:tcW w:type="dxa" w:w="2880"/>
          </w:tcPr>
          <w:p>
            <w:r>
              <w:t>0.823</w:t>
            </w:r>
          </w:p>
        </w:tc>
        <w:tc>
          <w:tcPr>
            <w:tcW w:type="dxa" w:w="2880"/>
          </w:tcPr>
          <w:p>
            <w:r>
              <w:t>-1.7</w:t>
            </w:r>
          </w:p>
        </w:tc>
      </w:tr>
      <w:tr>
        <w:tc>
          <w:tcPr>
            <w:tcW w:type="dxa" w:w="2880"/>
          </w:tcPr>
          <w:p>
            <w:r>
              <w:t>1.50 Hz</w:t>
            </w:r>
          </w:p>
        </w:tc>
        <w:tc>
          <w:tcPr>
            <w:tcW w:type="dxa" w:w="2880"/>
          </w:tcPr>
          <w:p>
            <w:r>
              <w:t>0.974</w:t>
            </w:r>
          </w:p>
        </w:tc>
        <w:tc>
          <w:tcPr>
            <w:tcW w:type="dxa" w:w="2880"/>
          </w:tcPr>
          <w:p>
            <w:r>
              <w:t>-0.2</w:t>
            </w:r>
          </w:p>
        </w:tc>
      </w:tr>
      <w:tr>
        <w:tc>
          <w:tcPr>
            <w:tcW w:type="dxa" w:w="2880"/>
          </w:tcPr>
          <w:p>
            <w:r>
              <w:t>2 Hz and above</w:t>
            </w:r>
          </w:p>
        </w:tc>
        <w:tc>
          <w:tcPr>
            <w:tcW w:type="dxa" w:w="2880"/>
          </w:tcPr>
          <w:p>
            <w:r>
              <w:t>0.96-0.99</w:t>
            </w:r>
          </w:p>
        </w:tc>
        <w:tc>
          <w:tcPr>
            <w:tcW w:type="dxa" w:w="2880"/>
          </w:tcPr>
          <w:p>
            <w:r>
              <w:t>~0</w:t>
            </w:r>
          </w:p>
        </w:tc>
      </w:tr>
    </w:tbl>
    <w:p/>
    <w:p>
      <w:r>
        <w:rPr>
          <w:b/>
        </w:rPr>
        <w:t xml:space="preserve">The -3 dB corner is 0.86 Hz. </w:t>
      </w:r>
      <w:r>
        <w:rPr>
          <w:b w:val="0"/>
        </w:rPr>
        <w:t>Intuition: a 0.2 Hz sine completes only a fifth of a cycle inside a 1 s window, so it looks like a sloped line and the fit removes it; a 2 Hz sine completes two full cycles, the best-fit line through it is nearly flat, and it survives.</w:t>
      </w:r>
    </w:p>
    <w:p>
      <w:r>
        <w:rPr>
          <w:b/>
        </w:rPr>
        <w:t xml:space="preserve">Consequence for a 1 Hz-centred noise spec. </w:t>
      </w:r>
      <w:r>
        <w:rPr>
          <w:b w:val="0"/>
        </w:rPr>
        <w:t>The part's own noise sits at and below ~1 Hz. The detrend removes about 18 % of it at 1 Hz, 40 % at 0.75 Hz and 70 % at 0.5 Hz. The gate therefore under-counts genuine low-frequency part noise, by design, as the price of DC-settling rejection. This corner should be re-examined rather than inherited if the band is ever narrowed to match the legacy amplifier.</w:t>
      </w:r>
    </w:p>
    <w:p>
      <w:pPr>
        <w:pStyle w:val="Heading1"/>
      </w:pPr>
      <w:r>
        <w:t>7. Stage 3 - the windowed peak-to-peak rule</w:t>
      </w:r>
    </w:p>
    <w:p>
      <w:r>
        <w:rPr>
          <w:b/>
        </w:rPr>
        <w:t xml:space="preserve">Function: </w:t>
      </w:r>
      <w:r>
        <w:rPr>
          <w:b w:val="0"/>
        </w:rPr>
        <w:t>stability_analysis.analyze_noise_capture_band_limited</w:t>
      </w:r>
    </w:p>
    <w:p>
      <w:r>
        <w:rPr>
          <w:b w:val="0"/>
          <w:i w:val="0"/>
        </w:rPr>
        <w:t>The detrended, band-limited trace is cut into 1 s windows (NOISE_WINDOW_S = 1.0; 20 windows in a standard capture, 60 in a soak) and each window's peak-to-peak is compared with the 429 uV limit.</w:t>
      </w:r>
    </w:p>
    <w:p>
      <w:r>
        <w:rPr>
          <w:rFonts w:ascii="Consolas" w:hAnsi="Consolas"/>
          <w:sz w:val="18"/>
        </w:rPr>
        <w:t>PASS  iff  windows_over &lt;= int(windows_total * max_over_fraction)</w:t>
        <w:br/>
        <w:t>standard 20 s : max_over_fraction 0.15 -&gt; 3 of 20 allowed</w:t>
        <w:br/>
        <w:t>60 s soak     : max_over_fraction 0.05 -&gt; 3 of 60 allowed (same ABSOLUTE 3)</w:t>
      </w:r>
    </w:p>
    <w:p>
      <w:r>
        <w:rPr>
          <w:b w:val="0"/>
          <w:i w:val="0"/>
        </w:rPr>
        <w:t>The soak deliberately keeps the same absolute count rather than the same percentage: one environmental bang spans only 1-3 windows regardless of capture length, while genuine burst noise recurs and accumulates windows. TP412 itself allows no excursion over the limit; the 15 % allowance is a deliberate relaxation set on 2026-08-17.</w:t>
      </w:r>
    </w:p>
    <w:p>
      <w:r>
        <w:rPr>
          <w:b w:val="0"/>
          <w:i w:val="0"/>
        </w:rPr>
        <w:t>Clipping is checked on the RAW samples, never the filtered trace: a window whose raw samples touch NOISE_CLIP_LIMIT_V = 4.9 V counts as over-limit regardless of its filtered pk-pk, because averaging a railed input produces a quiet-looking DC level that would hide the fault.</w:t>
      </w:r>
    </w:p>
    <w:p>
      <w:r>
        <w:rPr>
          <w:b w:val="0"/>
          <w:i w:val="0"/>
        </w:rPr>
        <w:t>A noise FAIL is immediate: the sensitivity capture is skipped and "N - Noisy" is preselected.</w:t>
      </w:r>
    </w:p>
    <w:p>
      <w:pPr>
        <w:pStyle w:val="Heading1"/>
      </w:pPr>
      <w:r>
        <w:t>8. What the whole chain does to a pure tone</w:t>
      </w:r>
    </w:p>
    <w:p>
      <w:r>
        <w:rPr>
          <w:b w:val="0"/>
          <w:i w:val="0"/>
        </w:rPr>
        <w:t>The most useful way to see the pipeline is to push a clean 1.000 mV pk-pk sine of known frequency through the exact production function and read back the judged window peak-to-peak. This is measured, not computed from the stage curves, and it includes the detrend's effect on peak-to-peak (which is not the same as its effect on RMS - removing a fitted slope can push the endpoints of a window outward, so 2-5 Hz tones read up to ~14 % high):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 tone</w:t>
            </w:r>
          </w:p>
        </w:tc>
        <w:tc>
          <w:tcPr>
            <w:tcW w:type="dxa" w:w="2880"/>
          </w:tcPr>
          <w:p>
            <w:r/>
            <w:r>
              <w:rPr>
                <w:b/>
              </w:rPr>
              <w:t>Judged window pk-pk</w:t>
            </w:r>
          </w:p>
        </w:tc>
        <w:tc>
          <w:tcPr>
            <w:tcW w:type="dxa" w:w="2880"/>
          </w:tcPr>
          <w:p>
            <w:r/>
            <w:r>
              <w:rPr>
                <w:b/>
              </w:rPr>
              <w:t>Chain gain (pk-pk)</w:t>
            </w:r>
          </w:p>
        </w:tc>
      </w:tr>
      <w:tr>
        <w:tc>
          <w:tcPr>
            <w:tcW w:type="dxa" w:w="2880"/>
          </w:tcPr>
          <w:p>
            <w:r>
              <w:t>0.3 Hz</w:t>
            </w:r>
          </w:p>
        </w:tc>
        <w:tc>
          <w:tcPr>
            <w:tcW w:type="dxa" w:w="2880"/>
          </w:tcPr>
          <w:p>
            <w:r>
              <w:t>175 uV</w:t>
            </w:r>
          </w:p>
        </w:tc>
        <w:tc>
          <w:tcPr>
            <w:tcW w:type="dxa" w:w="2880"/>
          </w:tcPr>
          <w:p>
            <w:r>
              <w:t>0.18</w:t>
            </w:r>
          </w:p>
        </w:tc>
      </w:tr>
      <w:tr>
        <w:tc>
          <w:tcPr>
            <w:tcW w:type="dxa" w:w="2880"/>
          </w:tcPr>
          <w:p>
            <w:r>
              <w:t>0.5 Hz</w:t>
            </w:r>
          </w:p>
        </w:tc>
        <w:tc>
          <w:tcPr>
            <w:tcW w:type="dxa" w:w="2880"/>
          </w:tcPr>
          <w:p>
            <w:r>
              <w:t>484 uV</w:t>
            </w:r>
          </w:p>
        </w:tc>
        <w:tc>
          <w:tcPr>
            <w:tcW w:type="dxa" w:w="2880"/>
          </w:tcPr>
          <w:p>
            <w:r>
              <w:t>0.48</w:t>
            </w:r>
          </w:p>
        </w:tc>
      </w:tr>
      <w:tr>
        <w:tc>
          <w:tcPr>
            <w:tcW w:type="dxa" w:w="2880"/>
          </w:tcPr>
          <w:p>
            <w:r>
              <w:t>1.0 Hz</w:t>
            </w:r>
          </w:p>
        </w:tc>
        <w:tc>
          <w:tcPr>
            <w:tcW w:type="dxa" w:w="2880"/>
          </w:tcPr>
          <w:p>
            <w:r>
              <w:t>874 uV</w:t>
            </w:r>
          </w:p>
        </w:tc>
        <w:tc>
          <w:tcPr>
            <w:tcW w:type="dxa" w:w="2880"/>
          </w:tcPr>
          <w:p>
            <w:r>
              <w:t>0.87</w:t>
            </w:r>
          </w:p>
        </w:tc>
      </w:tr>
      <w:tr>
        <w:tc>
          <w:tcPr>
            <w:tcW w:type="dxa" w:w="2880"/>
          </w:tcPr>
          <w:p>
            <w:r>
              <w:t>2.0 Hz</w:t>
            </w:r>
          </w:p>
        </w:tc>
        <w:tc>
          <w:tcPr>
            <w:tcW w:type="dxa" w:w="2880"/>
          </w:tcPr>
          <w:p>
            <w:r>
              <w:t>1123 uV</w:t>
            </w:r>
          </w:p>
        </w:tc>
        <w:tc>
          <w:tcPr>
            <w:tcW w:type="dxa" w:w="2880"/>
          </w:tcPr>
          <w:p>
            <w:r>
              <w:t>1.12</w:t>
            </w:r>
          </w:p>
        </w:tc>
      </w:tr>
      <w:tr>
        <w:tc>
          <w:tcPr>
            <w:tcW w:type="dxa" w:w="2880"/>
          </w:tcPr>
          <w:p>
            <w:r>
              <w:t>5.0 Hz</w:t>
            </w:r>
          </w:p>
        </w:tc>
        <w:tc>
          <w:tcPr>
            <w:tcW w:type="dxa" w:w="2880"/>
          </w:tcPr>
          <w:p>
            <w:r>
              <w:t>1136 uV</w:t>
            </w:r>
          </w:p>
        </w:tc>
        <w:tc>
          <w:tcPr>
            <w:tcW w:type="dxa" w:w="2880"/>
          </w:tcPr>
          <w:p>
            <w:r>
              <w:t>1.14</w:t>
            </w:r>
          </w:p>
        </w:tc>
      </w:tr>
      <w:tr>
        <w:tc>
          <w:tcPr>
            <w:tcW w:type="dxa" w:w="2880"/>
          </w:tcPr>
          <w:p>
            <w:r>
              <w:t>10 Hz</w:t>
            </w:r>
          </w:p>
        </w:tc>
        <w:tc>
          <w:tcPr>
            <w:tcW w:type="dxa" w:w="2880"/>
          </w:tcPr>
          <w:p>
            <w:r>
              <w:t>1039 uV</w:t>
            </w:r>
          </w:p>
        </w:tc>
        <w:tc>
          <w:tcPr>
            <w:tcW w:type="dxa" w:w="2880"/>
          </w:tcPr>
          <w:p>
            <w:r>
              <w:t>1.04</w:t>
            </w:r>
          </w:p>
        </w:tc>
      </w:tr>
      <w:tr>
        <w:tc>
          <w:tcPr>
            <w:tcW w:type="dxa" w:w="2880"/>
          </w:tcPr>
          <w:p>
            <w:r>
              <w:t>20 Hz</w:t>
            </w:r>
          </w:p>
        </w:tc>
        <w:tc>
          <w:tcPr>
            <w:tcW w:type="dxa" w:w="2880"/>
          </w:tcPr>
          <w:p>
            <w:r>
              <w:t>1003 uV</w:t>
            </w:r>
          </w:p>
        </w:tc>
        <w:tc>
          <w:tcPr>
            <w:tcW w:type="dxa" w:w="2880"/>
          </w:tcPr>
          <w:p>
            <w:r>
              <w:t>1.00</w:t>
            </w:r>
          </w:p>
        </w:tc>
      </w:tr>
      <w:tr>
        <w:tc>
          <w:tcPr>
            <w:tcW w:type="dxa" w:w="2880"/>
          </w:tcPr>
          <w:p>
            <w:r>
              <w:t>22 Hz</w:t>
            </w:r>
          </w:p>
        </w:tc>
        <w:tc>
          <w:tcPr>
            <w:tcW w:type="dxa" w:w="2880"/>
          </w:tcPr>
          <w:p>
            <w:r>
              <w:t>1039 uV</w:t>
            </w:r>
          </w:p>
        </w:tc>
        <w:tc>
          <w:tcPr>
            <w:tcW w:type="dxa" w:w="2880"/>
          </w:tcPr>
          <w:p>
            <w:r>
              <w:t>1.04</w:t>
            </w:r>
          </w:p>
        </w:tc>
      </w:tr>
      <w:tr>
        <w:tc>
          <w:tcPr>
            <w:tcW w:type="dxa" w:w="2880"/>
          </w:tcPr>
          <w:p>
            <w:r>
              <w:t>25 Hz</w:t>
            </w:r>
          </w:p>
        </w:tc>
        <w:tc>
          <w:tcPr>
            <w:tcW w:type="dxa" w:w="2880"/>
          </w:tcPr>
          <w:p>
            <w:r>
              <w:t>554 uV</w:t>
            </w:r>
          </w:p>
        </w:tc>
        <w:tc>
          <w:tcPr>
            <w:tcW w:type="dxa" w:w="2880"/>
          </w:tcPr>
          <w:p>
            <w:r>
              <w:t>0.55</w:t>
            </w:r>
          </w:p>
        </w:tc>
      </w:tr>
      <w:tr>
        <w:tc>
          <w:tcPr>
            <w:tcW w:type="dxa" w:w="2880"/>
          </w:tcPr>
          <w:p>
            <w:r>
              <w:t>30 Hz</w:t>
            </w:r>
          </w:p>
        </w:tc>
        <w:tc>
          <w:tcPr>
            <w:tcW w:type="dxa" w:w="2880"/>
          </w:tcPr>
          <w:p>
            <w:r>
              <w:t>&lt;= 19 uV</w:t>
            </w:r>
          </w:p>
        </w:tc>
        <w:tc>
          <w:tcPr>
            <w:tcW w:type="dxa" w:w="2880"/>
          </w:tcPr>
          <w:p>
            <w:r>
              <w:t>&lt; 0.02</w:t>
            </w:r>
          </w:p>
        </w:tc>
      </w:tr>
      <w:tr>
        <w:tc>
          <w:tcPr>
            <w:tcW w:type="dxa" w:w="2880"/>
          </w:tcPr>
          <w:p>
            <w:r>
              <w:t>60 Hz</w:t>
            </w:r>
          </w:p>
        </w:tc>
        <w:tc>
          <w:tcPr>
            <w:tcW w:type="dxa" w:w="2880"/>
          </w:tcPr>
          <w:p>
            <w:r>
              <w:t>&lt;= 34 uV</w:t>
            </w:r>
          </w:p>
        </w:tc>
        <w:tc>
          <w:tcPr>
            <w:tcW w:type="dxa" w:w="2880"/>
          </w:tcPr>
          <w:p>
            <w:r>
              <w:t>&lt; 0.04</w:t>
            </w:r>
          </w:p>
        </w:tc>
      </w:tr>
    </w:tbl>
    <w:p/>
    <w:p>
      <w:r>
        <w:rPr>
          <w:b w:val="0"/>
        </w:rPr>
        <w:t xml:space="preserve">Read against the stated intent ("look at the part noise at 1 Hz and attenuate everything else"), the pipeline does the second half well above 25 Hz and does not do the first half: </w:t>
      </w:r>
      <w:r>
        <w:rPr>
          <w:b/>
        </w:rPr>
        <w:t>1 Hz is attenuated slightly (0.87), while 2-22 Hz passes at full strength or slightly more.</w:t>
      </w:r>
      <w:r>
        <w:rPr>
          <w:b w:val="0"/>
        </w:rPr>
        <w:t xml:space="preserve"> A 10 Hz fixture disturbance counts fully against a part; a 0.5 Hz part-noise component counts at half.</w:t>
      </w:r>
    </w:p>
    <w:p>
      <w:pPr>
        <w:pStyle w:val="Heading2"/>
      </w:pPr>
      <w:r>
        <w:t>What is recorded</w:t>
      </w:r>
    </w:p>
    <w:p>
      <w:r>
        <w:rPr>
          <w:b w:val="0"/>
          <w:i w:val="0"/>
        </w:rPr>
        <w:t>The on-screen result is PASS/FAIL only, with no voltage, because this rig reads uV at the pin while the legacy station reads mV behind its amplifier and any on-screen magnitude invited a false comparison. Every level is written to the CSV (noise_worst_pp_mv, noise_median_pp_mv, noise_windows_over, noise_over_percent, noise_pp_limit_mv, noise_analysis_rate_hz, noise_baseline_settled, noise_settle_s, noise_capture_s) and a failing capture auto-saves a PNG.</w:t>
      </w:r>
    </w:p>
    <w:p>
      <w:pPr>
        <w:pStyle w:val="Heading1"/>
      </w:pPr>
      <w:r>
        <w:t>9. What changed on 2026-08-20, and the open questions</w:t>
      </w:r>
    </w:p>
    <w:p>
      <w:r>
        <w:rPr>
          <w:b w:val="0"/>
          <w:i w:val="0"/>
        </w:rPr>
        <w:t>Until 2026-08-20 the band-limiting step was the boxcar. Characterising the pipeline showed the boxcar's ~13 dB sidelobes let content above the 25 Hz fold point back into the judged band (section 5 table). analyze_noise_capture_band_limited now decimates through decimate_antialiased; decimate_boxcar is kept only for the live on-screen preview and for A/B comparison. The passband and output timeline are unchanged, so quiet parts read the same; only captures with real content above 25 Hz read differently.</w:t>
      </w:r>
    </w:p>
    <w:p>
      <w:r>
        <w:rPr>
          <w:b w:val="0"/>
          <w:i w:val="0"/>
        </w:rPr>
        <w:t>The change was checked by replaying every saved raw capture through both decimators: each capture reproduces the verdict stored when it was recorded, and the lot-500 calibration anchors keep their verdicts. Those replays validate the software change; per the scope note at the top, they are not used here as evidence about the parts themselves, because the bench captures contained interference (notably a ~9.8 Hz spike train with harmonics) that a production test would not see.</w:t>
      </w:r>
    </w:p>
    <w:p>
      <w:r>
        <w:rPr>
          <w:b w:val="0"/>
          <w:i w:val="0"/>
        </w:rPr>
        <w:t>One systematic shift when reading old numbers: square-edged signals read ~18 % higher through the flat passband (in-band harmonics are no longer drooped, plus band-edge ripple); the synthetic 2 mV square fixture reads 2.356 mV. Window-over counts - what the verdict actually uses - are unchanged on every synthetic fixture.</w:t>
      </w:r>
    </w:p>
    <w:p>
      <w:pPr>
        <w:pStyle w:val="Heading2"/>
      </w:pPr>
      <w:r>
        <w:t>Open questions</w:t>
      </w:r>
    </w:p>
    <w:p>
      <w:pPr>
        <w:pStyle w:val="ListBullet"/>
      </w:pPr>
      <w:r>
        <w:t>The 700x versus 4000x gap is unresolved. The 429 uV limit rests on one same-part cross-measurement. The earlier analysis argued the gap cannot be a bandwidth effect; that argument weighted a measured pin spectrum from a bench capture that is now considered unreliable, and it only tested single-pole band-passes. A sharply 1 Hz-tuned amplifier looking at noise that this rig spreads over 0.86-24 Hz would read a smaller fraction of it, so the bandwidth explanation should be re-tested with a clean capture (or, better, by measuring the amplifier directly) before it is ruled out. Until then, treat the limit as provisional. This is the highest-value open item.</w:t>
      </w:r>
    </w:p>
    <w:p>
      <w:pPr>
        <w:pStyle w:val="ListBullet"/>
      </w:pPr>
      <w:r>
        <w:t>The legacy amplifier's passband is unknown. The 0.86-24 Hz band this rig judges over is an artifact of implementation, not a match to the legacy instrument. The cheapest way to close this is to photograph the amplifier board and read the RC values (input coupling capacitor + feedback capacitor give both corners); the rigorous way is a swept-sine measurement. With the real response known the rig could replicate it digitally.</w:t>
      </w:r>
    </w:p>
    <w:p>
      <w:pPr>
        <w:pStyle w:val="ListBullet"/>
      </w:pPr>
      <w:r>
        <w:t>Whether 2-24 Hz interference should count against a part is undecided. Today it counts at full weight. If the legacy amplifier rolls off above a few hertz, such content produces false fails against the legacy standard.</w:t>
      </w:r>
    </w:p>
    <w:p>
      <w:pPr>
        <w:pStyle w:val="ListBullet"/>
      </w:pPr>
      <w:r>
        <w:t>The detrend's 0.86 Hz corner cuts into the part's own noise band (section 6). It is an accepted trade for DC rejection today. If a narrower band is adopted, a longer window (e.g. 2 s, corner ~0.43 Hz) or an explicit zero-phase high-pass would move the corner off the frequency of interest.</w:t>
      </w:r>
    </w:p>
    <w:p>
      <w:pPr>
        <w:pStyle w:val="ListBullet"/>
      </w:pPr>
      <w:r>
        <w:t>The 20 s / 60 s capture lengths are fixed; adapting them to the part's measured noise is future work.</w:t>
      </w:r>
    </w:p>
    <w:p>
      <w:pPr>
        <w:pStyle w:val="ListBullet"/>
      </w:pPr>
      <w:r>
        <w:t>A code comment at the analysis call site still refers to "the 75 uV pin-level limit"; the constant is 429 uV. Comment only - the code uses NOISE_PP_LIMIT_MV.</w:t>
      </w:r>
    </w:p>
    <w:p>
      <w:pPr>
        <w:pStyle w:val="Heading1"/>
      </w:pPr>
      <w:r>
        <w:t>10. Reproducing everything in this document</w:t>
      </w:r>
    </w:p>
    <w:p>
      <w:r>
        <w:rPr>
          <w:rFonts w:ascii="Consolas" w:hAnsi="Consolas"/>
          <w:sz w:val="18"/>
        </w:rPr>
        <w:t># Replay saved captures through the production pipeline and/or custom bands</w:t>
        <w:br/>
        <w:t>python engineer_tools/replot_noise_capture.py                 # all captures</w:t>
        <w:br/>
        <w:t>python engineer_tools/replot_noise_capture.py --band 0.5 5    # custom band</w:t>
        <w:br/>
        <w:t>python engineer_tools/replot_noise_capture.py --boxcar 20     # pre-08-20 pipeline</w:t>
        <w:br/>
        <w:t># Measure the pipeline passband / aliasing</w:t>
        <w:br/>
        <w:t>python engineer_tools/filter_response_analysis.py [CAPTURE.npz]</w:t>
      </w:r>
    </w:p>
    <w:p>
      <w:r>
        <w:rPr>
          <w:b w:val="0"/>
          <w:i w:val="0"/>
        </w:rPr>
        <w:t>Captures live under ~/Documents/Eltec_405M22_Test_Results/405m22_esp32/noise_captures/.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What</w:t>
            </w:r>
          </w:p>
        </w:tc>
        <w:tc>
          <w:tcPr>
            <w:tcW w:type="dxa" w:w="4320"/>
          </w:tcPr>
          <w:p>
            <w:r/>
            <w:r>
              <w:rPr>
                <w:b/>
              </w:rPr>
              <w:t>Where</w:t>
            </w:r>
          </w:p>
        </w:tc>
      </w:tr>
      <w:tr>
        <w:tc>
          <w:tcPr>
            <w:tcW w:type="dxa" w:w="4320"/>
          </w:tcPr>
          <w:p>
            <w:r>
              <w:t>Constants, capture, orchestration</w:t>
            </w:r>
          </w:p>
        </w:tc>
        <w:tc>
          <w:tcPr>
            <w:tcW w:type="dxa" w:w="4320"/>
          </w:tcPr>
          <w:p>
            <w:r>
              <w:t>tech_app/eltec_rig/m405m22/eltec_405m22_esp32_tester.py (NOISE_* block; read_noise_capture)</w:t>
            </w:r>
          </w:p>
        </w:tc>
      </w:tr>
      <w:tr>
        <w:tc>
          <w:tcPr>
            <w:tcW w:type="dxa" w:w="4320"/>
          </w:tcPr>
          <w:p>
            <w:r>
              <w:t>FIR design and decimation</w:t>
            </w:r>
          </w:p>
        </w:tc>
        <w:tc>
          <w:tcPr>
            <w:tcW w:type="dxa" w:w="4320"/>
          </w:tcPr>
          <w:p>
            <w:r>
              <w:t>tech_app/eltec_rig/m405m22/stability_analysis.py (design_antialias_lowpass_fir, decimate_antialiased)</w:t>
            </w:r>
          </w:p>
        </w:tc>
      </w:tr>
      <w:tr>
        <w:tc>
          <w:tcPr>
            <w:tcW w:type="dxa" w:w="4320"/>
          </w:tcPr>
          <w:p>
            <w:r>
              <w:t>Detrend</w:t>
            </w:r>
          </w:p>
        </w:tc>
        <w:tc>
          <w:tcPr>
            <w:tcW w:type="dxa" w:w="4320"/>
          </w:tcPr>
          <w:p>
            <w:r>
              <w:t>same file (detrend_window_segments)</w:t>
            </w:r>
          </w:p>
        </w:tc>
      </w:tr>
      <w:tr>
        <w:tc>
          <w:tcPr>
            <w:tcW w:type="dxa" w:w="4320"/>
          </w:tcPr>
          <w:p>
            <w:r>
              <w:t>Verdict rule</w:t>
            </w:r>
          </w:p>
        </w:tc>
        <w:tc>
          <w:tcPr>
            <w:tcW w:type="dxa" w:w="4320"/>
          </w:tcPr>
          <w:p>
            <w:r>
              <w:t>same file (analyze_noise_capture_band_limited, analyze_noise_capture)</w:t>
            </w:r>
          </w:p>
        </w:tc>
      </w:tr>
      <w:tr>
        <w:tc>
          <w:tcPr>
            <w:tcW w:type="dxa" w:w="4320"/>
          </w:tcPr>
          <w:p>
            <w:r>
              <w:t>Tests</w:t>
            </w:r>
          </w:p>
        </w:tc>
        <w:tc>
          <w:tcPr>
            <w:tcW w:type="dxa" w:w="4320"/>
          </w:tcPr>
          <w:p>
            <w:r>
              <w:t>tech_app/eltec_rig/m405m22/tests/test_stability_analysis.py, test_v6_integration.py</w:t>
            </w:r>
          </w:p>
        </w:tc>
      </w:tr>
      <w:tr>
        <w:tc>
          <w:tcPr>
            <w:tcW w:type="dxa" w:w="4320"/>
          </w:tcPr>
          <w:p>
            <w:r>
              <w:t>Frozen standalone build (still boxcar)</w:t>
            </w:r>
          </w:p>
        </w:tc>
        <w:tc>
          <w:tcPr>
            <w:tcW w:type="dxa" w:w="4320"/>
          </w:tcPr>
          <w:p>
            <w:r>
              <w:t>tech_app/deprecated/405m22_esp32/ (intentionally untouched)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