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03E51" w14:textId="77777777" w:rsidR="00CF2E81" w:rsidRPr="00211E64" w:rsidRDefault="00CF2E81">
      <w:pPr>
        <w:spacing w:before="80" w:after="80"/>
        <w:rPr>
          <w:color w:val="000000" w:themeColor="text1"/>
        </w:rPr>
      </w:pPr>
    </w:p>
    <w:p w14:paraId="2FC39074" w14:textId="77777777" w:rsidR="00CF2E81" w:rsidRPr="00211E64" w:rsidRDefault="00CF2E81">
      <w:pPr>
        <w:spacing w:before="80" w:after="80"/>
        <w:rPr>
          <w:color w:val="000000" w:themeColor="text1"/>
        </w:rPr>
      </w:pPr>
    </w:p>
    <w:p w14:paraId="7C89829C" w14:textId="77777777" w:rsidR="00CF2E81" w:rsidRPr="00211E64" w:rsidRDefault="00000000">
      <w:pPr>
        <w:spacing w:before="400" w:after="80"/>
        <w:jc w:val="center"/>
        <w:rPr>
          <w:rFonts w:ascii="Times New Roman" w:hAnsi="Times New Roman" w:cs="Times New Roman"/>
          <w:color w:val="000000" w:themeColor="text1"/>
        </w:rPr>
      </w:pPr>
      <w:bookmarkStart w:id="0" w:name="_Hlk222824379"/>
      <w:r w:rsidRPr="00211E64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SISTEMA DE RESERVAS DE ZONAS COMUNES</w:t>
      </w:r>
      <w:bookmarkEnd w:id="0"/>
    </w:p>
    <w:p w14:paraId="42649E05" w14:textId="77777777" w:rsidR="00CF2E81" w:rsidRPr="00211E64" w:rsidRDefault="00000000">
      <w:pPr>
        <w:spacing w:before="80" w:after="80"/>
        <w:jc w:val="center"/>
        <w:rPr>
          <w:rFonts w:ascii="Times New Roman" w:hAnsi="Times New Roman" w:cs="Times New Roman"/>
          <w:color w:val="000000" w:themeColor="text1"/>
        </w:rPr>
      </w:pPr>
      <w:r w:rsidRPr="00211E64">
        <w:rPr>
          <w:rFonts w:ascii="Times New Roman" w:hAnsi="Times New Roman" w:cs="Times New Roman"/>
          <w:color w:val="000000" w:themeColor="text1"/>
          <w:sz w:val="28"/>
          <w:szCs w:val="28"/>
        </w:rPr>
        <w:t>Definición y Justificación de la Arquitectura de Software</w:t>
      </w:r>
    </w:p>
    <w:p w14:paraId="41D9C607" w14:textId="77777777" w:rsidR="00CF2E81" w:rsidRDefault="00CF2E81">
      <w:pPr>
        <w:spacing w:before="80" w:after="80"/>
        <w:rPr>
          <w:rFonts w:ascii="Times New Roman" w:hAnsi="Times New Roman" w:cs="Times New Roman"/>
          <w:color w:val="000000" w:themeColor="text1"/>
        </w:rPr>
      </w:pPr>
    </w:p>
    <w:p w14:paraId="35027681" w14:textId="77777777" w:rsidR="00211E64" w:rsidRDefault="00211E64">
      <w:pPr>
        <w:spacing w:before="80" w:after="80"/>
        <w:rPr>
          <w:rFonts w:ascii="Times New Roman" w:hAnsi="Times New Roman" w:cs="Times New Roman"/>
          <w:color w:val="000000" w:themeColor="text1"/>
        </w:rPr>
      </w:pPr>
    </w:p>
    <w:p w14:paraId="357455AD" w14:textId="77777777" w:rsidR="00211E64" w:rsidRDefault="00211E64">
      <w:pPr>
        <w:spacing w:before="80" w:after="80"/>
        <w:rPr>
          <w:rFonts w:ascii="Times New Roman" w:hAnsi="Times New Roman" w:cs="Times New Roman"/>
          <w:color w:val="000000" w:themeColor="text1"/>
        </w:rPr>
      </w:pPr>
    </w:p>
    <w:p w14:paraId="0073B435" w14:textId="0FCFE472" w:rsidR="00211E64" w:rsidRDefault="00211E64" w:rsidP="00211E64">
      <w:pPr>
        <w:spacing w:before="80" w:after="80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3AC576F" wp14:editId="6BCF6E85">
            <wp:extent cx="1428750" cy="2171700"/>
            <wp:effectExtent l="0" t="0" r="0" b="0"/>
            <wp:docPr id="1699788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2171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C55F39" w14:textId="77777777" w:rsidR="00211E64" w:rsidRDefault="00211E64">
      <w:pPr>
        <w:spacing w:before="80" w:after="80"/>
        <w:rPr>
          <w:rFonts w:ascii="Times New Roman" w:hAnsi="Times New Roman" w:cs="Times New Roman"/>
          <w:color w:val="000000" w:themeColor="text1"/>
        </w:rPr>
      </w:pPr>
    </w:p>
    <w:p w14:paraId="7FEBFBD0" w14:textId="77777777" w:rsidR="00211E64" w:rsidRDefault="00211E64">
      <w:pPr>
        <w:spacing w:before="80" w:after="80"/>
        <w:rPr>
          <w:rFonts w:ascii="Times New Roman" w:hAnsi="Times New Roman" w:cs="Times New Roman"/>
          <w:color w:val="000000" w:themeColor="text1"/>
        </w:rPr>
      </w:pPr>
    </w:p>
    <w:p w14:paraId="74857616" w14:textId="77777777" w:rsidR="00211E64" w:rsidRDefault="00211E64">
      <w:pPr>
        <w:spacing w:before="80" w:after="80"/>
        <w:rPr>
          <w:rFonts w:ascii="Times New Roman" w:hAnsi="Times New Roman" w:cs="Times New Roman"/>
          <w:color w:val="000000" w:themeColor="text1"/>
        </w:rPr>
      </w:pPr>
    </w:p>
    <w:p w14:paraId="6A942D75" w14:textId="77777777" w:rsidR="00211E64" w:rsidRDefault="00211E64">
      <w:pPr>
        <w:spacing w:before="80" w:after="80"/>
        <w:rPr>
          <w:rFonts w:ascii="Times New Roman" w:hAnsi="Times New Roman" w:cs="Times New Roman"/>
          <w:color w:val="000000" w:themeColor="text1"/>
        </w:rPr>
      </w:pPr>
    </w:p>
    <w:p w14:paraId="21A6E975" w14:textId="77777777" w:rsidR="00211E64" w:rsidRDefault="00211E64">
      <w:pPr>
        <w:spacing w:before="80" w:after="80"/>
        <w:rPr>
          <w:rFonts w:ascii="Times New Roman" w:hAnsi="Times New Roman" w:cs="Times New Roman"/>
          <w:color w:val="000000" w:themeColor="text1"/>
        </w:rPr>
      </w:pPr>
    </w:p>
    <w:p w14:paraId="718891C1" w14:textId="77777777" w:rsidR="00211E64" w:rsidRPr="00211E64" w:rsidRDefault="00211E64">
      <w:pPr>
        <w:spacing w:before="80" w:after="80"/>
        <w:rPr>
          <w:rFonts w:ascii="Times New Roman" w:hAnsi="Times New Roman" w:cs="Times New Roman"/>
          <w:color w:val="000000" w:themeColor="text1"/>
        </w:rPr>
      </w:pPr>
    </w:p>
    <w:p w14:paraId="5A8ED461" w14:textId="77777777" w:rsidR="00CF2E81" w:rsidRPr="00211E64" w:rsidRDefault="00000000">
      <w:pPr>
        <w:spacing w:before="100" w:after="60"/>
        <w:jc w:val="center"/>
        <w:rPr>
          <w:rFonts w:ascii="Times New Roman" w:hAnsi="Times New Roman" w:cs="Times New Roman"/>
          <w:color w:val="000000" w:themeColor="text1"/>
        </w:rPr>
      </w:pPr>
      <w:r w:rsidRPr="00211E6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Integrantes del equipo:</w:t>
      </w:r>
    </w:p>
    <w:p w14:paraId="34768546" w14:textId="77777777" w:rsidR="00CF2E81" w:rsidRPr="00211E64" w:rsidRDefault="00000000">
      <w:pPr>
        <w:spacing w:before="60" w:after="40"/>
        <w:jc w:val="center"/>
        <w:rPr>
          <w:rFonts w:ascii="Times New Roman" w:hAnsi="Times New Roman" w:cs="Times New Roman"/>
          <w:color w:val="000000" w:themeColor="text1"/>
        </w:rPr>
      </w:pPr>
      <w:r w:rsidRPr="00211E64">
        <w:rPr>
          <w:rFonts w:ascii="Times New Roman" w:hAnsi="Times New Roman" w:cs="Times New Roman"/>
          <w:color w:val="000000" w:themeColor="text1"/>
        </w:rPr>
        <w:t>Juan Esteban Cabral Bautista</w:t>
      </w:r>
    </w:p>
    <w:p w14:paraId="41E3A7D2" w14:textId="77777777" w:rsidR="00CF2E81" w:rsidRPr="00211E64" w:rsidRDefault="00000000">
      <w:pPr>
        <w:spacing w:before="40" w:after="40"/>
        <w:jc w:val="center"/>
        <w:rPr>
          <w:rFonts w:ascii="Times New Roman" w:hAnsi="Times New Roman" w:cs="Times New Roman"/>
          <w:color w:val="000000" w:themeColor="text1"/>
        </w:rPr>
      </w:pPr>
      <w:r w:rsidRPr="00211E64">
        <w:rPr>
          <w:rFonts w:ascii="Times New Roman" w:hAnsi="Times New Roman" w:cs="Times New Roman"/>
          <w:color w:val="000000" w:themeColor="text1"/>
        </w:rPr>
        <w:t>Manuel Santiago Osorio Feo</w:t>
      </w:r>
    </w:p>
    <w:p w14:paraId="55A9F183" w14:textId="77777777" w:rsidR="00CF2E81" w:rsidRPr="00211E64" w:rsidRDefault="00000000">
      <w:pPr>
        <w:spacing w:before="40" w:after="40"/>
        <w:jc w:val="center"/>
        <w:rPr>
          <w:rFonts w:ascii="Times New Roman" w:hAnsi="Times New Roman" w:cs="Times New Roman"/>
          <w:color w:val="000000" w:themeColor="text1"/>
        </w:rPr>
      </w:pPr>
      <w:r w:rsidRPr="00211E64">
        <w:rPr>
          <w:rFonts w:ascii="Times New Roman" w:hAnsi="Times New Roman" w:cs="Times New Roman"/>
          <w:color w:val="000000" w:themeColor="text1"/>
        </w:rPr>
        <w:t>Oscar Fabian Forero Diaz</w:t>
      </w:r>
    </w:p>
    <w:p w14:paraId="73A320B4" w14:textId="77777777" w:rsidR="00CF2E81" w:rsidRDefault="00CF2E81">
      <w:pPr>
        <w:spacing w:before="80" w:after="80"/>
        <w:rPr>
          <w:rFonts w:ascii="Times New Roman" w:hAnsi="Times New Roman" w:cs="Times New Roman"/>
          <w:color w:val="000000" w:themeColor="text1"/>
        </w:rPr>
      </w:pPr>
    </w:p>
    <w:p w14:paraId="57973646" w14:textId="545C5698" w:rsidR="00211E64" w:rsidRPr="00F16199" w:rsidRDefault="00F16199" w:rsidP="00F16199">
      <w:pPr>
        <w:spacing w:before="80" w:after="80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F16199">
        <w:rPr>
          <w:rFonts w:ascii="Times New Roman" w:hAnsi="Times New Roman" w:cs="Times New Roman"/>
          <w:b/>
          <w:bCs/>
          <w:color w:val="000000" w:themeColor="text1"/>
        </w:rPr>
        <w:t>Docente:</w:t>
      </w:r>
    </w:p>
    <w:p w14:paraId="1E0A331C" w14:textId="52ED9399" w:rsidR="00211E64" w:rsidRDefault="00F16199" w:rsidP="00F16199">
      <w:pPr>
        <w:spacing w:before="80" w:after="80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Diana Marcela Toquica</w:t>
      </w:r>
    </w:p>
    <w:p w14:paraId="1E06C16F" w14:textId="77777777" w:rsidR="00211E64" w:rsidRDefault="00211E64">
      <w:pPr>
        <w:spacing w:before="80" w:after="80"/>
        <w:rPr>
          <w:rFonts w:ascii="Times New Roman" w:hAnsi="Times New Roman" w:cs="Times New Roman"/>
          <w:color w:val="000000" w:themeColor="text1"/>
        </w:rPr>
      </w:pPr>
    </w:p>
    <w:p w14:paraId="61806E82" w14:textId="77777777" w:rsidR="00211E64" w:rsidRDefault="00211E64">
      <w:pPr>
        <w:spacing w:before="80" w:after="80"/>
        <w:rPr>
          <w:rFonts w:ascii="Times New Roman" w:hAnsi="Times New Roman" w:cs="Times New Roman"/>
          <w:color w:val="000000" w:themeColor="text1"/>
        </w:rPr>
      </w:pPr>
    </w:p>
    <w:p w14:paraId="37A8CC9C" w14:textId="77777777" w:rsidR="00211E64" w:rsidRDefault="00211E64">
      <w:pPr>
        <w:spacing w:before="80" w:after="80"/>
        <w:rPr>
          <w:rFonts w:ascii="Times New Roman" w:hAnsi="Times New Roman" w:cs="Times New Roman"/>
          <w:color w:val="000000" w:themeColor="text1"/>
        </w:rPr>
      </w:pPr>
    </w:p>
    <w:p w14:paraId="47E38DAD" w14:textId="77777777" w:rsidR="00211E64" w:rsidRDefault="00211E64">
      <w:pPr>
        <w:spacing w:before="80" w:after="80"/>
        <w:rPr>
          <w:rFonts w:ascii="Times New Roman" w:hAnsi="Times New Roman" w:cs="Times New Roman"/>
          <w:color w:val="000000" w:themeColor="text1"/>
        </w:rPr>
      </w:pPr>
    </w:p>
    <w:p w14:paraId="5D9A7227" w14:textId="77777777" w:rsidR="00211E64" w:rsidRPr="00211E64" w:rsidRDefault="00211E64">
      <w:pPr>
        <w:spacing w:before="80" w:after="80"/>
        <w:rPr>
          <w:rFonts w:ascii="Times New Roman" w:hAnsi="Times New Roman" w:cs="Times New Roman"/>
          <w:color w:val="000000" w:themeColor="text1"/>
        </w:rPr>
      </w:pPr>
    </w:p>
    <w:p w14:paraId="542A8BBB" w14:textId="15628746" w:rsidR="00CF2E81" w:rsidRPr="00211E64" w:rsidRDefault="00000000">
      <w:pPr>
        <w:spacing w:before="100" w:after="60"/>
        <w:jc w:val="center"/>
        <w:rPr>
          <w:rFonts w:ascii="Times New Roman" w:hAnsi="Times New Roman" w:cs="Times New Roman"/>
          <w:color w:val="000000" w:themeColor="text1"/>
        </w:rPr>
      </w:pPr>
      <w:r w:rsidRPr="00211E6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Ingeniería </w:t>
      </w:r>
      <w:r w:rsidR="00211E64" w:rsidRPr="00211E64">
        <w:rPr>
          <w:rFonts w:ascii="Times New Roman" w:hAnsi="Times New Roman" w:cs="Times New Roman"/>
          <w:color w:val="000000" w:themeColor="text1"/>
          <w:sz w:val="20"/>
          <w:szCs w:val="20"/>
        </w:rPr>
        <w:t>Web | Universidad</w:t>
      </w:r>
      <w:r w:rsidRPr="00211E6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Manuela Beltrán</w:t>
      </w:r>
    </w:p>
    <w:p w14:paraId="7F3F65F6" w14:textId="77777777" w:rsidR="00CF2E81" w:rsidRPr="00211E64" w:rsidRDefault="00000000">
      <w:pPr>
        <w:spacing w:before="40" w:after="40"/>
        <w:jc w:val="center"/>
        <w:rPr>
          <w:rFonts w:ascii="Times New Roman" w:hAnsi="Times New Roman" w:cs="Times New Roman"/>
          <w:color w:val="000000" w:themeColor="text1"/>
        </w:rPr>
      </w:pPr>
      <w:r w:rsidRPr="00211E64">
        <w:rPr>
          <w:rFonts w:ascii="Times New Roman" w:hAnsi="Times New Roman" w:cs="Times New Roman"/>
          <w:color w:val="000000" w:themeColor="text1"/>
          <w:sz w:val="20"/>
          <w:szCs w:val="20"/>
        </w:rPr>
        <w:t>Febrero 2026</w:t>
      </w:r>
    </w:p>
    <w:p w14:paraId="3E379730" w14:textId="77777777" w:rsidR="00CF2E81" w:rsidRPr="00211E64" w:rsidRDefault="00CF2E81">
      <w:pPr>
        <w:spacing w:before="80" w:after="80"/>
        <w:rPr>
          <w:rFonts w:ascii="Times New Roman" w:hAnsi="Times New Roman" w:cs="Times New Roman"/>
          <w:color w:val="000000" w:themeColor="text1"/>
        </w:rPr>
      </w:pPr>
    </w:p>
    <w:p w14:paraId="75AFD9FC" w14:textId="77777777" w:rsidR="00CF2E81" w:rsidRPr="00211E64" w:rsidRDefault="00CF2E81">
      <w:pPr>
        <w:spacing w:before="80" w:after="80"/>
        <w:rPr>
          <w:rFonts w:ascii="Times New Roman" w:hAnsi="Times New Roman" w:cs="Times New Roman"/>
          <w:color w:val="000000" w:themeColor="text1"/>
        </w:rPr>
      </w:pPr>
    </w:p>
    <w:p w14:paraId="122B918D" w14:textId="5778666A" w:rsidR="00CF2E81" w:rsidRPr="00211E64" w:rsidRDefault="00000000" w:rsidP="00211E64">
      <w:pPr>
        <w:rPr>
          <w:rFonts w:ascii="Times New Roman" w:hAnsi="Times New Roman" w:cs="Times New Roman"/>
          <w:color w:val="000000" w:themeColor="text1"/>
        </w:rPr>
      </w:pPr>
      <w:r w:rsidRPr="00211E6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1. Introducción</w:t>
      </w:r>
    </w:p>
    <w:p w14:paraId="2C7B9ACD" w14:textId="04099D15" w:rsidR="00CF2E81" w:rsidRPr="00211E64" w:rsidRDefault="00F16199">
      <w:pPr>
        <w:spacing w:before="8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 el siguiente </w:t>
      </w:r>
      <w:r w:rsidR="00000000" w:rsidRPr="00211E64">
        <w:rPr>
          <w:rFonts w:ascii="Times New Roman" w:hAnsi="Times New Roman" w:cs="Times New Roman"/>
        </w:rPr>
        <w:t>documento defin</w:t>
      </w:r>
      <w:r>
        <w:rPr>
          <w:rFonts w:ascii="Times New Roman" w:hAnsi="Times New Roman" w:cs="Times New Roman"/>
        </w:rPr>
        <w:t xml:space="preserve">imos </w:t>
      </w:r>
      <w:r w:rsidR="00000000" w:rsidRPr="00211E64">
        <w:rPr>
          <w:rFonts w:ascii="Times New Roman" w:hAnsi="Times New Roman" w:cs="Times New Roman"/>
        </w:rPr>
        <w:t>y justifica</w:t>
      </w:r>
      <w:r>
        <w:rPr>
          <w:rFonts w:ascii="Times New Roman" w:hAnsi="Times New Roman" w:cs="Times New Roman"/>
        </w:rPr>
        <w:t>mos</w:t>
      </w:r>
      <w:r w:rsidR="00000000" w:rsidRPr="00211E64">
        <w:rPr>
          <w:rFonts w:ascii="Times New Roman" w:hAnsi="Times New Roman" w:cs="Times New Roman"/>
        </w:rPr>
        <w:t xml:space="preserve"> la arquitectura de software </w:t>
      </w:r>
      <w:r>
        <w:rPr>
          <w:rFonts w:ascii="Times New Roman" w:hAnsi="Times New Roman" w:cs="Times New Roman"/>
        </w:rPr>
        <w:t xml:space="preserve">que elegimos </w:t>
      </w:r>
      <w:r w:rsidR="00000000" w:rsidRPr="00211E64">
        <w:rPr>
          <w:rFonts w:ascii="Times New Roman" w:hAnsi="Times New Roman" w:cs="Times New Roman"/>
        </w:rPr>
        <w:t xml:space="preserve">para el </w:t>
      </w:r>
      <w:r>
        <w:rPr>
          <w:rFonts w:ascii="Times New Roman" w:hAnsi="Times New Roman" w:cs="Times New Roman"/>
        </w:rPr>
        <w:t>proyecto de ingeniería web “</w:t>
      </w:r>
      <w:r w:rsidR="00000000" w:rsidRPr="00211E64">
        <w:rPr>
          <w:rFonts w:ascii="Times New Roman" w:hAnsi="Times New Roman" w:cs="Times New Roman"/>
        </w:rPr>
        <w:t>sistema de reservas de zonas comunes del conjunto residencial</w:t>
      </w:r>
      <w:r>
        <w:rPr>
          <w:rFonts w:ascii="Times New Roman" w:hAnsi="Times New Roman" w:cs="Times New Roman"/>
        </w:rPr>
        <w:t>”</w:t>
      </w:r>
      <w:r w:rsidR="00000000" w:rsidRPr="00211E64">
        <w:rPr>
          <w:rFonts w:ascii="Times New Roman" w:hAnsi="Times New Roman" w:cs="Times New Roman"/>
        </w:rPr>
        <w:t>. Este sistema busca reemplazar el proceso actual basado en formularios de Google, que carece de confirmaciones en tiempo real, permite duplicados y requiere revisión manual por parte de la administración.</w:t>
      </w:r>
    </w:p>
    <w:p w14:paraId="1CEE7661" w14:textId="77777777" w:rsidR="00CF2E81" w:rsidRPr="00211E64" w:rsidRDefault="00CF2E81">
      <w:pPr>
        <w:spacing w:before="80" w:after="80"/>
        <w:rPr>
          <w:rFonts w:ascii="Times New Roman" w:hAnsi="Times New Roman" w:cs="Times New Roman"/>
        </w:rPr>
      </w:pPr>
    </w:p>
    <w:p w14:paraId="03401ACB" w14:textId="30A1E39E" w:rsidR="00CF2E81" w:rsidRPr="00211E64" w:rsidRDefault="00000000">
      <w:pPr>
        <w:spacing w:before="80" w:after="80"/>
        <w:rPr>
          <w:rFonts w:ascii="Times New Roman" w:hAnsi="Times New Roman" w:cs="Times New Roman"/>
        </w:rPr>
      </w:pPr>
      <w:r w:rsidRPr="00211E64">
        <w:rPr>
          <w:rFonts w:ascii="Times New Roman" w:hAnsi="Times New Roman" w:cs="Times New Roman"/>
        </w:rPr>
        <w:t>La arquitectura fue elegida considerando tres factores clave: los requerimientos funcionales y no funcionales ya definidos, los diagramas UML elaborados clases, casos de uso y flujo, y tiempo real disponible del equipo de desarrollo.</w:t>
      </w:r>
    </w:p>
    <w:p w14:paraId="597C43D8" w14:textId="77777777" w:rsidR="00CF2E81" w:rsidRPr="00211E64" w:rsidRDefault="00CF2E81">
      <w:pPr>
        <w:spacing w:before="80" w:after="80"/>
        <w:rPr>
          <w:rFonts w:ascii="Times New Roman" w:hAnsi="Times New Roman" w:cs="Times New Roman"/>
        </w:rPr>
      </w:pPr>
    </w:p>
    <w:p w14:paraId="76DD0EC3" w14:textId="6B9D2EF7" w:rsidR="00CF2E81" w:rsidRPr="00211E64" w:rsidRDefault="00000000">
      <w:pPr>
        <w:pStyle w:val="Ttulo1"/>
        <w:rPr>
          <w:rFonts w:ascii="Times New Roman" w:hAnsi="Times New Roman" w:cs="Times New Roman"/>
          <w:color w:val="000000" w:themeColor="text1"/>
        </w:rPr>
      </w:pPr>
      <w:r w:rsidRPr="00211E64">
        <w:rPr>
          <w:rFonts w:ascii="Times New Roman" w:hAnsi="Times New Roman" w:cs="Times New Roman"/>
          <w:color w:val="000000" w:themeColor="text1"/>
        </w:rPr>
        <w:t xml:space="preserve">2. Arquitectura Elegida: Capas </w:t>
      </w:r>
    </w:p>
    <w:p w14:paraId="198C53C4" w14:textId="242A51E5" w:rsidR="00CF2E81" w:rsidRPr="00211E64" w:rsidRDefault="00000000">
      <w:pPr>
        <w:spacing w:before="80" w:after="80"/>
        <w:rPr>
          <w:rFonts w:ascii="Times New Roman" w:hAnsi="Times New Roman" w:cs="Times New Roman"/>
        </w:rPr>
      </w:pPr>
      <w:r w:rsidRPr="00211E64">
        <w:rPr>
          <w:rFonts w:ascii="Times New Roman" w:hAnsi="Times New Roman" w:cs="Times New Roman"/>
        </w:rPr>
        <w:t xml:space="preserve">Se adoptó la arquitectura de tres </w:t>
      </w:r>
      <w:r w:rsidR="00211E64" w:rsidRPr="00211E64">
        <w:rPr>
          <w:rFonts w:ascii="Times New Roman" w:hAnsi="Times New Roman" w:cs="Times New Roman"/>
        </w:rPr>
        <w:t>capas,</w:t>
      </w:r>
      <w:r w:rsidRPr="00211E64">
        <w:rPr>
          <w:rFonts w:ascii="Times New Roman" w:hAnsi="Times New Roman" w:cs="Times New Roman"/>
        </w:rPr>
        <w:t xml:space="preserve"> que divide el sistema en tres niveles independientes con responsabilidades claramente separadas:</w:t>
      </w:r>
    </w:p>
    <w:p w14:paraId="377642AC" w14:textId="77777777" w:rsidR="00CF2E81" w:rsidRPr="00211E64" w:rsidRDefault="00CF2E81">
      <w:pPr>
        <w:spacing w:before="80" w:after="8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F2E81" w:rsidRPr="00211E64" w14:paraId="06BBE456" w14:textId="77777777" w:rsidTr="00211E6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E88A5D" w14:textId="77777777" w:rsidR="00CF2E81" w:rsidRPr="00211E64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11E6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Capa</w:t>
            </w:r>
          </w:p>
        </w:tc>
        <w:tc>
          <w:tcPr>
            <w:tcW w:w="468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10EF5F" w14:textId="77777777" w:rsidR="00CF2E81" w:rsidRPr="00211E64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11E6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Responsabilidad</w:t>
            </w:r>
          </w:p>
        </w:tc>
      </w:tr>
      <w:tr w:rsidR="00CF2E81" w:rsidRPr="00211E64" w14:paraId="765C1CEB" w14:textId="77777777" w:rsidTr="00211E6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335C08" w14:textId="77777777" w:rsidR="00CF2E81" w:rsidRPr="00211E64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11E64">
              <w:rPr>
                <w:rFonts w:ascii="Times New Roman" w:hAnsi="Times New Roman" w:cs="Times New Roman"/>
                <w:color w:val="000000" w:themeColor="text1"/>
              </w:rPr>
              <w:t>Capa de Presentación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5E7FDD" w14:textId="77777777" w:rsidR="00CF2E81" w:rsidRPr="00211E64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11E64">
              <w:rPr>
                <w:rFonts w:ascii="Times New Roman" w:hAnsi="Times New Roman" w:cs="Times New Roman"/>
                <w:color w:val="000000" w:themeColor="text1"/>
              </w:rPr>
              <w:t>Todo lo que el usuario ve e interactúa: páginas HTML, CSS, JavaScript. Incluye el calendario, formulario de reserva, panel de administración y notificaciones.</w:t>
            </w:r>
          </w:p>
        </w:tc>
      </w:tr>
      <w:tr w:rsidR="00CF2E81" w:rsidRPr="00211E64" w14:paraId="45B807D5" w14:textId="77777777" w:rsidTr="00211E6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CE6931" w14:textId="77777777" w:rsidR="00CF2E81" w:rsidRPr="00211E64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11E64">
              <w:rPr>
                <w:rFonts w:ascii="Times New Roman" w:hAnsi="Times New Roman" w:cs="Times New Roman"/>
                <w:color w:val="000000" w:themeColor="text1"/>
              </w:rPr>
              <w:t>Capa de Negocio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A66686" w14:textId="77777777" w:rsidR="00CF2E81" w:rsidRPr="00211E64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11E64">
              <w:rPr>
                <w:rFonts w:ascii="Times New Roman" w:hAnsi="Times New Roman" w:cs="Times New Roman"/>
                <w:color w:val="000000" w:themeColor="text1"/>
              </w:rPr>
              <w:t>Las reglas y lógica del sistema: validar disponibilidad, verificar pagos del residente, evitar duplicados, gestionar estados de reserva y tiempos de cancelación.</w:t>
            </w:r>
          </w:p>
        </w:tc>
      </w:tr>
      <w:tr w:rsidR="00CF2E81" w:rsidRPr="00211E64" w14:paraId="1C3C3499" w14:textId="77777777" w:rsidTr="00211E6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11589C" w14:textId="77777777" w:rsidR="00CF2E81" w:rsidRPr="00211E64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11E64">
              <w:rPr>
                <w:rFonts w:ascii="Times New Roman" w:hAnsi="Times New Roman" w:cs="Times New Roman"/>
                <w:color w:val="000000" w:themeColor="text1"/>
              </w:rPr>
              <w:t>Capa de Datos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813787" w14:textId="77777777" w:rsidR="00CF2E81" w:rsidRPr="00211E64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11E64">
              <w:rPr>
                <w:rFonts w:ascii="Times New Roman" w:hAnsi="Times New Roman" w:cs="Times New Roman"/>
                <w:color w:val="000000" w:themeColor="text1"/>
              </w:rPr>
              <w:t>Acceso y persistencia de la información: consultas y escrituras a la base de datos. No aplica ninguna regla de negocio, solo responde peticiones.</w:t>
            </w:r>
          </w:p>
        </w:tc>
      </w:tr>
    </w:tbl>
    <w:p w14:paraId="4CBAA37A" w14:textId="77777777" w:rsidR="00CF2E81" w:rsidRPr="00211E64" w:rsidRDefault="00CF2E81">
      <w:pPr>
        <w:spacing w:before="80" w:after="80"/>
        <w:rPr>
          <w:rFonts w:ascii="Times New Roman" w:hAnsi="Times New Roman" w:cs="Times New Roman"/>
        </w:rPr>
      </w:pPr>
    </w:p>
    <w:p w14:paraId="2F1E6D9E" w14:textId="63805FF0" w:rsidR="00CF2E81" w:rsidRPr="00211E64" w:rsidRDefault="00000000">
      <w:pPr>
        <w:spacing w:before="80" w:after="80"/>
        <w:rPr>
          <w:rFonts w:ascii="Times New Roman" w:hAnsi="Times New Roman" w:cs="Times New Roman"/>
        </w:rPr>
      </w:pPr>
      <w:r w:rsidRPr="00211E64">
        <w:rPr>
          <w:rFonts w:ascii="Times New Roman" w:hAnsi="Times New Roman" w:cs="Times New Roman"/>
        </w:rPr>
        <w:t>La regla fundamental de esta arquitectura es que ninguna capa se comunica directamente con una capa no adyacente</w:t>
      </w:r>
      <w:r w:rsidR="00211E64">
        <w:rPr>
          <w:rFonts w:ascii="Times New Roman" w:hAnsi="Times New Roman" w:cs="Times New Roman"/>
        </w:rPr>
        <w:t xml:space="preserve"> además que cumple con el principio de la responsabilidad única dado que cada capa y/o modulo tiene una única responsabilidad y razón de ser</w:t>
      </w:r>
      <w:r w:rsidRPr="00211E64">
        <w:rPr>
          <w:rFonts w:ascii="Times New Roman" w:hAnsi="Times New Roman" w:cs="Times New Roman"/>
        </w:rPr>
        <w:t>. La presentación nunca accede directamente a los datos; siempre pasa por la capa de negocio.</w:t>
      </w:r>
    </w:p>
    <w:p w14:paraId="3D600843" w14:textId="77777777" w:rsidR="00CF2E81" w:rsidRPr="00211E64" w:rsidRDefault="00CF2E81">
      <w:pPr>
        <w:spacing w:before="80" w:after="80"/>
        <w:rPr>
          <w:rFonts w:ascii="Times New Roman" w:hAnsi="Times New Roman" w:cs="Times New Roman"/>
        </w:rPr>
      </w:pPr>
    </w:p>
    <w:p w14:paraId="649988C1" w14:textId="77777777" w:rsidR="00CF2E81" w:rsidRPr="00211E64" w:rsidRDefault="00CF2E81">
      <w:pPr>
        <w:spacing w:before="80" w:after="80"/>
        <w:rPr>
          <w:rFonts w:ascii="Times New Roman" w:hAnsi="Times New Roman" w:cs="Times New Roman"/>
        </w:rPr>
      </w:pPr>
    </w:p>
    <w:p w14:paraId="712043E7" w14:textId="77777777" w:rsidR="00CF2E81" w:rsidRPr="00F16199" w:rsidRDefault="00000000" w:rsidP="00F16199">
      <w:pPr>
        <w:pStyle w:val="Ttulo1"/>
        <w:rPr>
          <w:rFonts w:ascii="Times New Roman" w:hAnsi="Times New Roman" w:cs="Times New Roman"/>
          <w:color w:val="000000" w:themeColor="text1"/>
        </w:rPr>
      </w:pPr>
      <w:r w:rsidRPr="00F16199">
        <w:rPr>
          <w:rFonts w:ascii="Times New Roman" w:hAnsi="Times New Roman" w:cs="Times New Roman"/>
          <w:color w:val="000000" w:themeColor="text1"/>
        </w:rPr>
        <w:t>3. Por Qué Elegimos Esta Arquitectura</w:t>
      </w:r>
    </w:p>
    <w:p w14:paraId="7DD9F56B" w14:textId="14146A50" w:rsidR="00CF2E81" w:rsidRPr="00F16199" w:rsidRDefault="00000000" w:rsidP="00F16199">
      <w:pPr>
        <w:pStyle w:val="Ttulo2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F16199">
        <w:rPr>
          <w:rFonts w:ascii="Times New Roman" w:hAnsi="Times New Roman" w:cs="Times New Roman"/>
          <w:color w:val="000000" w:themeColor="text1"/>
        </w:rPr>
        <w:t xml:space="preserve"> El diagrama de clases la confirma</w:t>
      </w:r>
    </w:p>
    <w:p w14:paraId="2DA8F77E" w14:textId="1E8E266F" w:rsidR="00CF2E81" w:rsidRPr="00F16199" w:rsidRDefault="00F16199" w:rsidP="00F16199">
      <w:pPr>
        <w:spacing w:before="80" w:after="8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>Desglosando</w:t>
      </w:r>
      <w:r w:rsidR="00000000" w:rsidRPr="00F16199">
        <w:rPr>
          <w:rFonts w:ascii="Times New Roman" w:hAnsi="Times New Roman" w:cs="Times New Roman"/>
          <w:color w:val="000000" w:themeColor="text1"/>
        </w:rPr>
        <w:t xml:space="preserve"> el diagrama de clases UML, se </w:t>
      </w:r>
      <w:r>
        <w:rPr>
          <w:rFonts w:ascii="Times New Roman" w:hAnsi="Times New Roman" w:cs="Times New Roman"/>
          <w:color w:val="000000" w:themeColor="text1"/>
        </w:rPr>
        <w:t xml:space="preserve">puede decir </w:t>
      </w:r>
      <w:r w:rsidR="00000000" w:rsidRPr="00F16199">
        <w:rPr>
          <w:rFonts w:ascii="Times New Roman" w:hAnsi="Times New Roman" w:cs="Times New Roman"/>
          <w:color w:val="000000" w:themeColor="text1"/>
        </w:rPr>
        <w:t xml:space="preserve">que las clases ya están naturalmente agrupadas por responsabilidad, lo </w:t>
      </w:r>
      <w:r>
        <w:rPr>
          <w:rFonts w:ascii="Times New Roman" w:hAnsi="Times New Roman" w:cs="Times New Roman"/>
          <w:color w:val="000000" w:themeColor="text1"/>
        </w:rPr>
        <w:t>que se relaciona de manera directa con la arquitectura escogida</w:t>
      </w:r>
      <w:r w:rsidR="00000000" w:rsidRPr="00F16199">
        <w:rPr>
          <w:rFonts w:ascii="Times New Roman" w:hAnsi="Times New Roman" w:cs="Times New Roman"/>
          <w:color w:val="000000" w:themeColor="text1"/>
        </w:rPr>
        <w:t>:</w:t>
      </w:r>
    </w:p>
    <w:p w14:paraId="462B6CB9" w14:textId="77777777" w:rsidR="00CF2E81" w:rsidRPr="00F16199" w:rsidRDefault="00CF2E81" w:rsidP="00F16199">
      <w:pPr>
        <w:spacing w:before="80" w:after="80"/>
        <w:rPr>
          <w:rFonts w:ascii="Times New Roman" w:hAnsi="Times New Roman" w:cs="Times New Roman"/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3360"/>
        <w:gridCol w:w="2400"/>
      </w:tblGrid>
      <w:tr w:rsidR="00F16199" w:rsidRPr="00F16199" w14:paraId="55BA432A" w14:textId="77777777" w:rsidTr="00F1619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F6C7C8" w14:textId="77777777" w:rsidR="00CF2E81" w:rsidRPr="00F16199" w:rsidRDefault="00000000" w:rsidP="00F1619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1619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Clases del Diagrama</w:t>
            </w:r>
          </w:p>
        </w:tc>
        <w:tc>
          <w:tcPr>
            <w:tcW w:w="33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5AFD94" w14:textId="77777777" w:rsidR="00CF2E81" w:rsidRPr="00F16199" w:rsidRDefault="00000000" w:rsidP="00F1619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1619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Naturaleza</w:t>
            </w:r>
          </w:p>
        </w:tc>
        <w:tc>
          <w:tcPr>
            <w:tcW w:w="24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BED9E7" w14:textId="77777777" w:rsidR="00CF2E81" w:rsidRPr="00F16199" w:rsidRDefault="00000000" w:rsidP="00F1619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1619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Capa correspondiente</w:t>
            </w:r>
          </w:p>
        </w:tc>
      </w:tr>
      <w:tr w:rsidR="00F16199" w:rsidRPr="00F16199" w14:paraId="6B2357D9" w14:textId="77777777" w:rsidTr="00F16199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AF90B3" w14:textId="77777777" w:rsidR="00CF2E81" w:rsidRPr="00F16199" w:rsidRDefault="00000000" w:rsidP="00F1619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16199">
              <w:rPr>
                <w:rFonts w:ascii="Times New Roman" w:hAnsi="Times New Roman" w:cs="Times New Roman"/>
                <w:color w:val="000000" w:themeColor="text1"/>
              </w:rPr>
              <w:t>Usuario, Residente, Administrador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4F1931" w14:textId="77777777" w:rsidR="00CF2E81" w:rsidRPr="00F16199" w:rsidRDefault="00000000" w:rsidP="00F1619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16199">
              <w:rPr>
                <w:rFonts w:ascii="Times New Roman" w:hAnsi="Times New Roman" w:cs="Times New Roman"/>
                <w:color w:val="000000" w:themeColor="text1"/>
              </w:rPr>
              <w:t>Entidades con atributos e identidad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86316F" w14:textId="77777777" w:rsidR="00CF2E81" w:rsidRPr="00F16199" w:rsidRDefault="00000000" w:rsidP="00F1619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16199">
              <w:rPr>
                <w:rFonts w:ascii="Times New Roman" w:hAnsi="Times New Roman" w:cs="Times New Roman"/>
                <w:color w:val="000000" w:themeColor="text1"/>
              </w:rPr>
              <w:t>Capa de Datos</w:t>
            </w:r>
          </w:p>
        </w:tc>
      </w:tr>
      <w:tr w:rsidR="00F16199" w:rsidRPr="00F16199" w14:paraId="6484A817" w14:textId="77777777" w:rsidTr="00F16199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EE0895" w14:textId="77777777" w:rsidR="00CF2E81" w:rsidRPr="00F16199" w:rsidRDefault="00000000" w:rsidP="00F1619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16199">
              <w:rPr>
                <w:rFonts w:ascii="Times New Roman" w:hAnsi="Times New Roman" w:cs="Times New Roman"/>
                <w:color w:val="000000" w:themeColor="text1"/>
              </w:rPr>
              <w:t xml:space="preserve">Reserva, </w:t>
            </w:r>
            <w:proofErr w:type="spellStart"/>
            <w:r w:rsidRPr="00F16199">
              <w:rPr>
                <w:rFonts w:ascii="Times New Roman" w:hAnsi="Times New Roman" w:cs="Times New Roman"/>
                <w:color w:val="000000" w:themeColor="text1"/>
              </w:rPr>
              <w:t>EspacioComun</w:t>
            </w:r>
            <w:proofErr w:type="spellEnd"/>
            <w:r w:rsidRPr="00F16199">
              <w:rPr>
                <w:rFonts w:ascii="Times New Roman" w:hAnsi="Times New Roman" w:cs="Times New Roman"/>
                <w:color w:val="000000" w:themeColor="text1"/>
              </w:rPr>
              <w:t xml:space="preserve">, Horario, </w:t>
            </w:r>
            <w:proofErr w:type="spellStart"/>
            <w:r w:rsidRPr="00F16199">
              <w:rPr>
                <w:rFonts w:ascii="Times New Roman" w:hAnsi="Times New Roman" w:cs="Times New Roman"/>
                <w:color w:val="000000" w:themeColor="text1"/>
              </w:rPr>
              <w:t>ReglaReserva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CC1392" w14:textId="77777777" w:rsidR="00CF2E81" w:rsidRPr="00F16199" w:rsidRDefault="00000000" w:rsidP="00F1619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16199">
              <w:rPr>
                <w:rFonts w:ascii="Times New Roman" w:hAnsi="Times New Roman" w:cs="Times New Roman"/>
                <w:color w:val="000000" w:themeColor="text1"/>
              </w:rPr>
              <w:t>Lógica de negocio y reglas del sistema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17A0E7" w14:textId="77777777" w:rsidR="00CF2E81" w:rsidRPr="00F16199" w:rsidRDefault="00000000" w:rsidP="00F1619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16199">
              <w:rPr>
                <w:rFonts w:ascii="Times New Roman" w:hAnsi="Times New Roman" w:cs="Times New Roman"/>
                <w:color w:val="000000" w:themeColor="text1"/>
              </w:rPr>
              <w:t>Capa de Negocio</w:t>
            </w:r>
          </w:p>
        </w:tc>
      </w:tr>
      <w:tr w:rsidR="00F16199" w:rsidRPr="00F16199" w14:paraId="37DAA886" w14:textId="77777777" w:rsidTr="00F16199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3162F4" w14:textId="77777777" w:rsidR="00CF2E81" w:rsidRPr="00F16199" w:rsidRDefault="00000000" w:rsidP="00F1619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F16199">
              <w:rPr>
                <w:rFonts w:ascii="Times New Roman" w:hAnsi="Times New Roman" w:cs="Times New Roman"/>
                <w:color w:val="000000" w:themeColor="text1"/>
              </w:rPr>
              <w:t>Notificacion</w:t>
            </w:r>
            <w:proofErr w:type="spellEnd"/>
            <w:r w:rsidRPr="00F1619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F16199">
              <w:rPr>
                <w:rFonts w:ascii="Times New Roman" w:hAnsi="Times New Roman" w:cs="Times New Roman"/>
                <w:color w:val="000000" w:themeColor="text1"/>
              </w:rPr>
              <w:t>RegistroAuditoria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AE1A5D" w14:textId="77777777" w:rsidR="00CF2E81" w:rsidRPr="00F16199" w:rsidRDefault="00000000" w:rsidP="00F1619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16199">
              <w:rPr>
                <w:rFonts w:ascii="Times New Roman" w:hAnsi="Times New Roman" w:cs="Times New Roman"/>
                <w:color w:val="000000" w:themeColor="text1"/>
              </w:rPr>
              <w:t>Servicios transversales de soporte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360E97" w14:textId="77777777" w:rsidR="00CF2E81" w:rsidRPr="00F16199" w:rsidRDefault="00000000" w:rsidP="00F1619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16199">
              <w:rPr>
                <w:rFonts w:ascii="Times New Roman" w:hAnsi="Times New Roman" w:cs="Times New Roman"/>
                <w:color w:val="000000" w:themeColor="text1"/>
              </w:rPr>
              <w:t>Capa de Negocio</w:t>
            </w:r>
          </w:p>
        </w:tc>
      </w:tr>
    </w:tbl>
    <w:p w14:paraId="5A7FE536" w14:textId="77777777" w:rsidR="00CF2E81" w:rsidRPr="00F16199" w:rsidRDefault="00CF2E81" w:rsidP="00F16199">
      <w:pPr>
        <w:spacing w:before="80" w:after="80"/>
        <w:rPr>
          <w:rFonts w:ascii="Times New Roman" w:hAnsi="Times New Roman" w:cs="Times New Roman"/>
          <w:color w:val="000000" w:themeColor="text1"/>
        </w:rPr>
      </w:pPr>
    </w:p>
    <w:p w14:paraId="009667F7" w14:textId="0615FF70" w:rsidR="00CF2E81" w:rsidRPr="00F16199" w:rsidRDefault="00000000" w:rsidP="00F16199">
      <w:pPr>
        <w:spacing w:before="80" w:after="80"/>
        <w:rPr>
          <w:rFonts w:ascii="Times New Roman" w:hAnsi="Times New Roman" w:cs="Times New Roman"/>
          <w:color w:val="000000" w:themeColor="text1"/>
        </w:rPr>
      </w:pPr>
      <w:r w:rsidRPr="00F16199">
        <w:rPr>
          <w:rFonts w:ascii="Times New Roman" w:hAnsi="Times New Roman" w:cs="Times New Roman"/>
          <w:color w:val="000000" w:themeColor="text1"/>
        </w:rPr>
        <w:t>Esta separación no fue forzada: emergió naturalmente del modelado. La arquitectura de capas respeta y formaliza esa organización.</w:t>
      </w:r>
    </w:p>
    <w:p w14:paraId="251F16D2" w14:textId="77777777" w:rsidR="00CF2E81" w:rsidRPr="00F16199" w:rsidRDefault="00CF2E81" w:rsidP="00F16199">
      <w:pPr>
        <w:spacing w:before="80" w:after="80"/>
        <w:rPr>
          <w:rFonts w:ascii="Times New Roman" w:hAnsi="Times New Roman" w:cs="Times New Roman"/>
          <w:color w:val="000000" w:themeColor="text1"/>
        </w:rPr>
      </w:pPr>
    </w:p>
    <w:p w14:paraId="34BB3096" w14:textId="2A4BF257" w:rsidR="00CF2E81" w:rsidRPr="00F16199" w:rsidRDefault="00000000" w:rsidP="00F16199">
      <w:pPr>
        <w:pStyle w:val="Ttulo2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F16199">
        <w:rPr>
          <w:rFonts w:ascii="Times New Roman" w:hAnsi="Times New Roman" w:cs="Times New Roman"/>
          <w:color w:val="000000" w:themeColor="text1"/>
        </w:rPr>
        <w:t>El diagrama de casos de uso lo respalda</w:t>
      </w:r>
    </w:p>
    <w:p w14:paraId="0C43B59C" w14:textId="77777777" w:rsidR="00CF2E81" w:rsidRPr="00F16199" w:rsidRDefault="00000000" w:rsidP="00F16199">
      <w:pPr>
        <w:spacing w:before="80" w:after="80"/>
        <w:rPr>
          <w:rFonts w:ascii="Times New Roman" w:hAnsi="Times New Roman" w:cs="Times New Roman"/>
          <w:color w:val="000000" w:themeColor="text1"/>
        </w:rPr>
      </w:pPr>
      <w:r w:rsidRPr="00F16199">
        <w:rPr>
          <w:rFonts w:ascii="Times New Roman" w:hAnsi="Times New Roman" w:cs="Times New Roman"/>
          <w:color w:val="000000" w:themeColor="text1"/>
        </w:rPr>
        <w:t>Los casos de uso muestran dos actores (Residente y Administrador) con lógica compartida: Validar residente (pagos) y Registrar auditoría son incluidos por múltiples casos de uso de diferentes actores. Esta lógica compartida solo tiene sentido si existe una capa de negocio centralizada que la provea a ambos actores sin duplicarla.</w:t>
      </w:r>
    </w:p>
    <w:p w14:paraId="1C9AEBF7" w14:textId="77777777" w:rsidR="00CF2E81" w:rsidRPr="00F16199" w:rsidRDefault="00CF2E81" w:rsidP="00F16199">
      <w:pPr>
        <w:spacing w:before="80" w:after="80"/>
        <w:rPr>
          <w:rFonts w:ascii="Times New Roman" w:hAnsi="Times New Roman" w:cs="Times New Roman"/>
          <w:color w:val="000000" w:themeColor="text1"/>
        </w:rPr>
      </w:pPr>
    </w:p>
    <w:p w14:paraId="7E5B2D18" w14:textId="635E12C5" w:rsidR="00CF2E81" w:rsidRPr="00F16199" w:rsidRDefault="00000000" w:rsidP="00F16199">
      <w:pPr>
        <w:pStyle w:val="Ttulo2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F16199">
        <w:rPr>
          <w:rFonts w:ascii="Times New Roman" w:hAnsi="Times New Roman" w:cs="Times New Roman"/>
          <w:color w:val="000000" w:themeColor="text1"/>
        </w:rPr>
        <w:t>Los requerimientos no funcionales la justifican</w:t>
      </w:r>
    </w:p>
    <w:p w14:paraId="0ADDE96C" w14:textId="77777777" w:rsidR="00CF2E81" w:rsidRPr="00F16199" w:rsidRDefault="00000000" w:rsidP="00F16199">
      <w:pPr>
        <w:spacing w:before="80" w:after="80"/>
        <w:rPr>
          <w:rFonts w:ascii="Times New Roman" w:hAnsi="Times New Roman" w:cs="Times New Roman"/>
          <w:color w:val="000000" w:themeColor="text1"/>
        </w:rPr>
      </w:pPr>
      <w:r w:rsidRPr="00F16199">
        <w:rPr>
          <w:rFonts w:ascii="Times New Roman" w:hAnsi="Times New Roman" w:cs="Times New Roman"/>
          <w:color w:val="000000" w:themeColor="text1"/>
        </w:rPr>
        <w:t>Varios requerimientos no funcionales definidos en la Guía 2 solo son alcanzables con esta arquitectura:</w:t>
      </w:r>
    </w:p>
    <w:p w14:paraId="7E507B1E" w14:textId="77777777" w:rsidR="00CF2E81" w:rsidRPr="00F16199" w:rsidRDefault="00CF2E81" w:rsidP="00F16199">
      <w:pPr>
        <w:spacing w:before="80" w:after="80"/>
        <w:rPr>
          <w:rFonts w:ascii="Times New Roman" w:hAnsi="Times New Roman" w:cs="Times New Roman"/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16199" w:rsidRPr="00F16199" w14:paraId="70B92FE7" w14:textId="77777777" w:rsidTr="00F1619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903883" w14:textId="77777777" w:rsidR="00CF2E81" w:rsidRPr="00F16199" w:rsidRDefault="00000000" w:rsidP="00F1619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1619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Requerimiento</w:t>
            </w:r>
          </w:p>
        </w:tc>
        <w:tc>
          <w:tcPr>
            <w:tcW w:w="468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D4FB4A" w14:textId="77777777" w:rsidR="00CF2E81" w:rsidRPr="00F16199" w:rsidRDefault="00000000" w:rsidP="00F1619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1619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Cómo lo resuelve la arquitectura de capas</w:t>
            </w:r>
          </w:p>
        </w:tc>
      </w:tr>
      <w:tr w:rsidR="00F16199" w:rsidRPr="00F16199" w14:paraId="4477CDC1" w14:textId="77777777" w:rsidTr="00F1619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6FB1F3" w14:textId="77777777" w:rsidR="00CF2E81" w:rsidRPr="00F16199" w:rsidRDefault="00000000" w:rsidP="00F1619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16199">
              <w:rPr>
                <w:rFonts w:ascii="Times New Roman" w:hAnsi="Times New Roman" w:cs="Times New Roman"/>
                <w:color w:val="000000" w:themeColor="text1"/>
              </w:rPr>
              <w:t>RNF-01 - Seguridad por roles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0A62A9" w14:textId="77777777" w:rsidR="00CF2E81" w:rsidRPr="00F16199" w:rsidRDefault="00000000" w:rsidP="00F1619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16199">
              <w:rPr>
                <w:rFonts w:ascii="Times New Roman" w:hAnsi="Times New Roman" w:cs="Times New Roman"/>
                <w:color w:val="000000" w:themeColor="text1"/>
              </w:rPr>
              <w:t>La capa de negocio valida el rol en cada operación antes de ejecutarla.</w:t>
            </w:r>
          </w:p>
        </w:tc>
      </w:tr>
      <w:tr w:rsidR="00F16199" w:rsidRPr="00F16199" w14:paraId="658E4169" w14:textId="77777777" w:rsidTr="00F1619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1D2F38" w14:textId="77777777" w:rsidR="00CF2E81" w:rsidRPr="00F16199" w:rsidRDefault="00000000" w:rsidP="00F1619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16199">
              <w:rPr>
                <w:rFonts w:ascii="Times New Roman" w:hAnsi="Times New Roman" w:cs="Times New Roman"/>
                <w:color w:val="000000" w:themeColor="text1"/>
              </w:rPr>
              <w:t>RNF-04 - No duplicados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A94378" w14:textId="77777777" w:rsidR="00CF2E81" w:rsidRPr="00F16199" w:rsidRDefault="00000000" w:rsidP="00F1619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16199">
              <w:rPr>
                <w:rFonts w:ascii="Times New Roman" w:hAnsi="Times New Roman" w:cs="Times New Roman"/>
                <w:color w:val="000000" w:themeColor="text1"/>
              </w:rPr>
              <w:t>La capa de datos aplica restricciones de unicidad; la capa de negocio valida antes de insertar.</w:t>
            </w:r>
          </w:p>
        </w:tc>
      </w:tr>
      <w:tr w:rsidR="00F16199" w:rsidRPr="00F16199" w14:paraId="539F8A8B" w14:textId="77777777" w:rsidTr="00F1619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704BCA" w14:textId="77777777" w:rsidR="00CF2E81" w:rsidRPr="00F16199" w:rsidRDefault="00000000" w:rsidP="00F1619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16199">
              <w:rPr>
                <w:rFonts w:ascii="Times New Roman" w:hAnsi="Times New Roman" w:cs="Times New Roman"/>
                <w:color w:val="000000" w:themeColor="text1"/>
              </w:rPr>
              <w:t>RNF-05 - Trazabilidad/Auditoría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183469" w14:textId="77777777" w:rsidR="00CF2E81" w:rsidRPr="00F16199" w:rsidRDefault="00000000" w:rsidP="00F1619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F16199">
              <w:rPr>
                <w:rFonts w:ascii="Times New Roman" w:hAnsi="Times New Roman" w:cs="Times New Roman"/>
                <w:color w:val="000000" w:themeColor="text1"/>
              </w:rPr>
              <w:t>RegistroAuditoria</w:t>
            </w:r>
            <w:proofErr w:type="spellEnd"/>
            <w:r w:rsidRPr="00F16199">
              <w:rPr>
                <w:rFonts w:ascii="Times New Roman" w:hAnsi="Times New Roman" w:cs="Times New Roman"/>
                <w:color w:val="000000" w:themeColor="text1"/>
              </w:rPr>
              <w:t xml:space="preserve"> es gestionado por la capa de negocio, no por la interfaz.</w:t>
            </w:r>
          </w:p>
        </w:tc>
      </w:tr>
      <w:tr w:rsidR="00F16199" w:rsidRPr="00F16199" w14:paraId="432CBA55" w14:textId="77777777" w:rsidTr="00F1619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92CDA4" w14:textId="77777777" w:rsidR="00CF2E81" w:rsidRPr="00F16199" w:rsidRDefault="00000000" w:rsidP="00F1619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16199">
              <w:rPr>
                <w:rFonts w:ascii="Times New Roman" w:hAnsi="Times New Roman" w:cs="Times New Roman"/>
                <w:color w:val="000000" w:themeColor="text1"/>
              </w:rPr>
              <w:t>RNF-08 - Mantenibilidad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E7C991" w14:textId="77777777" w:rsidR="00CF2E81" w:rsidRPr="00F16199" w:rsidRDefault="00000000" w:rsidP="00F1619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16199">
              <w:rPr>
                <w:rFonts w:ascii="Times New Roman" w:hAnsi="Times New Roman" w:cs="Times New Roman"/>
                <w:color w:val="000000" w:themeColor="text1"/>
              </w:rPr>
              <w:t>Cambiar reglas de reserva solo afecta la capa de negocio, sin tocar la presentación ni los datos.</w:t>
            </w:r>
          </w:p>
        </w:tc>
      </w:tr>
    </w:tbl>
    <w:p w14:paraId="25F535FB" w14:textId="77777777" w:rsidR="00CF2E81" w:rsidRPr="00F16199" w:rsidRDefault="00CF2E81" w:rsidP="00F16199">
      <w:pPr>
        <w:spacing w:before="80" w:after="80"/>
        <w:rPr>
          <w:rFonts w:ascii="Times New Roman" w:hAnsi="Times New Roman" w:cs="Times New Roman"/>
          <w:color w:val="000000" w:themeColor="text1"/>
        </w:rPr>
      </w:pPr>
    </w:p>
    <w:p w14:paraId="4B24B5A0" w14:textId="3D668AAB" w:rsidR="00CF2E81" w:rsidRPr="00F16199" w:rsidRDefault="00000000" w:rsidP="00F16199">
      <w:pPr>
        <w:pStyle w:val="Ttulo2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F16199">
        <w:rPr>
          <w:rFonts w:ascii="Times New Roman" w:hAnsi="Times New Roman" w:cs="Times New Roman"/>
          <w:color w:val="000000" w:themeColor="text1"/>
        </w:rPr>
        <w:t>El tiempo disponible la hace viable</w:t>
      </w:r>
    </w:p>
    <w:p w14:paraId="5A5893FD" w14:textId="10A83FB6" w:rsidR="00CF2E81" w:rsidRPr="00F16199" w:rsidRDefault="00000000" w:rsidP="00F16199">
      <w:pPr>
        <w:spacing w:before="80" w:after="80"/>
        <w:rPr>
          <w:rFonts w:ascii="Times New Roman" w:hAnsi="Times New Roman" w:cs="Times New Roman"/>
          <w:color w:val="000000" w:themeColor="text1"/>
        </w:rPr>
      </w:pPr>
      <w:r w:rsidRPr="00F16199">
        <w:rPr>
          <w:rFonts w:ascii="Times New Roman" w:hAnsi="Times New Roman" w:cs="Times New Roman"/>
          <w:color w:val="000000" w:themeColor="text1"/>
        </w:rPr>
        <w:t xml:space="preserve">El equipo cuenta con </w:t>
      </w:r>
      <w:r w:rsidR="00F16199">
        <w:rPr>
          <w:rFonts w:ascii="Times New Roman" w:hAnsi="Times New Roman" w:cs="Times New Roman"/>
          <w:color w:val="000000" w:themeColor="text1"/>
        </w:rPr>
        <w:t xml:space="preserve">más o menos </w:t>
      </w:r>
      <w:r w:rsidRPr="00F16199">
        <w:rPr>
          <w:rFonts w:ascii="Times New Roman" w:hAnsi="Times New Roman" w:cs="Times New Roman"/>
          <w:color w:val="000000" w:themeColor="text1"/>
        </w:rPr>
        <w:t xml:space="preserve">10 semanas </w:t>
      </w:r>
      <w:r w:rsidR="00F16199">
        <w:rPr>
          <w:rFonts w:ascii="Times New Roman" w:hAnsi="Times New Roman" w:cs="Times New Roman"/>
          <w:color w:val="000000" w:themeColor="text1"/>
        </w:rPr>
        <w:t xml:space="preserve">para desarrollar el proyecto </w:t>
      </w:r>
      <w:r w:rsidRPr="00F16199">
        <w:rPr>
          <w:rFonts w:ascii="Times New Roman" w:hAnsi="Times New Roman" w:cs="Times New Roman"/>
          <w:color w:val="000000" w:themeColor="text1"/>
        </w:rPr>
        <w:t xml:space="preserve">y entre 9 y 18 horas semanales de trabajo conjunto </w:t>
      </w:r>
      <w:r w:rsidR="00F16199">
        <w:rPr>
          <w:rFonts w:ascii="Times New Roman" w:hAnsi="Times New Roman" w:cs="Times New Roman"/>
          <w:color w:val="000000" w:themeColor="text1"/>
        </w:rPr>
        <w:t xml:space="preserve">más o menos entre </w:t>
      </w:r>
      <w:r w:rsidRPr="00F16199">
        <w:rPr>
          <w:rFonts w:ascii="Times New Roman" w:hAnsi="Times New Roman" w:cs="Times New Roman"/>
          <w:color w:val="000000" w:themeColor="text1"/>
        </w:rPr>
        <w:t xml:space="preserve">90-180 horas totales. La arquitectura de capas permite dividir el trabajo entre los tres integrantes por capa o por funcionalidad, reduciendo dependencias y conflictos de </w:t>
      </w:r>
      <w:r w:rsidRPr="00F16199">
        <w:rPr>
          <w:rFonts w:ascii="Times New Roman" w:hAnsi="Times New Roman" w:cs="Times New Roman"/>
          <w:color w:val="000000" w:themeColor="text1"/>
        </w:rPr>
        <w:lastRenderedPageBreak/>
        <w:t>integración. Esto la hace más eficiente que arquitecturas más complejas como microservicios, que requerirían mucha más infraestructura y coordinación.</w:t>
      </w:r>
    </w:p>
    <w:p w14:paraId="13323B16" w14:textId="77777777" w:rsidR="00CF2E81" w:rsidRPr="00F16199" w:rsidRDefault="00CF2E81" w:rsidP="00F16199">
      <w:pPr>
        <w:spacing w:before="80" w:after="80"/>
        <w:rPr>
          <w:rFonts w:ascii="Times New Roman" w:hAnsi="Times New Roman" w:cs="Times New Roman"/>
          <w:color w:val="000000" w:themeColor="text1"/>
        </w:rPr>
      </w:pPr>
    </w:p>
    <w:p w14:paraId="7EFE09C9" w14:textId="77777777" w:rsidR="00CF2E81" w:rsidRPr="00F16199" w:rsidRDefault="00CF2E81" w:rsidP="00F16199">
      <w:pPr>
        <w:spacing w:before="80" w:after="80"/>
        <w:rPr>
          <w:rFonts w:ascii="Times New Roman" w:hAnsi="Times New Roman" w:cs="Times New Roman"/>
          <w:color w:val="000000" w:themeColor="text1"/>
        </w:rPr>
      </w:pPr>
    </w:p>
    <w:p w14:paraId="72CA5D8D" w14:textId="07598113" w:rsidR="00CF2E81" w:rsidRPr="00F16199" w:rsidRDefault="00000000" w:rsidP="00F16199">
      <w:pPr>
        <w:pStyle w:val="Ttulo1"/>
        <w:rPr>
          <w:rFonts w:ascii="Times New Roman" w:hAnsi="Times New Roman" w:cs="Times New Roman"/>
          <w:color w:val="000000" w:themeColor="text1"/>
        </w:rPr>
      </w:pPr>
      <w:r w:rsidRPr="00F16199">
        <w:rPr>
          <w:rFonts w:ascii="Times New Roman" w:hAnsi="Times New Roman" w:cs="Times New Roman"/>
          <w:color w:val="000000" w:themeColor="text1"/>
        </w:rPr>
        <w:t xml:space="preserve">4. </w:t>
      </w:r>
      <w:r w:rsidR="00211E64" w:rsidRPr="00F16199">
        <w:rPr>
          <w:rFonts w:ascii="Times New Roman" w:hAnsi="Times New Roman" w:cs="Times New Roman"/>
          <w:color w:val="000000" w:themeColor="text1"/>
        </w:rPr>
        <w:t xml:space="preserve">Definición de tecnologías a utilizar </w:t>
      </w:r>
      <w:r w:rsidRPr="00F16199">
        <w:rPr>
          <w:rFonts w:ascii="Times New Roman" w:hAnsi="Times New Roman" w:cs="Times New Roman"/>
          <w:color w:val="000000" w:themeColor="text1"/>
        </w:rPr>
        <w:t>por Capa</w:t>
      </w:r>
    </w:p>
    <w:p w14:paraId="5873DC0A" w14:textId="77777777" w:rsidR="00CF2E81" w:rsidRPr="00F16199" w:rsidRDefault="00CF2E81" w:rsidP="00F16199">
      <w:pPr>
        <w:spacing w:before="80" w:after="80"/>
        <w:rPr>
          <w:rFonts w:ascii="Times New Roman" w:hAnsi="Times New Roman" w:cs="Times New Roman"/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000"/>
        <w:gridCol w:w="3860"/>
      </w:tblGrid>
      <w:tr w:rsidR="00F16199" w:rsidRPr="00F16199" w14:paraId="411915C9" w14:textId="77777777" w:rsidTr="00211E6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CD422C" w14:textId="77777777" w:rsidR="00CF2E81" w:rsidRPr="00F16199" w:rsidRDefault="00000000" w:rsidP="00F1619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1619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Capa</w:t>
            </w:r>
          </w:p>
        </w:tc>
        <w:tc>
          <w:tcPr>
            <w:tcW w:w="30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708A52" w14:textId="77777777" w:rsidR="00CF2E81" w:rsidRPr="00F16199" w:rsidRDefault="00000000" w:rsidP="00F1619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1619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Tecnología</w:t>
            </w:r>
          </w:p>
        </w:tc>
        <w:tc>
          <w:tcPr>
            <w:tcW w:w="38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773AD6" w14:textId="77777777" w:rsidR="00CF2E81" w:rsidRPr="00F16199" w:rsidRDefault="00000000" w:rsidP="00F1619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1619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Uso en el sistema</w:t>
            </w:r>
          </w:p>
        </w:tc>
      </w:tr>
      <w:tr w:rsidR="00F16199" w:rsidRPr="00F16199" w14:paraId="25D20488" w14:textId="77777777" w:rsidTr="00211E6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658506" w14:textId="77777777" w:rsidR="00CF2E81" w:rsidRPr="00F16199" w:rsidRDefault="00000000" w:rsidP="00F1619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16199">
              <w:rPr>
                <w:rFonts w:ascii="Times New Roman" w:hAnsi="Times New Roman" w:cs="Times New Roman"/>
                <w:color w:val="000000" w:themeColor="text1"/>
              </w:rPr>
              <w:t>Presentación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AD428C" w14:textId="77777777" w:rsidR="00CF2E81" w:rsidRPr="00F16199" w:rsidRDefault="00000000" w:rsidP="00F1619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16199">
              <w:rPr>
                <w:rFonts w:ascii="Times New Roman" w:hAnsi="Times New Roman" w:cs="Times New Roman"/>
                <w:color w:val="000000" w:themeColor="text1"/>
              </w:rPr>
              <w:t>HTML5, CSS3, JavaScript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DEC901" w14:textId="77777777" w:rsidR="00CF2E81" w:rsidRPr="00F16199" w:rsidRDefault="00000000" w:rsidP="00F1619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16199">
              <w:rPr>
                <w:rFonts w:ascii="Times New Roman" w:hAnsi="Times New Roman" w:cs="Times New Roman"/>
                <w:color w:val="000000" w:themeColor="text1"/>
              </w:rPr>
              <w:t xml:space="preserve">Páginas de reserva, calendario, panel </w:t>
            </w:r>
            <w:proofErr w:type="spellStart"/>
            <w:r w:rsidRPr="00F16199">
              <w:rPr>
                <w:rFonts w:ascii="Times New Roman" w:hAnsi="Times New Roman" w:cs="Times New Roman"/>
                <w:color w:val="000000" w:themeColor="text1"/>
              </w:rPr>
              <w:t>admin</w:t>
            </w:r>
            <w:proofErr w:type="spellEnd"/>
          </w:p>
        </w:tc>
      </w:tr>
      <w:tr w:rsidR="00F16199" w:rsidRPr="00F16199" w14:paraId="65BAE7D4" w14:textId="77777777" w:rsidTr="00211E6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048EBB" w14:textId="77777777" w:rsidR="00CF2E81" w:rsidRPr="00F16199" w:rsidRDefault="00000000" w:rsidP="00F1619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16199">
              <w:rPr>
                <w:rFonts w:ascii="Times New Roman" w:hAnsi="Times New Roman" w:cs="Times New Roman"/>
                <w:color w:val="000000" w:themeColor="text1"/>
              </w:rPr>
              <w:t>Negocio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E44DB0" w14:textId="77777777" w:rsidR="00CF2E81" w:rsidRPr="00F16199" w:rsidRDefault="00000000" w:rsidP="00F1619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16199">
              <w:rPr>
                <w:rFonts w:ascii="Times New Roman" w:hAnsi="Times New Roman" w:cs="Times New Roman"/>
                <w:color w:val="000000" w:themeColor="text1"/>
              </w:rPr>
              <w:t>Node.js + Express.js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8523CA" w14:textId="77777777" w:rsidR="00CF2E81" w:rsidRPr="00F16199" w:rsidRDefault="00000000" w:rsidP="00F1619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16199">
              <w:rPr>
                <w:rFonts w:ascii="Times New Roman" w:hAnsi="Times New Roman" w:cs="Times New Roman"/>
                <w:color w:val="000000" w:themeColor="text1"/>
              </w:rPr>
              <w:t>API REST: validaciones, reglas, autenticación JWT</w:t>
            </w:r>
          </w:p>
        </w:tc>
      </w:tr>
      <w:tr w:rsidR="00F16199" w:rsidRPr="00F16199" w14:paraId="2B53D5F3" w14:textId="77777777" w:rsidTr="00211E6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5C9BFD" w14:textId="77777777" w:rsidR="00CF2E81" w:rsidRPr="00F16199" w:rsidRDefault="00000000" w:rsidP="00F1619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16199">
              <w:rPr>
                <w:rFonts w:ascii="Times New Roman" w:hAnsi="Times New Roman" w:cs="Times New Roman"/>
                <w:color w:val="000000" w:themeColor="text1"/>
              </w:rPr>
              <w:t>Datos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908EF" w14:textId="77777777" w:rsidR="00CF2E81" w:rsidRPr="00F16199" w:rsidRDefault="00000000" w:rsidP="00F1619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16199">
              <w:rPr>
                <w:rFonts w:ascii="Times New Roman" w:hAnsi="Times New Roman" w:cs="Times New Roman"/>
                <w:color w:val="000000" w:themeColor="text1"/>
              </w:rPr>
              <w:t>MySQL / PostgreSQL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38925E" w14:textId="77777777" w:rsidR="00CF2E81" w:rsidRPr="00F16199" w:rsidRDefault="00000000" w:rsidP="00F1619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16199">
              <w:rPr>
                <w:rFonts w:ascii="Times New Roman" w:hAnsi="Times New Roman" w:cs="Times New Roman"/>
                <w:color w:val="000000" w:themeColor="text1"/>
              </w:rPr>
              <w:t>Tablas: usuarios, reservas, espacios, bloqueos, auditoría</w:t>
            </w:r>
          </w:p>
        </w:tc>
      </w:tr>
    </w:tbl>
    <w:p w14:paraId="7F431402" w14:textId="77777777" w:rsidR="00CF2E81" w:rsidRPr="00F16199" w:rsidRDefault="00CF2E81" w:rsidP="00F16199">
      <w:pPr>
        <w:spacing w:before="80" w:after="80"/>
        <w:rPr>
          <w:rFonts w:ascii="Times New Roman" w:hAnsi="Times New Roman" w:cs="Times New Roman"/>
          <w:color w:val="000000" w:themeColor="text1"/>
        </w:rPr>
      </w:pPr>
    </w:p>
    <w:p w14:paraId="4B6388C3" w14:textId="77777777" w:rsidR="00CF2E81" w:rsidRPr="00F16199" w:rsidRDefault="00000000" w:rsidP="00F16199">
      <w:pPr>
        <w:pStyle w:val="Ttulo1"/>
        <w:rPr>
          <w:rFonts w:ascii="Times New Roman" w:hAnsi="Times New Roman" w:cs="Times New Roman"/>
          <w:color w:val="000000" w:themeColor="text1"/>
        </w:rPr>
      </w:pPr>
      <w:r w:rsidRPr="00F16199">
        <w:rPr>
          <w:rFonts w:ascii="Times New Roman" w:hAnsi="Times New Roman" w:cs="Times New Roman"/>
          <w:color w:val="000000" w:themeColor="text1"/>
        </w:rPr>
        <w:t>5. Comunicación Entre Capas</w:t>
      </w:r>
    </w:p>
    <w:p w14:paraId="44827A61" w14:textId="77777777" w:rsidR="00CF2E81" w:rsidRPr="00F16199" w:rsidRDefault="00000000" w:rsidP="00F16199">
      <w:pPr>
        <w:spacing w:before="80" w:after="80"/>
        <w:rPr>
          <w:rFonts w:ascii="Times New Roman" w:hAnsi="Times New Roman" w:cs="Times New Roman"/>
          <w:color w:val="000000" w:themeColor="text1"/>
        </w:rPr>
      </w:pPr>
      <w:r w:rsidRPr="00F16199">
        <w:rPr>
          <w:rFonts w:ascii="Times New Roman" w:hAnsi="Times New Roman" w:cs="Times New Roman"/>
          <w:color w:val="000000" w:themeColor="text1"/>
        </w:rPr>
        <w:t>La comunicación entre capas sigue un flujo unidireccional descendente para peticiones y ascendente para respuestas. Ninguna capa omite a la siguiente:</w:t>
      </w:r>
    </w:p>
    <w:p w14:paraId="5C9DB766" w14:textId="77777777" w:rsidR="00CF2E81" w:rsidRPr="00F16199" w:rsidRDefault="00CF2E81" w:rsidP="00F16199">
      <w:pPr>
        <w:spacing w:before="80" w:after="80"/>
        <w:rPr>
          <w:rFonts w:ascii="Times New Roman" w:hAnsi="Times New Roman" w:cs="Times New Roman"/>
          <w:color w:val="000000" w:themeColor="text1"/>
        </w:rPr>
      </w:pPr>
    </w:p>
    <w:p w14:paraId="2991ADEE" w14:textId="77777777" w:rsidR="00CF2E81" w:rsidRPr="00F16199" w:rsidRDefault="00000000" w:rsidP="00F16199">
      <w:pPr>
        <w:pStyle w:val="Prrafodelista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F16199">
        <w:rPr>
          <w:rFonts w:ascii="Times New Roman" w:hAnsi="Times New Roman" w:cs="Times New Roman"/>
          <w:color w:val="000000" w:themeColor="text1"/>
        </w:rPr>
        <w:t>Presentación envía peticiones HTTP a la capa de negocio (API REST).</w:t>
      </w:r>
    </w:p>
    <w:p w14:paraId="54CA5030" w14:textId="77777777" w:rsidR="00CF2E81" w:rsidRPr="00F16199" w:rsidRDefault="00000000" w:rsidP="00F16199">
      <w:pPr>
        <w:pStyle w:val="Prrafodelista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F16199">
        <w:rPr>
          <w:rFonts w:ascii="Times New Roman" w:hAnsi="Times New Roman" w:cs="Times New Roman"/>
          <w:color w:val="000000" w:themeColor="text1"/>
        </w:rPr>
        <w:t>Negocio procesa la lógica, aplica las reglas y consulta la capa de datos cuando necesita información.</w:t>
      </w:r>
    </w:p>
    <w:p w14:paraId="70731B46" w14:textId="77777777" w:rsidR="00CF2E81" w:rsidRPr="00F16199" w:rsidRDefault="00000000" w:rsidP="00F16199">
      <w:pPr>
        <w:pStyle w:val="Prrafodelista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F16199">
        <w:rPr>
          <w:rFonts w:ascii="Times New Roman" w:hAnsi="Times New Roman" w:cs="Times New Roman"/>
          <w:color w:val="000000" w:themeColor="text1"/>
        </w:rPr>
        <w:t>Datos responde con los datos solicitados sin aplicar ninguna regla.</w:t>
      </w:r>
    </w:p>
    <w:p w14:paraId="0AEA4478" w14:textId="77777777" w:rsidR="00CF2E81" w:rsidRPr="00F16199" w:rsidRDefault="00000000" w:rsidP="00F16199">
      <w:pPr>
        <w:pStyle w:val="Prrafodelista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F16199">
        <w:rPr>
          <w:rFonts w:ascii="Times New Roman" w:hAnsi="Times New Roman" w:cs="Times New Roman"/>
          <w:color w:val="000000" w:themeColor="text1"/>
        </w:rPr>
        <w:t>Negocio construye la respuesta final y se la devuelve a la presentación.</w:t>
      </w:r>
    </w:p>
    <w:p w14:paraId="17CEFA25" w14:textId="2A2E397B" w:rsidR="00CF2E81" w:rsidRPr="00F16199" w:rsidRDefault="00000000" w:rsidP="00F16199">
      <w:pPr>
        <w:pStyle w:val="Prrafodelista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F16199">
        <w:rPr>
          <w:rFonts w:ascii="Times New Roman" w:hAnsi="Times New Roman" w:cs="Times New Roman"/>
          <w:color w:val="000000" w:themeColor="text1"/>
        </w:rPr>
        <w:t>Presentación muestra el resultado al usuario (confirmación, error, estado de reserva).</w:t>
      </w:r>
    </w:p>
    <w:p w14:paraId="3CDD3272" w14:textId="0CE519C8" w:rsidR="00211E64" w:rsidRPr="00F16199" w:rsidRDefault="00000000" w:rsidP="00F16199">
      <w:pPr>
        <w:pStyle w:val="Ttulo1"/>
        <w:rPr>
          <w:rFonts w:ascii="Times New Roman" w:hAnsi="Times New Roman" w:cs="Times New Roman"/>
          <w:color w:val="000000" w:themeColor="text1"/>
        </w:rPr>
      </w:pPr>
      <w:r w:rsidRPr="00F16199">
        <w:rPr>
          <w:rFonts w:ascii="Times New Roman" w:hAnsi="Times New Roman" w:cs="Times New Roman"/>
          <w:color w:val="000000" w:themeColor="text1"/>
        </w:rPr>
        <w:t>6. Estructura de Carpetas del Proyecto</w:t>
      </w:r>
    </w:p>
    <w:p w14:paraId="2C18D90B" w14:textId="20FF76F1" w:rsidR="00CF2E81" w:rsidRPr="00F16199" w:rsidRDefault="00211E64" w:rsidP="00F16199">
      <w:pPr>
        <w:spacing w:before="80" w:after="80"/>
        <w:rPr>
          <w:rFonts w:ascii="Times New Roman" w:hAnsi="Times New Roman" w:cs="Times New Roman"/>
          <w:color w:val="000000" w:themeColor="text1"/>
        </w:rPr>
      </w:pPr>
      <w:r w:rsidRPr="00F16199">
        <w:rPr>
          <w:rFonts w:ascii="Times New Roman" w:hAnsi="Times New Roman" w:cs="Times New Roman"/>
          <w:color w:val="000000" w:themeColor="text1"/>
        </w:rPr>
        <w:t>En este apartado definimos la posible organización de la estructura de carpetas que podríamos manejar para el proyectó.</w:t>
      </w:r>
    </w:p>
    <w:p w14:paraId="2B03A09B" w14:textId="77777777" w:rsidR="00211E64" w:rsidRPr="00F16199" w:rsidRDefault="00211E64" w:rsidP="00F16199">
      <w:pPr>
        <w:spacing w:before="80" w:after="80"/>
        <w:rPr>
          <w:rFonts w:ascii="Times New Roman" w:hAnsi="Times New Roman" w:cs="Times New Roman"/>
          <w:color w:val="000000" w:themeColor="text1"/>
        </w:rPr>
      </w:pPr>
    </w:p>
    <w:p w14:paraId="504B5489" w14:textId="6234F8A4" w:rsidR="00CF2E81" w:rsidRPr="00F16199" w:rsidRDefault="00000000" w:rsidP="00F16199">
      <w:pPr>
        <w:spacing w:before="80" w:after="80"/>
        <w:rPr>
          <w:rFonts w:ascii="Times New Roman" w:hAnsi="Times New Roman" w:cs="Times New Roman"/>
          <w:color w:val="000000" w:themeColor="text1"/>
        </w:rPr>
      </w:pPr>
      <w:r w:rsidRPr="00F16199">
        <w:rPr>
          <w:rFonts w:ascii="Times New Roman" w:eastAsia="Courier New" w:hAnsi="Times New Roman" w:cs="Times New Roman"/>
          <w:b/>
          <w:bCs/>
          <w:color w:val="000000" w:themeColor="text1"/>
        </w:rPr>
        <w:t>/</w:t>
      </w:r>
      <w:r w:rsidR="00211E64" w:rsidRPr="00F1619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 </w:t>
      </w:r>
      <w:r w:rsidR="00211E64" w:rsidRPr="00F16199">
        <w:rPr>
          <w:rFonts w:ascii="Times New Roman" w:eastAsia="Courier New" w:hAnsi="Times New Roman" w:cs="Times New Roman"/>
          <w:b/>
          <w:bCs/>
          <w:color w:val="000000" w:themeColor="text1"/>
        </w:rPr>
        <w:t>SISTEMA DE RESERVAS DE ZONAS COMUNES</w:t>
      </w:r>
    </w:p>
    <w:p w14:paraId="74F6E7EE" w14:textId="77777777" w:rsidR="00CF2E81" w:rsidRPr="00F16199" w:rsidRDefault="00000000" w:rsidP="00F16199">
      <w:pPr>
        <w:spacing w:before="40" w:after="40"/>
        <w:rPr>
          <w:rFonts w:ascii="Times New Roman" w:hAnsi="Times New Roman" w:cs="Times New Roman"/>
          <w:color w:val="000000" w:themeColor="text1"/>
        </w:rPr>
      </w:pPr>
      <w:r w:rsidRPr="00F16199">
        <w:rPr>
          <w:rFonts w:ascii="Times New Roman" w:eastAsia="Courier New" w:hAnsi="Times New Roman" w:cs="Times New Roman"/>
          <w:color w:val="000000" w:themeColor="text1"/>
          <w:sz w:val="20"/>
          <w:szCs w:val="20"/>
        </w:rPr>
        <w:t>├── /</w:t>
      </w:r>
      <w:proofErr w:type="spellStart"/>
      <w:r w:rsidRPr="00F16199">
        <w:rPr>
          <w:rFonts w:ascii="Times New Roman" w:eastAsia="Courier New" w:hAnsi="Times New Roman" w:cs="Times New Roman"/>
          <w:color w:val="000000" w:themeColor="text1"/>
          <w:sz w:val="20"/>
          <w:szCs w:val="20"/>
        </w:rPr>
        <w:t>frontend</w:t>
      </w:r>
      <w:proofErr w:type="spellEnd"/>
      <w:r w:rsidRPr="00F16199">
        <w:rPr>
          <w:rFonts w:ascii="Times New Roman" w:eastAsia="Courier New" w:hAnsi="Times New Roman" w:cs="Times New Roman"/>
          <w:color w:val="000000" w:themeColor="text1"/>
          <w:sz w:val="20"/>
          <w:szCs w:val="20"/>
        </w:rPr>
        <w:t xml:space="preserve">            </w:t>
      </w:r>
      <w:proofErr w:type="gramStart"/>
      <w:r w:rsidRPr="00F16199">
        <w:rPr>
          <w:rFonts w:ascii="Times New Roman" w:eastAsia="Courier New" w:hAnsi="Times New Roman" w:cs="Times New Roman"/>
          <w:color w:val="000000" w:themeColor="text1"/>
          <w:sz w:val="20"/>
          <w:szCs w:val="20"/>
        </w:rPr>
        <w:t xml:space="preserve">   (</w:t>
      </w:r>
      <w:proofErr w:type="gramEnd"/>
      <w:r w:rsidRPr="00F16199">
        <w:rPr>
          <w:rFonts w:ascii="Times New Roman" w:eastAsia="Courier New" w:hAnsi="Times New Roman" w:cs="Times New Roman"/>
          <w:color w:val="000000" w:themeColor="text1"/>
          <w:sz w:val="20"/>
          <w:szCs w:val="20"/>
        </w:rPr>
        <w:t>Capa de Presentación)</w:t>
      </w:r>
    </w:p>
    <w:p w14:paraId="3F2C7F56" w14:textId="77777777" w:rsidR="00CF2E81" w:rsidRPr="00F16199" w:rsidRDefault="00000000" w:rsidP="00F16199">
      <w:pPr>
        <w:spacing w:before="40" w:after="40"/>
        <w:rPr>
          <w:rFonts w:ascii="Times New Roman" w:hAnsi="Times New Roman" w:cs="Times New Roman"/>
          <w:color w:val="000000" w:themeColor="text1"/>
        </w:rPr>
      </w:pPr>
      <w:r w:rsidRPr="00F16199">
        <w:rPr>
          <w:rFonts w:ascii="Times New Roman" w:eastAsia="Courier New" w:hAnsi="Times New Roman" w:cs="Times New Roman"/>
          <w:color w:val="000000" w:themeColor="text1"/>
          <w:sz w:val="20"/>
          <w:szCs w:val="20"/>
        </w:rPr>
        <w:t>│   ├── index.html</w:t>
      </w:r>
    </w:p>
    <w:p w14:paraId="291DD30C" w14:textId="77777777" w:rsidR="00CF2E81" w:rsidRPr="00F16199" w:rsidRDefault="00000000" w:rsidP="00F16199">
      <w:pPr>
        <w:spacing w:before="40" w:after="40"/>
        <w:rPr>
          <w:rFonts w:ascii="Times New Roman" w:hAnsi="Times New Roman" w:cs="Times New Roman"/>
          <w:color w:val="000000" w:themeColor="text1"/>
        </w:rPr>
      </w:pPr>
      <w:r w:rsidRPr="00F16199">
        <w:rPr>
          <w:rFonts w:ascii="Times New Roman" w:eastAsia="Courier New" w:hAnsi="Times New Roman" w:cs="Times New Roman"/>
          <w:color w:val="000000" w:themeColor="text1"/>
          <w:sz w:val="20"/>
          <w:szCs w:val="20"/>
        </w:rPr>
        <w:t>│   ├── /</w:t>
      </w:r>
      <w:proofErr w:type="spellStart"/>
      <w:r w:rsidRPr="00F16199">
        <w:rPr>
          <w:rFonts w:ascii="Times New Roman" w:eastAsia="Courier New" w:hAnsi="Times New Roman" w:cs="Times New Roman"/>
          <w:color w:val="000000" w:themeColor="text1"/>
          <w:sz w:val="20"/>
          <w:szCs w:val="20"/>
        </w:rPr>
        <w:t>css</w:t>
      </w:r>
      <w:proofErr w:type="spellEnd"/>
      <w:proofErr w:type="gramStart"/>
      <w:r w:rsidRPr="00F16199">
        <w:rPr>
          <w:rFonts w:ascii="Times New Roman" w:eastAsia="Courier New" w:hAnsi="Times New Roman" w:cs="Times New Roman"/>
          <w:color w:val="000000" w:themeColor="text1"/>
          <w:sz w:val="20"/>
          <w:szCs w:val="20"/>
        </w:rPr>
        <w:t>/  /</w:t>
      </w:r>
      <w:proofErr w:type="spellStart"/>
      <w:proofErr w:type="gramEnd"/>
      <w:r w:rsidRPr="00F16199">
        <w:rPr>
          <w:rFonts w:ascii="Times New Roman" w:eastAsia="Courier New" w:hAnsi="Times New Roman" w:cs="Times New Roman"/>
          <w:color w:val="000000" w:themeColor="text1"/>
          <w:sz w:val="20"/>
          <w:szCs w:val="20"/>
        </w:rPr>
        <w:t>js</w:t>
      </w:r>
      <w:proofErr w:type="spellEnd"/>
      <w:proofErr w:type="gramStart"/>
      <w:r w:rsidRPr="00F16199">
        <w:rPr>
          <w:rFonts w:ascii="Times New Roman" w:eastAsia="Courier New" w:hAnsi="Times New Roman" w:cs="Times New Roman"/>
          <w:color w:val="000000" w:themeColor="text1"/>
          <w:sz w:val="20"/>
          <w:szCs w:val="20"/>
        </w:rPr>
        <w:t>/  /</w:t>
      </w:r>
      <w:proofErr w:type="spellStart"/>
      <w:proofErr w:type="gramEnd"/>
      <w:r w:rsidRPr="00F16199">
        <w:rPr>
          <w:rFonts w:ascii="Times New Roman" w:eastAsia="Courier New" w:hAnsi="Times New Roman" w:cs="Times New Roman"/>
          <w:color w:val="000000" w:themeColor="text1"/>
          <w:sz w:val="20"/>
          <w:szCs w:val="20"/>
        </w:rPr>
        <w:t>pages</w:t>
      </w:r>
      <w:proofErr w:type="spellEnd"/>
      <w:r w:rsidRPr="00F16199">
        <w:rPr>
          <w:rFonts w:ascii="Times New Roman" w:eastAsia="Courier New" w:hAnsi="Times New Roman" w:cs="Times New Roman"/>
          <w:color w:val="000000" w:themeColor="text1"/>
          <w:sz w:val="20"/>
          <w:szCs w:val="20"/>
        </w:rPr>
        <w:t>/</w:t>
      </w:r>
    </w:p>
    <w:p w14:paraId="78362DCD" w14:textId="77777777" w:rsidR="00CF2E81" w:rsidRPr="00F16199" w:rsidRDefault="00000000" w:rsidP="00F16199">
      <w:pPr>
        <w:spacing w:before="40" w:after="40"/>
        <w:rPr>
          <w:rFonts w:ascii="Times New Roman" w:hAnsi="Times New Roman" w:cs="Times New Roman"/>
          <w:color w:val="000000" w:themeColor="text1"/>
        </w:rPr>
      </w:pPr>
      <w:r w:rsidRPr="00F16199">
        <w:rPr>
          <w:rFonts w:ascii="Times New Roman" w:eastAsia="Courier New" w:hAnsi="Times New Roman" w:cs="Times New Roman"/>
          <w:color w:val="000000" w:themeColor="text1"/>
          <w:sz w:val="20"/>
          <w:szCs w:val="20"/>
        </w:rPr>
        <w:t>├── /</w:t>
      </w:r>
      <w:proofErr w:type="spellStart"/>
      <w:r w:rsidRPr="00F16199">
        <w:rPr>
          <w:rFonts w:ascii="Times New Roman" w:eastAsia="Courier New" w:hAnsi="Times New Roman" w:cs="Times New Roman"/>
          <w:color w:val="000000" w:themeColor="text1"/>
          <w:sz w:val="20"/>
          <w:szCs w:val="20"/>
        </w:rPr>
        <w:t>backend</w:t>
      </w:r>
      <w:proofErr w:type="spellEnd"/>
      <w:r w:rsidRPr="00F16199">
        <w:rPr>
          <w:rFonts w:ascii="Times New Roman" w:eastAsia="Courier New" w:hAnsi="Times New Roman" w:cs="Times New Roman"/>
          <w:color w:val="000000" w:themeColor="text1"/>
          <w:sz w:val="20"/>
          <w:szCs w:val="20"/>
        </w:rPr>
        <w:t xml:space="preserve">             </w:t>
      </w:r>
      <w:proofErr w:type="gramStart"/>
      <w:r w:rsidRPr="00F16199">
        <w:rPr>
          <w:rFonts w:ascii="Times New Roman" w:eastAsia="Courier New" w:hAnsi="Times New Roman" w:cs="Times New Roman"/>
          <w:color w:val="000000" w:themeColor="text1"/>
          <w:sz w:val="20"/>
          <w:szCs w:val="20"/>
        </w:rPr>
        <w:t xml:space="preserve">   (</w:t>
      </w:r>
      <w:proofErr w:type="gramEnd"/>
      <w:r w:rsidRPr="00F16199">
        <w:rPr>
          <w:rFonts w:ascii="Times New Roman" w:eastAsia="Courier New" w:hAnsi="Times New Roman" w:cs="Times New Roman"/>
          <w:color w:val="000000" w:themeColor="text1"/>
          <w:sz w:val="20"/>
          <w:szCs w:val="20"/>
        </w:rPr>
        <w:t>Capa de Negocio)</w:t>
      </w:r>
    </w:p>
    <w:p w14:paraId="51880563" w14:textId="77777777" w:rsidR="00CF2E81" w:rsidRPr="00F16199" w:rsidRDefault="00000000" w:rsidP="00F16199">
      <w:pPr>
        <w:spacing w:before="40" w:after="40"/>
        <w:rPr>
          <w:rFonts w:ascii="Times New Roman" w:hAnsi="Times New Roman" w:cs="Times New Roman"/>
          <w:color w:val="000000" w:themeColor="text1"/>
        </w:rPr>
      </w:pPr>
      <w:r w:rsidRPr="00F16199">
        <w:rPr>
          <w:rFonts w:ascii="Times New Roman" w:eastAsia="Courier New" w:hAnsi="Times New Roman" w:cs="Times New Roman"/>
          <w:color w:val="000000" w:themeColor="text1"/>
          <w:sz w:val="20"/>
          <w:szCs w:val="20"/>
        </w:rPr>
        <w:t>│   ├── server.js</w:t>
      </w:r>
    </w:p>
    <w:p w14:paraId="6A4380CD" w14:textId="77777777" w:rsidR="00CF2E81" w:rsidRPr="00F16199" w:rsidRDefault="00000000" w:rsidP="00F16199">
      <w:pPr>
        <w:spacing w:before="40" w:after="40"/>
        <w:rPr>
          <w:rFonts w:ascii="Times New Roman" w:hAnsi="Times New Roman" w:cs="Times New Roman"/>
          <w:color w:val="000000" w:themeColor="text1"/>
        </w:rPr>
      </w:pPr>
      <w:r w:rsidRPr="00F16199">
        <w:rPr>
          <w:rFonts w:ascii="Times New Roman" w:eastAsia="Courier New" w:hAnsi="Times New Roman" w:cs="Times New Roman"/>
          <w:color w:val="000000" w:themeColor="text1"/>
          <w:sz w:val="20"/>
          <w:szCs w:val="20"/>
        </w:rPr>
        <w:t>│   ├── /</w:t>
      </w:r>
      <w:proofErr w:type="spellStart"/>
      <w:r w:rsidRPr="00F16199">
        <w:rPr>
          <w:rFonts w:ascii="Times New Roman" w:eastAsia="Courier New" w:hAnsi="Times New Roman" w:cs="Times New Roman"/>
          <w:color w:val="000000" w:themeColor="text1"/>
          <w:sz w:val="20"/>
          <w:szCs w:val="20"/>
        </w:rPr>
        <w:t>routes</w:t>
      </w:r>
      <w:proofErr w:type="spellEnd"/>
      <w:proofErr w:type="gramStart"/>
      <w:r w:rsidRPr="00F16199">
        <w:rPr>
          <w:rFonts w:ascii="Times New Roman" w:eastAsia="Courier New" w:hAnsi="Times New Roman" w:cs="Times New Roman"/>
          <w:color w:val="000000" w:themeColor="text1"/>
          <w:sz w:val="20"/>
          <w:szCs w:val="20"/>
        </w:rPr>
        <w:t>/  /</w:t>
      </w:r>
      <w:proofErr w:type="spellStart"/>
      <w:proofErr w:type="gramEnd"/>
      <w:r w:rsidRPr="00F16199">
        <w:rPr>
          <w:rFonts w:ascii="Times New Roman" w:eastAsia="Courier New" w:hAnsi="Times New Roman" w:cs="Times New Roman"/>
          <w:color w:val="000000" w:themeColor="text1"/>
          <w:sz w:val="20"/>
          <w:szCs w:val="20"/>
        </w:rPr>
        <w:t>controllers</w:t>
      </w:r>
      <w:proofErr w:type="spellEnd"/>
      <w:proofErr w:type="gramStart"/>
      <w:r w:rsidRPr="00F16199">
        <w:rPr>
          <w:rFonts w:ascii="Times New Roman" w:eastAsia="Courier New" w:hAnsi="Times New Roman" w:cs="Times New Roman"/>
          <w:color w:val="000000" w:themeColor="text1"/>
          <w:sz w:val="20"/>
          <w:szCs w:val="20"/>
        </w:rPr>
        <w:t>/  /</w:t>
      </w:r>
      <w:proofErr w:type="gramEnd"/>
      <w:r w:rsidRPr="00F16199">
        <w:rPr>
          <w:rFonts w:ascii="Times New Roman" w:eastAsia="Courier New" w:hAnsi="Times New Roman" w:cs="Times New Roman"/>
          <w:color w:val="000000" w:themeColor="text1"/>
          <w:sz w:val="20"/>
          <w:szCs w:val="20"/>
        </w:rPr>
        <w:t>middleware/</w:t>
      </w:r>
    </w:p>
    <w:p w14:paraId="3AB13082" w14:textId="77777777" w:rsidR="00CF2E81" w:rsidRPr="00F16199" w:rsidRDefault="00000000" w:rsidP="00F16199">
      <w:pPr>
        <w:spacing w:before="40" w:after="40"/>
        <w:rPr>
          <w:rFonts w:ascii="Times New Roman" w:hAnsi="Times New Roman" w:cs="Times New Roman"/>
          <w:color w:val="000000" w:themeColor="text1"/>
        </w:rPr>
      </w:pPr>
      <w:r w:rsidRPr="00F16199">
        <w:rPr>
          <w:rFonts w:ascii="Times New Roman" w:eastAsia="Courier New" w:hAnsi="Times New Roman" w:cs="Times New Roman"/>
          <w:color w:val="000000" w:themeColor="text1"/>
          <w:sz w:val="20"/>
          <w:szCs w:val="20"/>
        </w:rPr>
        <w:t>└── /</w:t>
      </w:r>
      <w:proofErr w:type="spellStart"/>
      <w:r w:rsidRPr="00F16199">
        <w:rPr>
          <w:rFonts w:ascii="Times New Roman" w:eastAsia="Courier New" w:hAnsi="Times New Roman" w:cs="Times New Roman"/>
          <w:color w:val="000000" w:themeColor="text1"/>
          <w:sz w:val="20"/>
          <w:szCs w:val="20"/>
        </w:rPr>
        <w:t>database</w:t>
      </w:r>
      <w:proofErr w:type="spellEnd"/>
      <w:r w:rsidRPr="00F16199">
        <w:rPr>
          <w:rFonts w:ascii="Times New Roman" w:eastAsia="Courier New" w:hAnsi="Times New Roman" w:cs="Times New Roman"/>
          <w:color w:val="000000" w:themeColor="text1"/>
          <w:sz w:val="20"/>
          <w:szCs w:val="20"/>
        </w:rPr>
        <w:t xml:space="preserve">            </w:t>
      </w:r>
      <w:proofErr w:type="gramStart"/>
      <w:r w:rsidRPr="00F16199">
        <w:rPr>
          <w:rFonts w:ascii="Times New Roman" w:eastAsia="Courier New" w:hAnsi="Times New Roman" w:cs="Times New Roman"/>
          <w:color w:val="000000" w:themeColor="text1"/>
          <w:sz w:val="20"/>
          <w:szCs w:val="20"/>
        </w:rPr>
        <w:t xml:space="preserve">   (</w:t>
      </w:r>
      <w:proofErr w:type="gramEnd"/>
      <w:r w:rsidRPr="00F16199">
        <w:rPr>
          <w:rFonts w:ascii="Times New Roman" w:eastAsia="Courier New" w:hAnsi="Times New Roman" w:cs="Times New Roman"/>
          <w:color w:val="000000" w:themeColor="text1"/>
          <w:sz w:val="20"/>
          <w:szCs w:val="20"/>
        </w:rPr>
        <w:t>Capa de Datos)</w:t>
      </w:r>
    </w:p>
    <w:p w14:paraId="3A9EC49E" w14:textId="77777777" w:rsidR="00CF2E81" w:rsidRPr="00F16199" w:rsidRDefault="00000000" w:rsidP="00F16199">
      <w:pPr>
        <w:spacing w:before="40" w:after="40"/>
        <w:rPr>
          <w:rFonts w:ascii="Times New Roman" w:hAnsi="Times New Roman" w:cs="Times New Roman"/>
          <w:color w:val="000000" w:themeColor="text1"/>
        </w:rPr>
      </w:pPr>
      <w:r w:rsidRPr="00F16199">
        <w:rPr>
          <w:rFonts w:ascii="Times New Roman" w:eastAsia="Courier New" w:hAnsi="Times New Roman" w:cs="Times New Roman"/>
          <w:color w:val="000000" w:themeColor="text1"/>
          <w:sz w:val="20"/>
          <w:szCs w:val="20"/>
        </w:rPr>
        <w:t xml:space="preserve">    └── </w:t>
      </w:r>
      <w:proofErr w:type="spellStart"/>
      <w:r w:rsidRPr="00F16199">
        <w:rPr>
          <w:rFonts w:ascii="Times New Roman" w:eastAsia="Courier New" w:hAnsi="Times New Roman" w:cs="Times New Roman"/>
          <w:color w:val="000000" w:themeColor="text1"/>
          <w:sz w:val="20"/>
          <w:szCs w:val="20"/>
        </w:rPr>
        <w:t>esquema.sql</w:t>
      </w:r>
      <w:proofErr w:type="spellEnd"/>
    </w:p>
    <w:p w14:paraId="77E9AF9F" w14:textId="77777777" w:rsidR="00CF2E81" w:rsidRPr="00F16199" w:rsidRDefault="00CF2E81" w:rsidP="00F16199">
      <w:pPr>
        <w:spacing w:before="80" w:after="80"/>
        <w:rPr>
          <w:rFonts w:ascii="Times New Roman" w:hAnsi="Times New Roman" w:cs="Times New Roman"/>
          <w:color w:val="000000" w:themeColor="text1"/>
        </w:rPr>
      </w:pPr>
    </w:p>
    <w:p w14:paraId="2A757BCB" w14:textId="77777777" w:rsidR="00CF2E81" w:rsidRPr="00F16199" w:rsidRDefault="00CF2E81" w:rsidP="00F16199">
      <w:pPr>
        <w:spacing w:before="80" w:after="80"/>
        <w:rPr>
          <w:rFonts w:ascii="Times New Roman" w:hAnsi="Times New Roman" w:cs="Times New Roman"/>
          <w:color w:val="000000" w:themeColor="text1"/>
        </w:rPr>
      </w:pPr>
    </w:p>
    <w:p w14:paraId="76F018B2" w14:textId="33EBD69A" w:rsidR="00CF2E81" w:rsidRPr="00F16199" w:rsidRDefault="00211E64" w:rsidP="00F16199">
      <w:pPr>
        <w:pStyle w:val="Ttulo1"/>
        <w:rPr>
          <w:rFonts w:ascii="Times New Roman" w:hAnsi="Times New Roman" w:cs="Times New Roman"/>
          <w:color w:val="000000" w:themeColor="text1"/>
        </w:rPr>
      </w:pPr>
      <w:r w:rsidRPr="00F16199">
        <w:rPr>
          <w:rFonts w:ascii="Times New Roman" w:hAnsi="Times New Roman" w:cs="Times New Roman"/>
          <w:color w:val="000000" w:themeColor="text1"/>
        </w:rPr>
        <w:t>7</w:t>
      </w:r>
      <w:r w:rsidR="00000000" w:rsidRPr="00F16199">
        <w:rPr>
          <w:rFonts w:ascii="Times New Roman" w:hAnsi="Times New Roman" w:cs="Times New Roman"/>
          <w:color w:val="000000" w:themeColor="text1"/>
        </w:rPr>
        <w:t>. Reflexión del Equipo</w:t>
      </w:r>
    </w:p>
    <w:p w14:paraId="73F0628A" w14:textId="77777777" w:rsidR="00CF2E81" w:rsidRPr="00F16199" w:rsidRDefault="00000000" w:rsidP="00F16199">
      <w:pPr>
        <w:spacing w:before="80" w:after="80"/>
        <w:rPr>
          <w:rFonts w:ascii="Times New Roman" w:hAnsi="Times New Roman" w:cs="Times New Roman"/>
          <w:color w:val="000000" w:themeColor="text1"/>
        </w:rPr>
      </w:pPr>
      <w:r w:rsidRPr="00F16199">
        <w:rPr>
          <w:rFonts w:ascii="Times New Roman" w:hAnsi="Times New Roman" w:cs="Times New Roman"/>
          <w:color w:val="000000" w:themeColor="text1"/>
        </w:rPr>
        <w:t xml:space="preserve">La arquitectura de capas fue la elección más adecuada para este proyecto porque respeta la organización que los propios diagramas UML sugirieron, es compatible con el tiempo y recursos del equipo, y cumple con todos los requerimientos no funcionales definidos. Su principal ventaja en el contexto de este equipo es que permite trabajar en paralelo: un integrante puede enfocarse en la base de datos, otro en la lógica de negocio y otro en el </w:t>
      </w:r>
      <w:proofErr w:type="spellStart"/>
      <w:r w:rsidRPr="00F16199">
        <w:rPr>
          <w:rFonts w:ascii="Times New Roman" w:hAnsi="Times New Roman" w:cs="Times New Roman"/>
          <w:color w:val="000000" w:themeColor="text1"/>
        </w:rPr>
        <w:t>frontend</w:t>
      </w:r>
      <w:proofErr w:type="spellEnd"/>
      <w:r w:rsidRPr="00F16199">
        <w:rPr>
          <w:rFonts w:ascii="Times New Roman" w:hAnsi="Times New Roman" w:cs="Times New Roman"/>
          <w:color w:val="000000" w:themeColor="text1"/>
        </w:rPr>
        <w:t>, con puntos de integración claros y controlados.</w:t>
      </w:r>
    </w:p>
    <w:p w14:paraId="68014E54" w14:textId="77777777" w:rsidR="00CF2E81" w:rsidRPr="00F16199" w:rsidRDefault="00CF2E81" w:rsidP="00F16199">
      <w:pPr>
        <w:spacing w:before="80" w:after="80"/>
        <w:rPr>
          <w:rFonts w:ascii="Times New Roman" w:hAnsi="Times New Roman" w:cs="Times New Roman"/>
          <w:color w:val="000000" w:themeColor="text1"/>
        </w:rPr>
      </w:pPr>
    </w:p>
    <w:p w14:paraId="1526D2A5" w14:textId="77777777" w:rsidR="00CF2E81" w:rsidRPr="00F16199" w:rsidRDefault="00000000" w:rsidP="00F16199">
      <w:pPr>
        <w:spacing w:before="80" w:after="80"/>
        <w:rPr>
          <w:rFonts w:ascii="Times New Roman" w:hAnsi="Times New Roman" w:cs="Times New Roman"/>
          <w:color w:val="000000" w:themeColor="text1"/>
        </w:rPr>
      </w:pPr>
      <w:r w:rsidRPr="00F16199">
        <w:rPr>
          <w:rFonts w:ascii="Times New Roman" w:hAnsi="Times New Roman" w:cs="Times New Roman"/>
          <w:color w:val="000000" w:themeColor="text1"/>
        </w:rPr>
        <w:t>Esta arquitectura también garantiza que el sistema sea mantenible a futuro: cambiar las reglas de reserva, ajustar horarios o agregar nuevos espacios solo requiere modificar la capa de negocio, sin afectar la interfaz ni la base de datos.</w:t>
      </w:r>
    </w:p>
    <w:p w14:paraId="0D6BCD86" w14:textId="77777777" w:rsidR="00CF2E81" w:rsidRPr="00F16199" w:rsidRDefault="00CF2E81" w:rsidP="00F16199">
      <w:pPr>
        <w:spacing w:before="80" w:after="80"/>
        <w:rPr>
          <w:rFonts w:ascii="Times New Roman" w:hAnsi="Times New Roman" w:cs="Times New Roman"/>
          <w:color w:val="000000" w:themeColor="text1"/>
        </w:rPr>
      </w:pPr>
    </w:p>
    <w:sectPr w:rsidR="00CF2E81" w:rsidRPr="00F1619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43904A" w14:textId="77777777" w:rsidR="00A855F9" w:rsidRDefault="00A855F9">
      <w:r>
        <w:separator/>
      </w:r>
    </w:p>
  </w:endnote>
  <w:endnote w:type="continuationSeparator" w:id="0">
    <w:p w14:paraId="788B8BB5" w14:textId="77777777" w:rsidR="00A855F9" w:rsidRDefault="00A8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D53596" w14:textId="77777777" w:rsidR="00A855F9" w:rsidRDefault="00A855F9">
      <w:r>
        <w:separator/>
      </w:r>
    </w:p>
  </w:footnote>
  <w:footnote w:type="continuationSeparator" w:id="0">
    <w:p w14:paraId="1D612800" w14:textId="77777777" w:rsidR="00A855F9" w:rsidRDefault="00A855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E2EB8"/>
    <w:multiLevelType w:val="hybridMultilevel"/>
    <w:tmpl w:val="1C5413D6"/>
    <w:lvl w:ilvl="0" w:tplc="68C60F10">
      <w:start w:val="1"/>
      <w:numFmt w:val="bullet"/>
      <w:lvlText w:val="•"/>
      <w:lvlJc w:val="left"/>
      <w:pPr>
        <w:ind w:left="720" w:hanging="360"/>
      </w:pPr>
    </w:lvl>
    <w:lvl w:ilvl="1" w:tplc="3BC6A9CE">
      <w:numFmt w:val="decimal"/>
      <w:lvlText w:val=""/>
      <w:lvlJc w:val="left"/>
    </w:lvl>
    <w:lvl w:ilvl="2" w:tplc="D60C07E2">
      <w:numFmt w:val="decimal"/>
      <w:lvlText w:val=""/>
      <w:lvlJc w:val="left"/>
    </w:lvl>
    <w:lvl w:ilvl="3" w:tplc="C7326232">
      <w:numFmt w:val="decimal"/>
      <w:lvlText w:val=""/>
      <w:lvlJc w:val="left"/>
    </w:lvl>
    <w:lvl w:ilvl="4" w:tplc="75F47330">
      <w:numFmt w:val="decimal"/>
      <w:lvlText w:val=""/>
      <w:lvlJc w:val="left"/>
    </w:lvl>
    <w:lvl w:ilvl="5" w:tplc="6E2867C2">
      <w:numFmt w:val="decimal"/>
      <w:lvlText w:val=""/>
      <w:lvlJc w:val="left"/>
    </w:lvl>
    <w:lvl w:ilvl="6" w:tplc="D6B44E2C">
      <w:numFmt w:val="decimal"/>
      <w:lvlText w:val=""/>
      <w:lvlJc w:val="left"/>
    </w:lvl>
    <w:lvl w:ilvl="7" w:tplc="797869D2">
      <w:numFmt w:val="decimal"/>
      <w:lvlText w:val=""/>
      <w:lvlJc w:val="left"/>
    </w:lvl>
    <w:lvl w:ilvl="8" w:tplc="2F72A4BA">
      <w:numFmt w:val="decimal"/>
      <w:lvlText w:val=""/>
      <w:lvlJc w:val="left"/>
    </w:lvl>
  </w:abstractNum>
  <w:abstractNum w:abstractNumId="1" w15:restartNumberingAfterBreak="0">
    <w:nsid w:val="365F0AFB"/>
    <w:multiLevelType w:val="hybridMultilevel"/>
    <w:tmpl w:val="CCFA2C8C"/>
    <w:lvl w:ilvl="0" w:tplc="7B107812">
      <w:start w:val="1"/>
      <w:numFmt w:val="bullet"/>
      <w:lvlText w:val="●"/>
      <w:lvlJc w:val="left"/>
      <w:pPr>
        <w:ind w:left="720" w:hanging="360"/>
      </w:pPr>
    </w:lvl>
    <w:lvl w:ilvl="1" w:tplc="AC8266B6">
      <w:start w:val="1"/>
      <w:numFmt w:val="bullet"/>
      <w:lvlText w:val="○"/>
      <w:lvlJc w:val="left"/>
      <w:pPr>
        <w:ind w:left="1440" w:hanging="360"/>
      </w:pPr>
    </w:lvl>
    <w:lvl w:ilvl="2" w:tplc="F26A4C20">
      <w:start w:val="1"/>
      <w:numFmt w:val="bullet"/>
      <w:lvlText w:val="■"/>
      <w:lvlJc w:val="left"/>
      <w:pPr>
        <w:ind w:left="2160" w:hanging="360"/>
      </w:pPr>
    </w:lvl>
    <w:lvl w:ilvl="3" w:tplc="CC7C260E">
      <w:start w:val="1"/>
      <w:numFmt w:val="bullet"/>
      <w:lvlText w:val="●"/>
      <w:lvlJc w:val="left"/>
      <w:pPr>
        <w:ind w:left="2880" w:hanging="360"/>
      </w:pPr>
    </w:lvl>
    <w:lvl w:ilvl="4" w:tplc="72C8C6A2">
      <w:start w:val="1"/>
      <w:numFmt w:val="bullet"/>
      <w:lvlText w:val="○"/>
      <w:lvlJc w:val="left"/>
      <w:pPr>
        <w:ind w:left="3600" w:hanging="360"/>
      </w:pPr>
    </w:lvl>
    <w:lvl w:ilvl="5" w:tplc="D0AE5844">
      <w:start w:val="1"/>
      <w:numFmt w:val="bullet"/>
      <w:lvlText w:val="■"/>
      <w:lvlJc w:val="left"/>
      <w:pPr>
        <w:ind w:left="4320" w:hanging="360"/>
      </w:pPr>
    </w:lvl>
    <w:lvl w:ilvl="6" w:tplc="B1082656">
      <w:start w:val="1"/>
      <w:numFmt w:val="bullet"/>
      <w:lvlText w:val="●"/>
      <w:lvlJc w:val="left"/>
      <w:pPr>
        <w:ind w:left="5040" w:hanging="360"/>
      </w:pPr>
    </w:lvl>
    <w:lvl w:ilvl="7" w:tplc="F962DEC0">
      <w:start w:val="1"/>
      <w:numFmt w:val="bullet"/>
      <w:lvlText w:val="●"/>
      <w:lvlJc w:val="left"/>
      <w:pPr>
        <w:ind w:left="5760" w:hanging="360"/>
      </w:pPr>
    </w:lvl>
    <w:lvl w:ilvl="8" w:tplc="070EE8A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13A1879"/>
    <w:multiLevelType w:val="hybridMultilevel"/>
    <w:tmpl w:val="3F4E1A4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941D36"/>
    <w:multiLevelType w:val="hybridMultilevel"/>
    <w:tmpl w:val="99F850D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6928434">
    <w:abstractNumId w:val="1"/>
    <w:lvlOverride w:ilvl="0">
      <w:startOverride w:val="1"/>
    </w:lvlOverride>
  </w:num>
  <w:num w:numId="2" w16cid:durableId="1764253237">
    <w:abstractNumId w:val="0"/>
    <w:lvlOverride w:ilvl="0">
      <w:startOverride w:val="1"/>
    </w:lvlOverride>
  </w:num>
  <w:num w:numId="3" w16cid:durableId="1524585905">
    <w:abstractNumId w:val="2"/>
  </w:num>
  <w:num w:numId="4" w16cid:durableId="4159794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E81"/>
    <w:rsid w:val="00211E64"/>
    <w:rsid w:val="006571DB"/>
    <w:rsid w:val="00A50380"/>
    <w:rsid w:val="00A855F9"/>
    <w:rsid w:val="00CF2E81"/>
    <w:rsid w:val="00F16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D02EC"/>
  <w15:docId w15:val="{62AE83CB-754D-4C65-970A-A81B5186F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6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C5F8A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211E6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1E64"/>
  </w:style>
  <w:style w:type="paragraph" w:styleId="Piedepgina">
    <w:name w:val="footer"/>
    <w:basedOn w:val="Normal"/>
    <w:link w:val="PiedepginaCar"/>
    <w:uiPriority w:val="99"/>
    <w:unhideWhenUsed/>
    <w:rsid w:val="00211E6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1E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1C5C5D-F399-4F77-9C72-F30C728B1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989</Words>
  <Characters>5440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 Esteban Cabral Bautista</cp:lastModifiedBy>
  <cp:revision>2</cp:revision>
  <dcterms:created xsi:type="dcterms:W3CDTF">2026-02-24T16:13:00Z</dcterms:created>
  <dcterms:modified xsi:type="dcterms:W3CDTF">2026-02-24T16:36:00Z</dcterms:modified>
</cp:coreProperties>
</file>