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Lenguaje sencillo en textos y tooltips (11 ago): se eliminó la jerga técnica de los textos visibles del dashboard docente — nada de 'dropbox', 'gradebook', 'classlist' ni nombres de variables; ahora se habla de 'asignaciones publicadas', 'actividades calificables', 'último ingreso', etc. El vacío de Asignaciones pasó a 'Este curso no tiene asignaciones publicadas. Cuando publiques asignaciones en Brightspace aparecerán aquí…'. Convención fija: los textos del usuario final no llevan términos técnicos ni nombres de variables.</w:t>
      </w:r>
    </w:p>
    <w:p>
      <w:pPr>
        <w:pStyle w:val="ListParagraph"/>
        <w:numPr>
          <w:ilvl w:val="0"/>
          <w:numId w:val="2"/>
        </w:numPr>
      </w:pPr>
      <w:r>
        <w:t xml:space="preserve">Buckets de accesos excluyentes (10 ago): 'Ingresaron en los últimos 7 días' incluía también a los de hoy, duplicando la lectura con 'Ingresaron hoy'. Ahora los cuatro grupos son excluyentes — hoy / entre ayer y hace 7 días / +7 días / nunca — cada estudiante cae en uno solo y los porcentajes suman 100%.</w:t>
      </w:r>
    </w:p>
    <w:p>
      <w:pPr>
        <w:pStyle w:val="ListParagraph"/>
        <w:numPr>
          <w:ilvl w:val="0"/>
          <w:numId w:val="2"/>
        </w:numPr>
      </w:pPr>
      <w:r>
        <w:t xml:space="preserve">Afinación de los dos escenarios (10 ago, 2ª ronda): 'Pendientes por calificar' ahora es 'X/Y asignaciones por calificar' con barra de progreso (roja si alguna venció) y flechita para ver de quiénes; nueva sección 'Faltan por entregar (sin fecha límite)': asignaciones sin fecha donde ≥50% ya entregó, con los nombres de los que faltan. En 'Estudiantes prioritarios' la inactividad dejó de ser criterio de inclusión (solo alerta adicional; los solo-inactivos están en 'Accesos al curso'). En 'Accesos al curso' el bucket pasó de '+14 días' a 'Sin ingresar hace +7 días' en rojo, cerrando el hueco de 8–14 días que no aparecía en ningún grupo.</w:t>
      </w:r>
    </w:p>
    <w:p>
      <w:pPr>
        <w:pStyle w:val="ListParagraph"/>
        <w:numPr>
          <w:ilvl w:val="0"/>
          <w:numId w:val="2"/>
        </w:numPr>
      </w:pPr>
      <w:r>
        <w:t xml:space="preserve">Rediseño de prioritarios en dos escenarios (10 ago): nuevo endpoint GET /brightspace/course/{ou}/dropbox/grading-status (entregas y feedback por asignación de TODO el curso, cacheado; carpetas grupales marcadas isGroup y excluidas del cálculo por-estudiante). 'Estudiantes prioritarios' pasa a criterios centrados en el estudiante — calificación crítica, vencidas sin entrega (conteo + desplegable local con nombre y fecha) y sin ingresar hace +7 días (o nunca); ya no lista 'pendiente de calificación' ni 'cobertura baja'. 'Evaluación y Feedback' gana el desplegable 'Pendientes por calificar (N entregas)': por asignación, fecha (Venció/Vence) y nombres de los estudiantes que entregaron y esperan feedback.</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Si la lista queda vacía pero el stat 'Vencido' muestra un %, el desplegable explica el porqué (fechas heredadas y/o entregadas pendientes de calificación). El icono del PDF pasó a documento neutro (📃).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2026-08-11T18:42:05.564Z</dcterms:created>
  <dcterms:modified xsi:type="dcterms:W3CDTF">2026-08-11T18:42:05.565Z</dcterms:modified>
</cp:coreProperties>
</file>

<file path=docProps/custom.xml><?xml version="1.0" encoding="utf-8"?>
<Properties xmlns="http://schemas.openxmlformats.org/officeDocument/2006/custom-properties" xmlns:vt="http://schemas.openxmlformats.org/officeDocument/2006/docPropsVTypes"/>
</file>