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GEMELO DIGITAL CESA</w:t>
      </w:r>
    </w:p>
    <w:p>
      <w:pPr>
        <w:spacing w:after="200"/>
        <w:jc w:val="center"/>
      </w:pPr>
      <w:r>
        <w:rPr>
          <w:sz w:val="32"/>
          <w:szCs w:val="32"/>
        </w:rPr>
        <w:t xml:space="preserve">Documentación maestra del proyecto</w:t>
      </w:r>
    </w:p>
    <w:p>
      <w:pPr>
        <w:spacing w:after="200"/>
        <w:jc w:val="center"/>
      </w:pPr>
      <w:r>
        <w:rPr>
          <w:i/>
          <w:iCs/>
          <w:sz w:val="24"/>
          <w:szCs w:val="24"/>
        </w:rPr>
        <w:t xml:space="preserve">Estado consolidado a julio de 2026</w:t>
      </w:r>
    </w:p>
    <w:p>
      <w:pPr>
        <w:spacing w:after="200" w:before="800"/>
        <w:jc w:val="center"/>
      </w:pPr>
      <w:r>
        <w:rPr>
          <w:sz w:val="24"/>
          <w:szCs w:val="24"/>
        </w:rPr>
        <w:t xml:space="preserve">Colegio de Estudios Superiores de Administración</w:t>
      </w:r>
    </w:p>
    <w:p>
      <w:pPr>
        <w:spacing w:after="200"/>
        <w:jc w:val="center"/>
      </w:pPr>
      <w:r>
        <w:rPr>
          <w:i/>
          <w:iCs/>
          <w:sz w:val="22"/>
          <w:szCs w:val="22"/>
        </w:rPr>
        <w:t xml:space="preserve">Herramienta de analítica de aprendizaje</w:t>
      </w:r>
    </w:p>
    <w:p>
      <w:pPr>
        <w:spacing w:after="200" w:before="1200"/>
        <w:jc w:val="center"/>
      </w:pPr>
      <w:r>
        <w:rPr>
          <w:sz w:val="20"/>
          <w:szCs w:val="20"/>
        </w:rPr>
        <w:t xml:space="preserve">Documento técnico para operación, mantenimiento y transferencia</w:t>
      </w:r>
    </w:p>
    <w:p>
      <w:r>
        <w:br w:type="page"/>
      </w:r>
    </w:p>
    <w:p>
      <w:pPr>
        <w:pStyle w:val="Heading1"/>
      </w:pPr>
      <w:r>
        <w:rPr>
          <w:b/>
          <w:bCs/>
        </w:rPr>
        <w:t xml:space="preserve">Tabla de contenidos</w:t>
      </w:r>
    </w:p>
    <w:p>
      <w:pPr>
        <w:spacing w:after="120"/>
      </w:pPr>
      <w:r>
        <w:rPr>
          <w:i/>
          <w:iCs/>
        </w:rPr>
        <w:t xml:space="preserve">Para navegar haga click en cualquier sección. En Word puede actualizar la tabla con F9.</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Introducción y propósito</w:t>
      </w:r>
    </w:p>
    <w:p>
      <w:pPr>
        <w:spacing w:after="120"/>
      </w:pPr>
      <w:r>
        <w:t xml:space="preserve">Este documento es la referencia consolidada del proyecto Gemelo Digital CESA. Su objetivo es que cualquier persona técnica que herede el proyecto pueda continuarlo sin pedir contexto a nadie.</w:t>
      </w:r>
    </w:p>
    <w:p>
      <w:pPr>
        <w:spacing w:after="120"/>
      </w:pPr>
      <w:r>
        <w:t xml:space="preserve">Cubre absolutamente todo:</w:t>
      </w:r>
    </w:p>
    <w:p>
      <w:pPr>
        <w:pStyle w:val="ListParagraph"/>
        <w:numPr>
          <w:ilvl w:val="0"/>
          <w:numId w:val="2"/>
        </w:numPr>
      </w:pPr>
      <w:r>
        <w:t xml:space="preserve">Qué hace el sistema y para qué sirve.</w:t>
      </w:r>
    </w:p>
    <w:p>
      <w:pPr>
        <w:pStyle w:val="ListParagraph"/>
        <w:numPr>
          <w:ilvl w:val="0"/>
          <w:numId w:val="2"/>
        </w:numPr>
      </w:pPr>
      <w:r>
        <w:t xml:space="preserve">Cómo está construido (stack, arquitectura, decisiones técnicas).</w:t>
      </w:r>
    </w:p>
    <w:p>
      <w:pPr>
        <w:pStyle w:val="ListParagraph"/>
        <w:numPr>
          <w:ilvl w:val="0"/>
          <w:numId w:val="2"/>
        </w:numPr>
      </w:pPr>
      <w:r>
        <w:t xml:space="preserve">Qué infraestructura usa en AWS.</w:t>
      </w:r>
    </w:p>
    <w:p>
      <w:pPr>
        <w:pStyle w:val="ListParagraph"/>
        <w:numPr>
          <w:ilvl w:val="0"/>
          <w:numId w:val="2"/>
        </w:numPr>
      </w:pPr>
      <w:r>
        <w:t xml:space="preserve">Cómo se despliega (CI/CD automático).</w:t>
      </w:r>
    </w:p>
    <w:p>
      <w:pPr>
        <w:pStyle w:val="ListParagraph"/>
        <w:numPr>
          <w:ilvl w:val="0"/>
          <w:numId w:val="2"/>
        </w:numPr>
      </w:pPr>
      <w:r>
        <w:t xml:space="preserve">Cómo operarlo día a día (logs, sync, monitoreo).</w:t>
      </w:r>
    </w:p>
    <w:p>
      <w:pPr>
        <w:pStyle w:val="ListParagraph"/>
        <w:numPr>
          <w:ilvl w:val="0"/>
          <w:numId w:val="2"/>
        </w:numPr>
      </w:pPr>
      <w:r>
        <w:t xml:space="preserve">Cómo recuperarse ante problemas (rollback, snapshots).</w:t>
      </w:r>
    </w:p>
    <w:p>
      <w:pPr>
        <w:pStyle w:val="ListParagraph"/>
        <w:numPr>
          <w:ilvl w:val="0"/>
          <w:numId w:val="2"/>
        </w:numPr>
      </w:pPr>
      <w:r>
        <w:t xml:space="preserve">Quién es quién y cómo coordinarse con CESA y el colaborador.</w:t>
      </w:r>
    </w:p>
    <w:p>
      <w:pPr>
        <w:pStyle w:val="Heading2"/>
      </w:pPr>
      <w:r>
        <w:rPr>
          <w:b/>
          <w:bCs/>
        </w:rPr>
        <w:t xml:space="preserve">1.1 Última actualización del proyecto</w:t>
      </w:r>
    </w:p>
    <w:p>
      <w:pPr>
        <w:spacing w:after="120"/>
      </w:pPr>
      <w:r>
        <w:t xml:space="preserve">31 de julio de 2026. Última sesión de trabajo importante: rediseño completo del dashboard docente y del portal del estudiante con estilo de dashboard analítico (fila de KPIs, velocímetro de riesgo, panel de asignaciones, accesos al curso, consumo de contenidos), pestañas dedicadas para Estudiantes/Calendario/Tendencias, selector de estudiante en "Vista estudiante" para el superadmin, y nuevo repositorio de respaldo gemelo-digital-v2.0. Detalle en la sección 15.13. La sesión anterior (junio 2026) integró la arquitectura del colaborador (Juan David) + refresh-token, fix de estudiantes fantasma y CI/CD vía GitHub Actions OIDC.</w:t>
      </w:r>
    </w:p>
    <w:p>
      <w:pPr>
        <w:pStyle w:val="Heading2"/>
      </w:pPr>
      <w:r>
        <w:rPr>
          <w:b/>
          <w:bCs/>
        </w:rPr>
        <w:t xml:space="preserve">1.2 Estado actual</w:t>
      </w:r>
    </w:p>
    <w:p>
      <w:pPr>
        <w:spacing w:after="120"/>
      </w:pPr>
      <w:r>
        <w:t xml:space="preserve">En producción HOY (después del deploy de junio):</w:t>
      </w:r>
    </w:p>
    <w:p>
      <w:pPr>
        <w:pStyle w:val="ListParagraph"/>
        <w:numPr>
          <w:ilvl w:val="0"/>
          <w:numId w:val="2"/>
        </w:numPr>
      </w:pPr>
      <w:r>
        <w:t xml:space="preserve">Backend: versión integrada con todas las features de JD + nuestros aportes.</w:t>
      </w:r>
    </w:p>
    <w:p>
      <w:pPr>
        <w:pStyle w:val="ListParagraph"/>
        <w:numPr>
          <w:ilvl w:val="0"/>
          <w:numId w:val="2"/>
        </w:numPr>
      </w:pPr>
      <w:r>
        <w:t xml:space="preserve">Frontend: arquitectura nueva con React Router, Context API, calendarios, alertas inteligentes, predicciones.</w:t>
      </w:r>
    </w:p>
    <w:p>
      <w:pPr>
        <w:pStyle w:val="ListParagraph"/>
        <w:numPr>
          <w:ilvl w:val="0"/>
          <w:numId w:val="2"/>
        </w:numPr>
      </w:pPr>
      <w:r>
        <w:t xml:space="preserve">Base de datos: PostgreSQL con migraciones automáticas vía start.sh.</w:t>
      </w:r>
    </w:p>
    <w:p>
      <w:pPr>
        <w:pStyle w:val="ListParagraph"/>
        <w:numPr>
          <w:ilvl w:val="0"/>
          <w:numId w:val="2"/>
        </w:numPr>
      </w:pPr>
      <w:r>
        <w:t xml:space="preserve">CI/CD: GitHub Actions OIDC desplegando backend y frontend automáticamente al mergear a main.</w:t>
      </w:r>
    </w:p>
    <w:p>
      <w:pPr>
        <w:pStyle w:val="ListParagraph"/>
        <w:numPr>
          <w:ilvl w:val="0"/>
          <w:numId w:val="2"/>
        </w:numPr>
      </w:pPr>
      <w:r>
        <w:t xml:space="preserve">Pendiente: reactivar voz TTS ElevenLabs en el chat del asistente (infraestructura intacta, falta cablear en la nueva arquitectura).</w:t>
      </w:r>
    </w:p>
    <w:p>
      <w:pPr>
        <w:pStyle w:val="Heading2"/>
      </w:pPr>
      <w:r>
        <w:rPr>
          <w:b/>
          <w:bCs/>
        </w:rPr>
        <w:t xml:space="preserve">1.3 Dónde pararse para trabajar — LEER ANTES DE TOCAR NADA</w:t>
      </w:r>
    </w:p>
    <w:p>
      <w:pPr>
        <w:pBdr>
          <w:top w:val="single" w:color="FF8C00" w:sz="12" w:space="1"/>
          <w:bottom w:val="single" w:color="FF8C00" w:sz="12" w:space="1"/>
          <w:left w:val="single" w:color="FF8C00" w:sz="12" w:space="1"/>
          <w:right w:val="single" w:color="FF8C00" w:sz="12" w:space="1"/>
        </w:pBdr>
        <w:shd w:fill="FFE4B5" w:val="clear"/>
        <w:spacing w:after="200" w:before="200"/>
      </w:pPr>
      <w:r>
        <w:rPr>
          <w:b/>
          <w:bCs/>
          <w:color w:val="8B0000"/>
          <w:sz w:val="22"/>
          <w:szCs w:val="22"/>
        </w:rPr>
        <w:t xml:space="preserve">Lee esta sección completa antes de hacer cualquier cambio al proyecto. Aclara dónde debes estar parado físicamente en tu PC y en GitHub para no romper nada del trabajo del colaborador.</w:t>
      </w:r>
    </w:p>
    <w:p>
      <w:pPr>
        <w:pStyle w:val="Heading3"/>
      </w:pPr>
      <w:r>
        <w:rPr>
          <w:b/>
          <w:bCs/>
        </w:rPr>
        <w:t xml:space="preserve">Carpeta de trabajo en tu PC (la única que importa)</w:t>
      </w:r>
    </w:p>
    <w:p>
      <w:pPr>
        <w:spacing w:after="120"/>
      </w:pPr>
      <w:r>
        <w:t xml:space="preserve">Hoy estamos trabajando exclusivamente en esta carpeta:</w:t>
      </w:r>
    </w:p>
    <w:p>
      <w:pPr>
        <w:shd w:fill="F4F4F4" w:val="clear"/>
      </w:pPr>
      <w:r>
        <w:rPr>
          <w:rFonts w:ascii="Consolas" w:cs="Consolas" w:eastAsia="Consolas" w:hAnsi="Consolas"/>
          <w:sz w:val="18"/>
          <w:szCs w:val="18"/>
        </w:rPr>
        <w:t xml:space="preserve">C:\Users\jcort\Desktop\GEMELO DIGITAL\Proyecto-Gemelos-Digitales</w:t>
      </w:r>
    </w:p>
    <w:p>
      <w:pPr>
        <w:spacing w:after="120"/>
      </w:pPr>
      <w:r>
        <w:t xml:space="preserve">Características de esta carpeta:</w:t>
      </w:r>
    </w:p>
    <w:p>
      <w:pPr>
        <w:pStyle w:val="ListParagraph"/>
        <w:numPr>
          <w:ilvl w:val="0"/>
          <w:numId w:val="2"/>
        </w:numPr>
      </w:pPr>
      <w:r>
        <w:t xml:space="preserve">Es la única carpeta activa del proyecto. Cualquier cambio que hagas debe ocurrir aquí.</w:t>
      </w:r>
    </w:p>
    <w:p>
      <w:pPr>
        <w:pStyle w:val="ListParagraph"/>
        <w:numPr>
          <w:ilvl w:val="0"/>
          <w:numId w:val="2"/>
        </w:numPr>
      </w:pPr>
      <w:r>
        <w:t xml:space="preserve">Está clonada del repo de Juan David, pero con los remotes reconfigurados: origin apunta a tu repo de respaldo (gemelo-digital-v2.0) y produccion apunta a tu repo principal (proyecto-gemelos-digitales-JC).</w:t>
      </w:r>
    </w:p>
    <w:p>
      <w:pPr>
        <w:pStyle w:val="ListParagraph"/>
        <w:numPr>
          <w:ilvl w:val="0"/>
          <w:numId w:val="2"/>
        </w:numPr>
      </w:pPr>
      <w:r>
        <w:t xml:space="preserve">Si alguna vez accidentalmente trabajas en otra carpeta, los cambios NO van a producción aunque uses los mismos comandos git.</w:t>
      </w:r>
    </w:p>
    <w:p>
      <w:pPr>
        <w:spacing w:after="120"/>
      </w:pPr>
      <w:r>
        <w:t xml:space="preserve">Para abrir esta carpeta rápido:</w:t>
      </w:r>
    </w:p>
    <w:p>
      <w:pPr>
        <w:pStyle w:val="ListParagraph"/>
        <w:numPr>
          <w:ilvl w:val="0"/>
          <w:numId w:val="2"/>
        </w:numPr>
      </w:pPr>
      <w:r>
        <w:t xml:space="preserve">Explorador de Windows: copia la ruta de arriba y pégala en la barra de direcciones.</w:t>
      </w:r>
    </w:p>
    <w:p>
      <w:pPr>
        <w:pStyle w:val="ListParagraph"/>
        <w:numPr>
          <w:ilvl w:val="0"/>
          <w:numId w:val="2"/>
        </w:numPr>
      </w:pPr>
      <w:r>
        <w:t xml:space="preserve">Terminal PowerShell: cd "C:\Users\jcort\Desktop\GEMELO DIGITAL\Proyecto-Gemelos-Digitales" (usa Tab para autocompletar).</w:t>
      </w:r>
    </w:p>
    <w:p>
      <w:pPr>
        <w:pStyle w:val="ListParagraph"/>
        <w:numPr>
          <w:ilvl w:val="0"/>
          <w:numId w:val="2"/>
        </w:numPr>
      </w:pPr>
      <w:r>
        <w:t xml:space="preserve">VS Code: File → Open Folder y navegar hasta Proyecto-Gemelos-Digitales.</w:t>
      </w:r>
    </w:p>
    <w:p>
      <w:pPr>
        <w:pStyle w:val="Heading3"/>
      </w:pPr>
      <w:r>
        <w:rPr>
          <w:b/>
          <w:bCs/>
        </w:rPr>
        <w:t xml:space="preserve">Carpetas anteriores que NO debes usar</w:t>
      </w:r>
    </w:p>
    <w:p>
      <w:pPr>
        <w:spacing w:after="120"/>
      </w:pPr>
      <w:r>
        <w:t xml:space="preserve">Estas carpetas existieron en el setup anterior (PC del trabajo, usuario jose.cortesh) y están obsoletas. NO toques nada en ellas si aún existen: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GEMELO-DIGITAL-V2 (OneDrive, PC anterior)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Carpeta de trabajo del setup anterior (junio 2026). Ya no se usa.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 (sin V2)</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Versión vieja del proyecto. Ya no se usa. NO trabajar aquí.</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repo-juan-reciente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Carpeta de trabajo histórica. NO trabajar aquí.</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repo-juan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Carpeta de trabajo histórica. NO trabajar aquí.</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backup-backend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Backup de respaldo histórico. NO trabajar aquí.</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 definitivo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Carpeta vieja. NO trabajar aquí.</w:t>
            </w:r>
          </w:p>
        </w:tc>
      </w:tr>
    </w:tbl>
    <w:p>
      <w:pPr>
        <w:spacing w:after="120"/>
      </w:pPr>
      <w:r>
        <w:t xml:space="preserve">Aunque estas carpetas tengan archivos del proyecto, cambios hechos en ellas NO llegan a producción y pueden generar confusión. Solo Proyecto-Gemelos-Digitales importa.</w:t>
      </w:r>
    </w:p>
    <w:p>
      <w:pPr>
        <w:pStyle w:val="Heading3"/>
      </w:pPr>
      <w:r>
        <w:rPr>
          <w:b/>
          <w:bCs/>
        </w:rPr>
        <w:t xml:space="preserve">Repositorios de GitHub donde estamos parados</w:t>
      </w:r>
    </w:p>
    <w:p>
      <w:pPr>
        <w:spacing w:after="120"/>
      </w:pPr>
      <w:r>
        <w:t xml:space="preserve">La carpeta local tiene 3 remotes configurados, cada uno con un rol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gridCol w:w="4100"/>
      </w:tblGrid>
      <w:tr>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Remote</w:t>
            </w:r>
          </w:p>
        </w:tc>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Repositorio</w:t>
            </w:r>
          </w:p>
        </w:tc>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Rol</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produccion</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https://github.com/JCortes87/proyecto-gemelos-digitales-JC</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Repo principal. Cada merge a su rama main DISPARA EL DEPLOY AUTOMÁTICO a producción (CI/CD GitHub Actions).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origin</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https://github.com/JCortes87/gemelo-digital-v2.0</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Repo de RESPALDO. Recibe copia de las ramas y de main. NO tiene CI/CD: pushear aquí no despliega nada.</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colaborador</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https://github.com/juandavid639/Proyecto-Gemelos-Digitales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Repo de Juan David. NO se toca para nada. Solo git fetch para actualizarnos cuando sea necesario. Push bloqueado.</w:t>
            </w:r>
          </w:p>
        </w:tc>
      </w:tr>
    </w:tbl>
    <w:p>
      <w:pPr>
        <w:pStyle w:val="Heading3"/>
      </w:pPr>
      <w:r>
        <w:rPr>
          <w:b/>
          <w:bCs/>
        </w:rPr>
        <w:t xml:space="preserve">Repositorio que NUNCA debes tocar</w:t>
      </w:r>
    </w:p>
    <w:p>
      <w:pPr>
        <w:pBdr>
          <w:top w:val="single" w:color="8B0000" w:sz="16" w:space="1"/>
          <w:bottom w:val="single" w:color="8B0000" w:sz="16" w:space="1"/>
          <w:left w:val="single" w:color="8B0000" w:sz="16" w:space="1"/>
          <w:right w:val="single" w:color="8B0000" w:sz="16" w:space="1"/>
        </w:pBdr>
        <w:shd w:fill="FFCCCC" w:val="clear"/>
        <w:spacing w:after="200" w:before="200"/>
      </w:pPr>
      <w:r>
        <w:rPr>
          <w:b/>
          <w:bCs/>
          <w:color w:val="8B0000"/>
          <w:sz w:val="24"/>
          <w:szCs w:val="24"/>
        </w:rPr>
        <w:t xml:space="preserve">REGLA FIJA: el repo de Juan David NO SE TOCA EN ABSOLUTO. Solo git fetch (lectura) para actualizarnos cuando sea necesario.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https://github.com/juandavid639/Proyecto-Gemelos-Digitales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Dueño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Juan David (NO tú)</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Uso permitido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SOLO actualizarnos: git fetch colaborador cuando sea necesario para ver/traer sus avances. Nada más.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¿Por qué no tocarlo?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Es el repo personal del colaborador. Pushear ahí contamina su rama main con código que él no aprobó.</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¿Cómo está bloqueado?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El push a colaborador está configurado con URL inválida (DISABLED-no-push-to-upstream). Cualquier intento de push falla automáticamente antes de llegar a GitHub.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¿Es seguro hacer git fetch desde aquí?</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SÍ. El fetch solo descarga datos a tu PC, no modifica el repo de él.</w:t>
            </w:r>
          </w:p>
        </w:tc>
      </w:tr>
    </w:tbl>
    <w:p>
      <w:pPr>
        <w:pStyle w:val="Heading3"/>
      </w:pPr>
      <w:r>
        <w:rPr>
          <w:b/>
          <w:bCs/>
        </w:rPr>
        <w:t xml:space="preserve">Resumen visual — antes de tocar nada, verifica</w:t>
      </w:r>
    </w:p>
    <w:p>
      <w:pPr>
        <w:spacing w:after="120"/>
      </w:pPr>
      <w:r>
        <w:t xml:space="preserve">Tres verificaciones rápidas para confirmar que estás en el lugar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Verificación</w:t>
            </w:r>
          </w:p>
        </w:tc>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Cómo confirmar</w:t>
            </w:r>
          </w:p>
        </w:tc>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Si algo falla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1. Estoy en Proyecto-Gemelos-Digitales</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Mira la barra de ruta de tu explorador o terminal. Debe terminar en "Proyecto-Gemelos-Digitales" (dentro de Desktop\GEMELO DIGITAL).</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Si no, navegar ahí antes de continuar.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2. git remote -v muestra los 3 remotes</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origin debe apuntar a github.com/JCortes87/gemelo-digital-v2.0 (respaldo) y produccion a github.com/JCortes87/proyecto-gemelos-digitales-JC (deploy).</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Si apuntan a otros repos, estás en la carpeta equivocada.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3. colaborador tiene push DISABLED</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El mismo comando git remote -v debe mostrar colaborador (push) DISABLED-no-push-to-upstream.</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Si está habilitado, configurarlo de nuevo para protección.</w:t>
            </w:r>
          </w:p>
        </w:tc>
      </w:tr>
    </w:tbl>
    <w:p>
      <w:pPr>
        <w:pStyle w:val="Heading3"/>
      </w:pPr>
      <w:r>
        <w:rPr>
          <w:b/>
          <w:bCs/>
        </w:rPr>
        <w:t xml:space="preserve">Si por accidente terminas tocando algo del repo de JD</w:t>
      </w:r>
    </w:p>
    <w:p>
      <w:pPr>
        <w:spacing w:after="120"/>
      </w:pPr>
      <w:r>
        <w:t xml:space="preserve">Aunque está bloqueado, si por algún motivo un push se llegara a ejecutar contra el repo de JD:</w:t>
      </w:r>
    </w:p>
    <w:p>
      <w:pPr>
        <w:pStyle w:val="ListParagraph"/>
        <w:numPr>
          <w:ilvl w:val="0"/>
          <w:numId w:val="2"/>
        </w:numPr>
      </w:pPr>
      <w:r>
        <w:t xml:space="preserve">Probablemente fallaría por permisos insuficientes en GitHub (no tienes acceso de escritura).</w:t>
      </w:r>
    </w:p>
    <w:p>
      <w:pPr>
        <w:pStyle w:val="ListParagraph"/>
        <w:numPr>
          <w:ilvl w:val="0"/>
          <w:numId w:val="2"/>
        </w:numPr>
      </w:pPr>
      <w:r>
        <w:t xml:space="preserve">Si llegara a pasar (escenario improbable), notificar a Juan David inmediatamente para revertir.</w:t>
      </w:r>
    </w:p>
    <w:p>
      <w:pPr>
        <w:pStyle w:val="ListParagraph"/>
        <w:numPr>
          <w:ilvl w:val="0"/>
          <w:numId w:val="2"/>
        </w:numPr>
      </w:pPr>
      <w:r>
        <w:t xml:space="preserve">El daño es reversible vía git revert en su lado, pero contaminar su historial es un error grave.</w:t>
      </w:r>
    </w:p>
    <w:p>
      <w:r>
        <w:br w:type="page"/>
      </w:r>
    </w:p>
    <w:p>
      <w:pPr>
        <w:pStyle w:val="Heading1"/>
      </w:pPr>
      <w:r>
        <w:rPr>
          <w:b/>
          <w:bCs/>
        </w:rPr>
        <w:t xml:space="preserve">2. ¿Qué es Gemelo Digital?</w:t>
      </w:r>
    </w:p>
    <w:p>
      <w:pPr>
        <w:spacing w:after="120"/>
      </w:pPr>
      <w:r>
        <w:t xml:space="preserve">Herramienta de analítica de aprendizaje para CESA. Se integra con Brightspace (el LMS de CESA) y muestra a docentes, coordinadores y estudiantes información agregada y predictiva sobre el desempeño de cada curso.</w:t>
      </w:r>
    </w:p>
    <w:p>
      <w:pPr>
        <w:spacing w:after="120"/>
      </w:pPr>
      <w:r>
        <w:t xml:space="preserve">El nombre "Gemelo Digital" alude a la idea de crear una representación virtual del progreso académico de cada estudiante — su "gemelo digital" — para que el docente pueda actuar a tiempo sobre quienes están en riesgo.</w:t>
      </w:r>
    </w:p>
    <w:p>
      <w:pPr>
        <w:pStyle w:val="Heading2"/>
      </w:pPr>
      <w:r>
        <w:rPr>
          <w:b/>
          <w:bCs/>
        </w:rPr>
        <w:t xml:space="preserve">2.1 Funcionalidades por perfil de usuario</w:t>
      </w:r>
    </w:p>
    <w:p>
      <w:pPr>
        <w:pStyle w:val="Heading3"/>
      </w:pPr>
      <w:r>
        <w:rPr>
          <w:b/>
          <w:bCs/>
        </w:rPr>
        <w:t xml:space="preserve">Vista de docente</w:t>
      </w:r>
    </w:p>
    <w:p>
      <w:pPr>
        <w:pStyle w:val="ListParagraph"/>
        <w:numPr>
          <w:ilvl w:val="0"/>
          <w:numId w:val="2"/>
        </w:numPr>
      </w:pPr>
      <w:r>
        <w:t xml:space="preserve">Dashboard del curso con KPIs agregados: promedio de notas, cobertura de evaluación, distribución de riesgo, alertas.</w:t>
      </w:r>
    </w:p>
    <w:p>
      <w:pPr>
        <w:pStyle w:val="ListParagraph"/>
        <w:numPr>
          <w:ilvl w:val="0"/>
          <w:numId w:val="2"/>
        </w:numPr>
      </w:pPr>
      <w:r>
        <w:t xml:space="preserve">Estudiantes prioritarios — quiénes necesitan intervención y por qué.</w:t>
      </w:r>
    </w:p>
    <w:p>
      <w:pPr>
        <w:pStyle w:val="ListParagraph"/>
        <w:numPr>
          <w:ilvl w:val="0"/>
          <w:numId w:val="2"/>
        </w:numPr>
      </w:pPr>
      <w:r>
        <w:t xml:space="preserve">SmartAlerts — alertas inteligentes (cobertura baja, desempeño bajo, concentración de riesgo).</w:t>
      </w:r>
    </w:p>
    <w:p>
      <w:pPr>
        <w:pStyle w:val="ListParagraph"/>
        <w:numPr>
          <w:ilvl w:val="0"/>
          <w:numId w:val="2"/>
        </w:numPr>
      </w:pPr>
      <w:r>
        <w:t xml:space="preserve">GradePredictions — predicción de notas finales por estudiante.</w:t>
      </w:r>
    </w:p>
    <w:p>
      <w:pPr>
        <w:pStyle w:val="ListParagraph"/>
        <w:numPr>
          <w:ilvl w:val="0"/>
          <w:numId w:val="2"/>
        </w:numPr>
      </w:pPr>
      <w:r>
        <w:t xml:space="preserve">DueDateCalendar — calendario con todas las fechas de entrega.</w:t>
      </w:r>
    </w:p>
    <w:p>
      <w:pPr>
        <w:pStyle w:val="ListParagraph"/>
        <w:numPr>
          <w:ilvl w:val="0"/>
          <w:numId w:val="2"/>
        </w:numPr>
      </w:pPr>
      <w:r>
        <w:t xml:space="preserve">EvidenceReports — reporte detallado de evidencias por estudiante.</w:t>
      </w:r>
    </w:p>
    <w:p>
      <w:pPr>
        <w:pStyle w:val="ListParagraph"/>
        <w:numPr>
          <w:ilvl w:val="0"/>
          <w:numId w:val="2"/>
        </w:numPr>
      </w:pPr>
      <w:r>
        <w:t xml:space="preserve">AINarrativeSummary — resumen narrativo del curso generado por IA.</w:t>
      </w:r>
    </w:p>
    <w:p>
      <w:pPr>
        <w:pStyle w:val="ListParagraph"/>
        <w:numPr>
          <w:ilvl w:val="0"/>
          <w:numId w:val="2"/>
        </w:numPr>
      </w:pPr>
      <w:r>
        <w:t xml:space="preserve">CoursesComparison — comparación entre cursos del mismo docente.</w:t>
      </w:r>
    </w:p>
    <w:p>
      <w:pPr>
        <w:pStyle w:val="ListParagraph"/>
        <w:numPr>
          <w:ilvl w:val="0"/>
          <w:numId w:val="2"/>
        </w:numPr>
      </w:pPr>
      <w:r>
        <w:t xml:space="preserve">CourseTrends — tendencias del curso a lo largo del semestre (persistidas en DB, históricas).</w:t>
      </w:r>
    </w:p>
    <w:p>
      <w:pPr>
        <w:pStyle w:val="ListParagraph"/>
        <w:numPr>
          <w:ilvl w:val="0"/>
          <w:numId w:val="2"/>
        </w:numPr>
      </w:pPr>
      <w:r>
        <w:t xml:space="preserve">Descarga de evidencias y feedback del docente.</w:t>
      </w:r>
    </w:p>
    <w:p>
      <w:pPr>
        <w:pStyle w:val="Heading3"/>
      </w:pPr>
      <w:r>
        <w:rPr>
          <w:b/>
          <w:bCs/>
        </w:rPr>
        <w:t xml:space="preserve">Vista de estudiante (rediseñada en agosto 2026)</w:t>
      </w:r>
    </w:p>
    <w:p>
      <w:pPr>
        <w:pStyle w:val="ListParagraph"/>
        <w:numPr>
          <w:ilvl w:val="0"/>
          <w:numId w:val="2"/>
        </w:numPr>
      </w:pPr>
      <w:r>
        <w:t xml:space="preserve">Tarjeta 'Mi nota actual' — anillo circular con la nota general del curso en escala 0-10, coloreado según umbrales.</w:t>
      </w:r>
    </w:p>
    <w:p>
      <w:pPr>
        <w:pStyle w:val="ListParagraph"/>
        <w:numPr>
          <w:ilvl w:val="0"/>
          <w:numId w:val="2"/>
        </w:numPr>
      </w:pPr>
      <w:r>
        <w:t xml:space="preserve">Tarjeta 'Mis asignaciones' — % de asignaciones entregadas (sobre el total) y % calificadas (sobre las entregadas), cada una con barra y desplegable 'Ver cuáles': entregadas con fecha, calificadas con nota, y pendientes por entregar (rojo si vencen en menos de 7 días).</w:t>
      </w:r>
    </w:p>
    <w:p>
      <w:pPr>
        <w:pStyle w:val="ListParagraph"/>
        <w:numPr>
          <w:ilvl w:val="0"/>
          <w:numId w:val="2"/>
        </w:numPr>
      </w:pPr>
      <w:r>
        <w:t xml:space="preserve">Mis Resultados de Aprendizaje — anillo por RA con estado y la explicación de cada resultado.</w:t>
      </w:r>
    </w:p>
    <w:p>
      <w:pPr>
        <w:pStyle w:val="ListParagraph"/>
        <w:numPr>
          <w:ilvl w:val="0"/>
          <w:numId w:val="2"/>
        </w:numPr>
      </w:pPr>
      <w:r>
        <w:t xml:space="preserve">Calendario 'Mis próximas entregas' debajo de RA — borde rojo si vence en 7 días o menos.</w:t>
      </w:r>
    </w:p>
    <w:p>
      <w:pPr>
        <w:pStyle w:val="ListParagraph"/>
        <w:numPr>
          <w:ilvl w:val="0"/>
          <w:numId w:val="2"/>
        </w:numPr>
      </w:pPr>
      <w:r>
        <w:t xml:space="preserve">'Notas de mis asignaciones' — gráfica de evolución + tabla de evidencias calificadas.</w:t>
      </w:r>
    </w:p>
    <w:p>
      <w:pPr>
        <w:pStyle w:val="ListParagraph"/>
        <w:numPr>
          <w:ilvl w:val="0"/>
          <w:numId w:val="2"/>
        </w:numPr>
      </w:pPr>
      <w:r>
        <w:t xml:space="preserve">Proyección explicada — predicción de nota final con explicación; prescripción del docente y ruta de mejora.</w:t>
      </w:r>
    </w:p>
    <w:p>
      <w:pPr>
        <w:pStyle w:val="Heading3"/>
      </w:pPr>
      <w:r>
        <w:rPr>
          <w:b/>
          <w:bCs/>
        </w:rPr>
        <w:t xml:space="preserve">Vista de coordinador</w:t>
      </w:r>
    </w:p>
    <w:p>
      <w:pPr>
        <w:pStyle w:val="ListParagraph"/>
        <w:numPr>
          <w:ilvl w:val="0"/>
          <w:numId w:val="2"/>
        </w:numPr>
      </w:pPr>
      <w:r>
        <w:t xml:space="preserve">Vista superior de todos los cursos bajo su responsabilidad.</w:t>
      </w:r>
    </w:p>
    <w:p>
      <w:pPr>
        <w:pStyle w:val="ListParagraph"/>
        <w:numPr>
          <w:ilvl w:val="0"/>
          <w:numId w:val="2"/>
        </w:numPr>
      </w:pPr>
      <w:r>
        <w:t xml:space="preserve">Filtros por semestre y año académico.</w:t>
      </w:r>
    </w:p>
    <w:p>
      <w:pPr>
        <w:pStyle w:val="Heading3"/>
      </w:pPr>
      <w:r>
        <w:rPr>
          <w:b/>
          <w:bCs/>
        </w:rPr>
        <w:t xml:space="preserve">Vista de superadmin</w:t>
      </w:r>
    </w:p>
    <w:p>
      <w:pPr>
        <w:pStyle w:val="ListParagraph"/>
        <w:numPr>
          <w:ilvl w:val="0"/>
          <w:numId w:val="2"/>
        </w:numPr>
      </w:pPr>
      <w:r>
        <w:t xml:space="preserve">Búsqueda por ID de cualquier curso o usuario.</w:t>
      </w:r>
    </w:p>
    <w:p>
      <w:pPr>
        <w:pStyle w:val="ListParagraph"/>
        <w:numPr>
          <w:ilvl w:val="0"/>
          <w:numId w:val="2"/>
        </w:numPr>
      </w:pPr>
      <w:r>
        <w:t xml:space="preserve">Modo impersonar — ver el sistema desde la perspectiva de otro usuario para diagnóstico/soporte.</w:t>
      </w:r>
    </w:p>
    <w:p>
      <w:pPr>
        <w:pStyle w:val="Heading2"/>
      </w:pPr>
      <w:r>
        <w:rPr>
          <w:b/>
          <w:bCs/>
        </w:rPr>
        <w:t xml:space="preserve">2.2 Cómo se accede</w:t>
      </w:r>
    </w:p>
    <w:p>
      <w:pPr>
        <w:pStyle w:val="ListParagraph"/>
        <w:numPr>
          <w:ilvl w:val="0"/>
          <w:numId w:val="2"/>
        </w:numPr>
      </w:pPr>
      <w:r>
        <w:t xml:space="preserve">Embebido en Brightspace vía LTI 1.3: el docente entra desde un link dentro de su curso. Brightspace pasa la información del usuario vía un JWT y nuestro backend crea la sesión automáticamente.</w:t>
      </w:r>
    </w:p>
    <w:p>
      <w:pPr>
        <w:pStyle w:val="ListParagraph"/>
        <w:numPr>
          <w:ilvl w:val="0"/>
          <w:numId w:val="2"/>
        </w:numPr>
      </w:pPr>
      <w:r>
        <w:t xml:space="preserve">Standalone web: navegando a https://gemelo.cesa.edu.co y logueándose con su cuenta CESA (Microsoft SSO vía Brightspace OAuth).</w:t>
      </w:r>
    </w:p>
    <w:p>
      <w:r>
        <w:br w:type="page"/>
      </w:r>
    </w:p>
    <w:p>
      <w:pPr>
        <w:pStyle w:val="Heading1"/>
      </w:pPr>
      <w:r>
        <w:rPr>
          <w:b/>
          <w:bCs/>
        </w:rPr>
        <w:t xml:space="preserve">3. Arquitectura general</w:t>
      </w:r>
    </w:p>
    <w:p>
      <w:pPr>
        <w:spacing w:after="120"/>
      </w:pPr>
      <w:r>
        <w:t xml:space="preserve">El sistema tiene 4 "cajoncitos" principales que se hablan entre sí. Cada uno vive en un servicio AWS diferente.</w:t>
      </w:r>
    </w:p>
    <w:p>
      <w:pPr>
        <w:pStyle w:val="Heading2"/>
      </w:pPr>
      <w:r>
        <w:rPr>
          <w:b/>
          <w:bCs/>
        </w:rPr>
        <w:t xml:space="preserve">3.1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Componente</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Tecnología y ubicación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Frontend SPA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React 19 + Vite, servido por CloudFront desde S3</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Backend API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FastAPI Python 3.11, corriendo en ECS Fargate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Base de datos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PostgreSQL en RDS (gemelo-digital-db)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LMS externo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Brightspace (cesa.brightspace.com)</w:t>
            </w:r>
          </w:p>
        </w:tc>
      </w:tr>
    </w:tbl>
    <w:p>
      <w:pPr>
        <w:pStyle w:val="Heading2"/>
      </w:pPr>
      <w:r>
        <w:rPr>
          <w:b/>
          <w:bCs/>
        </w:rPr>
        <w:t xml:space="preserve">3.2 Flujo entre componentes</w:t>
      </w:r>
    </w:p>
    <w:p>
      <w:pPr>
        <w:spacing w:after="120"/>
      </w:pPr>
      <w:r>
        <w:t xml:space="preserve">Cuando un usuario abre la herramienta:</w:t>
      </w:r>
    </w:p>
    <w:p>
      <w:pPr>
        <w:pStyle w:val="ListParagraph"/>
        <w:numPr>
          <w:ilvl w:val="0"/>
          <w:numId w:val="2"/>
        </w:numPr>
      </w:pPr>
      <w:r>
        <w:t xml:space="preserve">Su navegador pide los archivos estáticos (HTML/JS/CSS) a CloudFront, que los entrega desde S3.</w:t>
      </w:r>
    </w:p>
    <w:p>
      <w:pPr>
        <w:pStyle w:val="ListParagraph"/>
        <w:numPr>
          <w:ilvl w:val="0"/>
          <w:numId w:val="2"/>
        </w:numPr>
      </w:pPr>
      <w:r>
        <w:t xml:space="preserve">El SPA carga en su navegador y muestra la pantalla de login.</w:t>
      </w:r>
    </w:p>
    <w:p>
      <w:pPr>
        <w:pStyle w:val="ListParagraph"/>
        <w:numPr>
          <w:ilvl w:val="0"/>
          <w:numId w:val="2"/>
        </w:numPr>
      </w:pPr>
      <w:r>
        <w:t xml:space="preserve">El usuario inicia sesión — el SPA llama al backend API en ECS para autenticar contra Brightspace.</w:t>
      </w:r>
    </w:p>
    <w:p>
      <w:pPr>
        <w:pStyle w:val="ListParagraph"/>
        <w:numPr>
          <w:ilvl w:val="0"/>
          <w:numId w:val="2"/>
        </w:numPr>
      </w:pPr>
      <w:r>
        <w:t xml:space="preserve">El backend valida con Brightspace, crea sesión, devuelve cookie.</w:t>
      </w:r>
    </w:p>
    <w:p>
      <w:pPr>
        <w:pStyle w:val="ListParagraph"/>
        <w:numPr>
          <w:ilvl w:val="0"/>
          <w:numId w:val="2"/>
        </w:numPr>
      </w:pPr>
      <w:r>
        <w:t xml:space="preserve">El SPA pide datos del dashboard al backend.</w:t>
      </w:r>
    </w:p>
    <w:p>
      <w:pPr>
        <w:pStyle w:val="ListParagraph"/>
        <w:numPr>
          <w:ilvl w:val="0"/>
          <w:numId w:val="2"/>
        </w:numPr>
      </w:pPr>
      <w:r>
        <w:t xml:space="preserve">El backend primero busca en PostgreSQL (rápido, ~50ms). Si los datos están viejos, consulta Brightspace en vivo (~1-3s) y actualiza la DB en background.</w:t>
      </w:r>
    </w:p>
    <w:p>
      <w:pPr>
        <w:pStyle w:val="ListParagraph"/>
        <w:numPr>
          <w:ilvl w:val="0"/>
          <w:numId w:val="2"/>
        </w:numPr>
      </w:pPr>
      <w:r>
        <w:t xml:space="preserve">El SPA renderiza la información.</w:t>
      </w:r>
    </w:p>
    <w:p>
      <w:pPr>
        <w:pStyle w:val="Heading2"/>
      </w:pPr>
      <w:r>
        <w:rPr>
          <w:b/>
          <w:bCs/>
        </w:rPr>
        <w:t xml:space="preserve">3.3 Diagrama ASCII de la arquitectura</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USUARIOS FINALES</w:t>
      </w:r>
    </w:p>
    <w:p>
      <w:pPr>
        <w:shd w:fill="F4F4F4" w:val="clear"/>
      </w:pPr>
      <w:r>
        <w:rPr>
          <w:rFonts w:ascii="Consolas" w:cs="Consolas" w:eastAsia="Consolas" w:hAnsi="Consolas"/>
          <w:sz w:val="18"/>
          <w:szCs w:val="18"/>
        </w:rPr>
        <w:t xml:space="preserve">                  (docentes, estudiantes, coordinadores)</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           https://gemelo.cesa.edu.co            │</w:t>
      </w:r>
    </w:p>
    <w:p>
      <w:pPr>
        <w:shd w:fill="F4F4F4" w:val="clear"/>
      </w:pPr>
      <w:r>
        <w:rPr>
          <w:rFonts w:ascii="Consolas" w:cs="Consolas" w:eastAsia="Consolas" w:hAnsi="Consolas"/>
          <w:sz w:val="18"/>
          <w:szCs w:val="18"/>
        </w:rPr>
        <w:t xml:space="preserve">    │              CloudFront (CDN)                   │</w:t>
      </w:r>
    </w:p>
    <w:p>
      <w:pPr>
        <w:shd w:fill="F4F4F4" w:val="clear"/>
      </w:pPr>
      <w:r>
        <w:rPr>
          <w:rFonts w:ascii="Consolas" w:cs="Consolas" w:eastAsia="Consolas" w:hAnsi="Consolas"/>
          <w:sz w:val="18"/>
          <w:szCs w:val="18"/>
        </w:rPr>
        <w:t xml:space="preserve">    │           Distribution: E32WDBCT7SFCRD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          S3 Bucket: gemelo-frontend-prod        │</w:t>
      </w:r>
    </w:p>
    <w:p>
      <w:pPr>
        <w:shd w:fill="F4F4F4" w:val="clear"/>
      </w:pPr>
      <w:r>
        <w:rPr>
          <w:rFonts w:ascii="Consolas" w:cs="Consolas" w:eastAsia="Consolas" w:hAnsi="Consolas"/>
          <w:sz w:val="18"/>
          <w:szCs w:val="18"/>
        </w:rPr>
        <w:t xml:space="preserve">    │          (archivos estáticos del SPA React)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     https://ge-9d9d...ecs.us-east-1.on.aws      │</w:t>
      </w:r>
    </w:p>
    <w:p>
      <w:pPr>
        <w:shd w:fill="F4F4F4" w:val="clear"/>
      </w:pPr>
      <w:r>
        <w:rPr>
          <w:rFonts w:ascii="Consolas" w:cs="Consolas" w:eastAsia="Consolas" w:hAnsi="Consolas"/>
          <w:sz w:val="18"/>
          <w:szCs w:val="18"/>
        </w:rPr>
        <w:t xml:space="preserve">    │              ECS Fargate Service                │</w:t>
      </w:r>
    </w:p>
    <w:p>
      <w:pPr>
        <w:shd w:fill="F4F4F4" w:val="clear"/>
      </w:pPr>
      <w:r>
        <w:rPr>
          <w:rFonts w:ascii="Consolas" w:cs="Consolas" w:eastAsia="Consolas" w:hAnsi="Consolas"/>
          <w:sz w:val="18"/>
          <w:szCs w:val="18"/>
        </w:rPr>
        <w:t xml:space="preserve">    │            Cluster: default                     │</w:t>
      </w:r>
    </w:p>
    <w:p>
      <w:pPr>
        <w:shd w:fill="F4F4F4" w:val="clear"/>
      </w:pPr>
      <w:r>
        <w:rPr>
          <w:rFonts w:ascii="Consolas" w:cs="Consolas" w:eastAsia="Consolas" w:hAnsi="Consolas"/>
          <w:sz w:val="18"/>
          <w:szCs w:val="18"/>
        </w:rPr>
        <w:t xml:space="preserve">    │            Service: gemelo-digital-api          │</w:t>
      </w:r>
    </w:p>
    <w:p>
      <w:pPr>
        <w:shd w:fill="F4F4F4" w:val="clear"/>
      </w:pPr>
      <w:r>
        <w:rPr>
          <w:rFonts w:ascii="Consolas" w:cs="Consolas" w:eastAsia="Consolas" w:hAnsi="Consolas"/>
          <w:sz w:val="18"/>
          <w:szCs w:val="18"/>
        </w:rPr>
        <w:t xml:space="preserve">    │     Container: gemelo-backend:latest (ECR)      │</w:t>
      </w:r>
    </w:p>
    <w:p>
      <w:pPr>
        <w:shd w:fill="F4F4F4" w:val="clear"/>
      </w:pPr>
      <w:r>
        <w:rPr>
          <w:rFonts w:ascii="Consolas" w:cs="Consolas" w:eastAsia="Consolas" w:hAnsi="Consolas"/>
          <w:sz w:val="18"/>
          <w:szCs w:val="18"/>
        </w:rPr>
        <w:t xml:space="preserve">    │            Backend FastAPI (Python 3.11)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 Brightspace API</w:t>
      </w:r>
    </w:p>
    <w:p>
      <w:pPr>
        <w:shd w:fill="F4F4F4" w:val="clear"/>
      </w:pPr>
      <w:r>
        <w:rPr>
          <w:rFonts w:ascii="Consolas" w:cs="Consolas" w:eastAsia="Consolas" w:hAnsi="Consolas"/>
          <w:sz w:val="18"/>
          <w:szCs w:val="18"/>
        </w:rPr>
        <w:t xml:space="preserve">                         │       (LMS de CESA)</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           RDS PostgreSQL                        │</w:t>
      </w:r>
    </w:p>
    <w:p>
      <w:pPr>
        <w:shd w:fill="F4F4F4" w:val="clear"/>
      </w:pPr>
      <w:r>
        <w:rPr>
          <w:rFonts w:ascii="Consolas" w:cs="Consolas" w:eastAsia="Consolas" w:hAnsi="Consolas"/>
          <w:sz w:val="18"/>
          <w:szCs w:val="18"/>
        </w:rPr>
        <w:t xml:space="preserve">    │           Instance: gemelo-digital-db           │</w:t>
      </w:r>
    </w:p>
    <w:p>
      <w:pPr>
        <w:shd w:fill="F4F4F4" w:val="clear"/>
      </w:pPr>
      <w:r>
        <w:rPr>
          <w:rFonts w:ascii="Consolas" w:cs="Consolas" w:eastAsia="Consolas" w:hAnsi="Consolas"/>
          <w:sz w:val="18"/>
          <w:szCs w:val="18"/>
        </w:rPr>
        <w:t xml:space="preserve">    │           Engine: PostgreSQL 16, db.t4g.micro   │</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 </w:t>
      </w:r>
    </w:p>
    <w:p>
      <w:r>
        <w:br w:type="page"/>
      </w:r>
    </w:p>
    <w:p>
      <w:pPr>
        <w:pStyle w:val="Heading1"/>
      </w:pPr>
      <w:r>
        <w:rPr>
          <w:b/>
          <w:bCs/>
        </w:rPr>
        <w:t xml:space="preserve">4. Stack tecnológico</w:t>
      </w:r>
    </w:p>
    <w:p>
      <w:pPr>
        <w:pStyle w:val="Heading2"/>
      </w:pPr>
      <w:r>
        <w:rPr>
          <w:b/>
          <w:bCs/>
        </w:rPr>
        <w:t xml:space="preserve">4.1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Lenguaje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Python 3.11</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Framework web</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FastAPI 0.115</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Servidor ASGI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Uvicorn 0.30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ORM</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SQLAlchemy 2.0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Migraciones DB</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Alembic 1.14</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Driver PostgreSQL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psycopg 3.2 (psycopg3)</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HTTP client (Brightspace API)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httpx 0.27</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Autenticación JWT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python-jose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Criptografía LTI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cryptography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TTS opcional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ElevenLabs API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Contenedor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Docker (Python 3.11-slim base)</w:t>
            </w:r>
          </w:p>
        </w:tc>
      </w:tr>
    </w:tbl>
    <w:p>
      <w:pPr>
        <w:pStyle w:val="Heading2"/>
      </w:pPr>
      <w:r>
        <w:rPr>
          <w:b/>
          <w:bCs/>
        </w:rPr>
        <w:t xml:space="preserve">4.2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Framework</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React 19</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Bundler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Vite 8</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Routing</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React Router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Estado global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Context API (Auth, Course, I18n, Theme, Toast)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Charts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Recharts 3.7</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Estilos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CSS Modules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Lenguaje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JavaScript (ES2022+) + algunos archivos TypeScript</w:t>
            </w:r>
          </w:p>
        </w:tc>
      </w:tr>
    </w:tbl>
    <w:p>
      <w:pPr>
        <w:pStyle w:val="Heading2"/>
      </w:pPr>
      <w:r>
        <w:rPr>
          <w:b/>
          <w:bCs/>
        </w:rPr>
        <w:t xml:space="preserve">4.3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Cloud provider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AWS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Región principal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us-east-1 (North Virginia)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ID de cuenta AWS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718624265053</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Compute backend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ECS Fargate (modo Exprés)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Registry imágenes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ECR (Elastic Container Registry)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Hosting frontend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S3 + CloudFront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Base de datos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RDS PostgreSQL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Identidad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IAM con OIDC para GitHub Actions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CI/CD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GitHub Actions</w:t>
            </w:r>
          </w:p>
        </w:tc>
      </w:tr>
    </w:tbl>
    <w:p>
      <w:r>
        <w:br w:type="page"/>
      </w:r>
    </w:p>
    <w:p>
      <w:pPr>
        <w:pStyle w:val="Heading1"/>
      </w:pPr>
      <w:r>
        <w:rPr>
          <w:b/>
          <w:bCs/>
        </w:rPr>
        <w:t xml:space="preserve">5. Repositorios del proyecto</w:t>
      </w:r>
    </w:p>
    <w:p>
      <w:pPr>
        <w:spacing w:after="120"/>
      </w:pPr>
      <w:r>
        <w:t xml:space="preserve">Esta sección es CRÍTICA. Entender qué repo recibe pushes y cuál no, es la diferencia entre operar bien el proyecto o tumbar el trabajo del colaborador. Léala con cuidado.</w:t>
      </w:r>
    </w:p>
    <w:p>
      <w:pPr>
        <w:spacing w:after="120"/>
      </w:pPr>
      <w:r>
        <w:t xml:space="preserve">Existen 4 repositorios relevantes en GitHub. Cada uno tiene un propósito distinto. Solo el repo principal despliega a producción; el v2.0 es únicamente respaldo.</w:t>
      </w:r>
    </w:p>
    <w:p>
      <w:pPr>
        <w:pStyle w:val="Heading2"/>
      </w:pPr>
      <w:r>
        <w:rPr>
          <w:b/>
          <w:bCs/>
        </w:rPr>
        <w:t xml:space="preserve">5.1 Repositorio principal (production) — JCortes87</w:t>
      </w:r>
    </w:p>
    <w:p>
      <w:pPr>
        <w:spacing w:after="120"/>
      </w:pPr>
      <w:r>
        <w:t xml:space="preserve">Este es el repo donde vive el código que se despliega a producción. Cualquier merge a la rama main de este repo dispara los workflows de GitHub Actions y deploya automáticamente. En la carpeta local es el remote "produccion".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URL completa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URL corta para clonar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git@github.com:JCortes87/proyecto-gemelos-digitales-JC.git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Dueño actual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JCortes87 (cuenta personal de GitHub)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Visibilidad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PÚBLICO (verificado 7 ago 2026 vía API de GitHub; antes se documentó como privado — confirmar con el dueño si debe volver a privado)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Remote local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produccion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Branch productiva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main — cualquier merge a esta branch DISPARA DEPLOY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Branch de trabajo histórica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sync/upstream-abril-2026 — usada históricamente para integrar cambios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Branches de backup</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backup/pre-merge-jd-junio-10 (estado anterior al merge con JD)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Recibe pushes?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SÍ — aquí se pushean las ramas y se mergean los PR que van a producción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CI/CD activo?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SÍ — workflows en .github/workflows/</w:t>
            </w:r>
          </w:p>
        </w:tc>
      </w:tr>
    </w:tbl>
    <w:p>
      <w:pPr>
        <w:pStyle w:val="Heading3"/>
      </w:pPr>
      <w:r>
        <w:rPr>
          <w:b/>
          <w:bCs/>
        </w:rPr>
        <w:t xml:space="preserve">Estructura interna del repo</w:t>
      </w:r>
    </w:p>
    <w:p>
      <w:pPr>
        <w:spacing w:after="120"/>
      </w:pPr>
      <w:r>
        <w:t xml:space="preserve">Carpetas principales:</w:t>
      </w:r>
    </w:p>
    <w:p>
      <w:pPr>
        <w:pStyle w:val="ListParagraph"/>
        <w:numPr>
          <w:ilvl w:val="0"/>
          <w:numId w:val="2"/>
        </w:numPr>
      </w:pPr>
      <w:r>
        <w:t xml:space="preserve">gemelo-digital-backend/ — código Python del backend (FastAPI)</w:t>
      </w:r>
    </w:p>
    <w:p>
      <w:pPr>
        <w:pStyle w:val="ListParagraph"/>
        <w:numPr>
          <w:ilvl w:val="0"/>
          <w:numId w:val="2"/>
        </w:numPr>
      </w:pPr>
      <w:r>
        <w:t xml:space="preserve">gemelo-digital-frontend/gemelo-frontend/ — código React del frontend</w:t>
      </w:r>
    </w:p>
    <w:p>
      <w:pPr>
        <w:pStyle w:val="ListParagraph"/>
        <w:numPr>
          <w:ilvl w:val="0"/>
          <w:numId w:val="2"/>
        </w:numPr>
      </w:pPr>
      <w:r>
        <w:t xml:space="preserve">.github/workflows/ — workflows de GitHub Actions (CI/CD)</w:t>
      </w:r>
    </w:p>
    <w:p>
      <w:pPr>
        <w:pStyle w:val="ListParagraph"/>
        <w:numPr>
          <w:ilvl w:val="0"/>
          <w:numId w:val="2"/>
        </w:numPr>
      </w:pPr>
      <w:r>
        <w:t xml:space="preserve">docs/ — documentación del proyecto (incluye este documento)</w:t>
      </w:r>
    </w:p>
    <w:p>
      <w:pPr>
        <w:pStyle w:val="ListParagraph"/>
        <w:numPr>
          <w:ilvl w:val="0"/>
          <w:numId w:val="2"/>
        </w:numPr>
      </w:pPr>
      <w:r>
        <w:t xml:space="preserve">frontend_dist/ — build pre-compilado del frontend (legacy, mantenido por JD)</w:t>
      </w:r>
    </w:p>
    <w:p>
      <w:pPr>
        <w:pStyle w:val="Heading3"/>
      </w:pPr>
      <w:r>
        <w:rPr>
          <w:b/>
          <w:bCs/>
        </w:rPr>
        <w:t xml:space="preserve">Cómo está configurado el git localmente</w:t>
      </w:r>
    </w:p>
    <w:p>
      <w:pPr>
        <w:spacing w:after="120"/>
      </w:pPr>
      <w:r>
        <w:t xml:space="preserve">En la carpeta local Proyecto-Gemelos-Digitales/, git tiene 3 remotes configurados:</w:t>
      </w:r>
    </w:p>
    <w:p>
      <w:pPr>
        <w:shd w:fill="F4F4F4" w:val="clear"/>
      </w:pPr>
      <w:r>
        <w:rPr>
          <w:rFonts w:ascii="Consolas" w:cs="Consolas" w:eastAsia="Consolas" w:hAnsi="Consolas"/>
          <w:sz w:val="18"/>
          <w:szCs w:val="18"/>
        </w:rPr>
        <w:t xml:space="preserve">origin       https://github.com/JCortes87/gemelo-digital-v2.0.git (fetch)</w:t>
      </w:r>
    </w:p>
    <w:p>
      <w:pPr>
        <w:shd w:fill="F4F4F4" w:val="clear"/>
      </w:pPr>
      <w:r>
        <w:rPr>
          <w:rFonts w:ascii="Consolas" w:cs="Consolas" w:eastAsia="Consolas" w:hAnsi="Consolas"/>
          <w:sz w:val="18"/>
          <w:szCs w:val="18"/>
        </w:rPr>
        <w:t xml:space="preserve">origin       https://github.com/JCortes87/gemelo-digital-v2.0.git (push)</w:t>
      </w:r>
    </w:p>
    <w:p>
      <w:pPr>
        <w:shd w:fill="F4F4F4" w:val="clear"/>
      </w:pPr>
      <w:r>
        <w:rPr>
          <w:rFonts w:ascii="Consolas" w:cs="Consolas" w:eastAsia="Consolas" w:hAnsi="Consolas"/>
          <w:sz w:val="18"/>
          <w:szCs w:val="18"/>
        </w:rPr>
        <w:t xml:space="preserve">produccion   https://github.com/JCortes87/proyecto-gemelos-digitales-JC.git (fetch)</w:t>
      </w:r>
    </w:p>
    <w:p>
      <w:pPr>
        <w:shd w:fill="F4F4F4" w:val="clear"/>
      </w:pPr>
      <w:r>
        <w:rPr>
          <w:rFonts w:ascii="Consolas" w:cs="Consolas" w:eastAsia="Consolas" w:hAnsi="Consolas"/>
          <w:sz w:val="18"/>
          <w:szCs w:val="18"/>
        </w:rPr>
        <w:t xml:space="preserve">produccion   https://github.com/JCortes87/proyecto-gemelos-digitales-JC.git (push)</w:t>
      </w:r>
    </w:p>
    <w:p>
      <w:pPr>
        <w:shd w:fill="F4F4F4" w:val="clear"/>
      </w:pPr>
      <w:r>
        <w:rPr>
          <w:rFonts w:ascii="Consolas" w:cs="Consolas" w:eastAsia="Consolas" w:hAnsi="Consolas"/>
          <w:sz w:val="18"/>
          <w:szCs w:val="18"/>
        </w:rPr>
        <w:t xml:space="preserve">colaborador  https://github.com/juandavid639/Proyecto-Gemelos-Digitales.git (fetch)</w:t>
      </w:r>
    </w:p>
    <w:p>
      <w:pPr>
        <w:shd w:fill="F4F4F4" w:val="clear"/>
      </w:pPr>
      <w:r>
        <w:rPr>
          <w:rFonts w:ascii="Consolas" w:cs="Consolas" w:eastAsia="Consolas" w:hAnsi="Consolas"/>
          <w:sz w:val="18"/>
          <w:szCs w:val="18"/>
        </w:rPr>
        <w:t xml:space="preserve">colaborador  DISABLED-no-push-to-upstream (push)</w:t>
      </w:r>
    </w:p>
    <w:p>
      <w:pPr>
        <w:spacing w:after="120"/>
      </w:pPr>
      <w:r>
        <w:t xml:space="preserve">Lectura de esto:</w:t>
      </w:r>
    </w:p>
    <w:p>
      <w:pPr>
        <w:pStyle w:val="ListParagraph"/>
        <w:numPr>
          <w:ilvl w:val="0"/>
          <w:numId w:val="2"/>
        </w:numPr>
      </w:pPr>
      <w:r>
        <w:t xml:space="preserve">origin apunta al repo de RESPALDO (gemelo-digital-v2.0). Puedes hacer fetch y push sin restricción, pero pushear aquí NO despliega nada.</w:t>
      </w:r>
    </w:p>
    <w:p>
      <w:pPr>
        <w:pStyle w:val="ListParagraph"/>
        <w:numPr>
          <w:ilvl w:val="0"/>
          <w:numId w:val="2"/>
        </w:numPr>
      </w:pPr>
      <w:r>
        <w:t xml:space="preserve">produccion apunta al repo PRINCIPAL (proyecto-gemelos-digitales-JC). Los merges a su main despliegan a producción automáticamente.</w:t>
      </w:r>
    </w:p>
    <w:p>
      <w:pPr>
        <w:pStyle w:val="ListParagraph"/>
        <w:numPr>
          <w:ilvl w:val="0"/>
          <w:numId w:val="2"/>
        </w:numPr>
      </w:pPr>
      <w:r>
        <w:t xml:space="preserve">colaborador apunta al repo de JD. PUEDES hacer fetch para actualizarte con sus cambios, pero el push está literalmente bloqueado con la URL inválida "DISABLED-no-push-to-upstream".</w:t>
      </w:r>
    </w:p>
    <w:p>
      <w:pPr>
        <w:pStyle w:val="ListParagraph"/>
        <w:numPr>
          <w:ilvl w:val="0"/>
          <w:numId w:val="2"/>
        </w:numPr>
      </w:pPr>
      <w:r>
        <w:t xml:space="preserve">Cualquier intento de "git push colaborador &lt;cualquier-cosa&gt;" falla con error de URL. Imposible empujar por accidente.</w:t>
      </w:r>
    </w:p>
    <w:p>
      <w:pPr>
        <w:pStyle w:val="Heading2"/>
      </w:pPr>
      <w:r>
        <w:rPr>
          <w:b/>
          <w:bCs/>
        </w:rPr>
        <w:t xml:space="preserve">5.2 Repositorio de respaldo — gemelo-digital-v2.0</w:t>
      </w:r>
    </w:p>
    <w:p>
      <w:pPr>
        <w:spacing w:after="120"/>
      </w:pPr>
      <w:r>
        <w:t xml:space="preserve">Repo creado en julio de 2026 como respaldo de los cambios nuevos. Es el remote "origin" de la carpeta de trabajo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https://github.com/JCortes87/gemelo-digital-v2.0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Dueño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JCortes87 (cuenta personal de GitHub)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Remote local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origin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Rol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SOLO RESPALDO. Recibe copia de main y de todas las ramas de trabajo.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¿Tiene CI/CD?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NO. Pushear aquí no despliega nada. El deploy a producción es exclusivo del repo principal, cuyo rol IAM OIDC solo confía en ese repo.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Flujo de trabajo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Los cambios se desarrollan localmente, se pushean como rama a origin (respaldo) y a produccion (principal), y se abre PR a main del principal. El merge del PR lo hace ÚNICAMENTE el dueño del repo (JCortes87) desde GitHub; ese merge es lo que despliega a producción.</w:t>
            </w:r>
          </w:p>
        </w:tc>
      </w:tr>
    </w:tbl>
    <w:p>
      <w:pPr>
        <w:pStyle w:val="Heading3"/>
      </w:pPr>
      <w:r>
        <w:rPr>
          <w:b/>
          <w:bCs/>
        </w:rPr>
        <w:t xml:space="preserve">Regla del flujo de despliegue — quién hace qué</w:t>
      </w:r>
    </w:p>
    <w:p>
      <w:pPr>
        <w:spacing w:after="120"/>
      </w:pPr>
      <w:r>
        <w:t xml:space="preserve">Para que quede explícito y no haya ambigüedad:</w:t>
      </w:r>
    </w:p>
    <w:p>
      <w:pPr>
        <w:pStyle w:val="ListParagraph"/>
        <w:numPr>
          <w:ilvl w:val="0"/>
          <w:numId w:val="2"/>
        </w:numPr>
      </w:pPr>
      <w:r>
        <w:t xml:space="preserve">Quien desarrolla (persona o asistente) SOLO llega hasta: pushear la rama y abrir el Pull Request hacia main del repo principal.</w:t>
      </w:r>
    </w:p>
    <w:p>
      <w:pPr>
        <w:pStyle w:val="ListParagraph"/>
        <w:numPr>
          <w:ilvl w:val="0"/>
          <w:numId w:val="2"/>
        </w:numPr>
      </w:pPr>
      <w:r>
        <w:t xml:space="preserve">El MERGE del Pull Request lo hace únicamente el dueño del repo (JCortes87) desde GitHub, después de revisar los cambios en "Files changed".</w:t>
      </w:r>
    </w:p>
    <w:p>
      <w:pPr>
        <w:pStyle w:val="ListParagraph"/>
        <w:numPr>
          <w:ilvl w:val="0"/>
          <w:numId w:val="2"/>
        </w:numPr>
      </w:pPr>
      <w:r>
        <w:t xml:space="preserve">NUNCA se hace push directo a main, ni merge local a main, ni merge del PR por parte de quien desarrolló el cambio.</w:t>
      </w:r>
    </w:p>
    <w:p>
      <w:pPr>
        <w:pStyle w:val="ListParagraph"/>
        <w:numPr>
          <w:ilvl w:val="0"/>
          <w:numId w:val="2"/>
        </w:numPr>
      </w:pPr>
      <w:r>
        <w:t xml:space="preserve">Solo el merge a main del repo principal dispara el deploy automático a producción. Nada de lo que pase en origin (respaldo) o en local despliega nada.</w:t>
      </w:r>
    </w:p>
    <w:p>
      <w:pPr>
        <w:pStyle w:val="Heading3"/>
      </w:pPr>
      <w:r>
        <w:rPr>
          <w:b/>
          <w:bCs/>
        </w:rPr>
        <w:t xml:space="preserve">Resumen de remotes en la carpeta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Remote</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Repositorio y regla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produccion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JCortes87/proyecto-gemelos-digitales-JC — push permitido SOLO de ramas (nunca main). Aquí se abren los PR; el merge a main despliega.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origin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JCortes87/gemelo-digital-v2.0 — solo respaldo, sin CI/CD. Pushear aquí no despliega nada.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colaborador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juandavid639/Proyecto-Gemelos-Digitales — push BLOQUEADO (DISABLED-no-push-to-upstream). Solo git fetch de referencia. NO SE TOCA.</w:t>
            </w:r>
          </w:p>
        </w:tc>
      </w:tr>
    </w:tbl>
    <w:p>
      <w:pPr>
        <w:pStyle w:val="Heading3"/>
      </w:pPr>
      <w:r>
        <w:rPr>
          <w:b/>
          <w:bCs/>
        </w:rPr>
        <w:t xml:space="preserve">Procedimiento paso a paso — Parte 1: quien desarrolla</w:t>
      </w:r>
    </w:p>
    <w:p>
      <w:pPr>
        <w:pStyle w:val="ListParagraph"/>
        <w:numPr>
          <w:ilvl w:val="0"/>
          <w:numId w:val="2"/>
        </w:numPr>
      </w:pPr>
      <w:r>
        <w:t xml:space="preserve">1. Crear rama nueva con prefijo conventional commits: git checkout -b feat/nombre-descriptivo (o fix/, style/, docs/).</w:t>
      </w:r>
    </w:p>
    <w:p>
      <w:pPr>
        <w:pStyle w:val="ListParagraph"/>
        <w:numPr>
          <w:ilvl w:val="0"/>
          <w:numId w:val="2"/>
        </w:numPr>
      </w:pPr>
      <w:r>
        <w:t xml:space="preserve">2. Hacer los cambios y VERIFICAR antes de commitear: npm test, npm run build y lint sin errores nuevos.</w:t>
      </w:r>
    </w:p>
    <w:p>
      <w:pPr>
        <w:pStyle w:val="ListParagraph"/>
        <w:numPr>
          <w:ilvl w:val="0"/>
          <w:numId w:val="2"/>
        </w:numPr>
      </w:pPr>
      <w:r>
        <w:t xml:space="preserve">3. git commit con mensaje en imperativo y prefijo (ej. feat(dashboard): agrega tarjeta de accesos).</w:t>
      </w:r>
    </w:p>
    <w:p>
      <w:pPr>
        <w:pStyle w:val="ListParagraph"/>
        <w:numPr>
          <w:ilvl w:val="0"/>
          <w:numId w:val="2"/>
        </w:numPr>
      </w:pPr>
      <w:r>
        <w:t xml:space="preserve">4. Pushear la MISMA rama a los dos repos del dueño: git push produccion &lt;rama&gt; y git push origin &lt;rama&gt;. Pushear la rama a produccion NO despliega — los workflows solo se disparan con cambios en main.</w:t>
      </w:r>
    </w:p>
    <w:p>
      <w:pPr>
        <w:pStyle w:val="ListParagraph"/>
        <w:numPr>
          <w:ilvl w:val="0"/>
          <w:numId w:val="2"/>
        </w:numPr>
      </w:pPr>
      <w:r>
        <w:t xml:space="preserve">5. Abrir el Pull Request hacia main del repo principal con el enlace que imprime GitHub: https://github.com/JCortes87/proyecto-gemelos-digitales-JC/pull/new/&lt;rama&gt;.</w:t>
      </w:r>
    </w:p>
    <w:p>
      <w:pPr>
        <w:pStyle w:val="ListParagraph"/>
        <w:numPr>
          <w:ilvl w:val="0"/>
          <w:numId w:val="2"/>
        </w:numPr>
      </w:pPr>
      <w:r>
        <w:t xml:space="preserve">6. FIN del trabajo del desarrollador. Prohibido: mergear el PR, push directo a main, y cualquier escritura sobre colaborador (repo de Juan).</w:t>
      </w:r>
    </w:p>
    <w:p>
      <w:pPr>
        <w:pStyle w:val="Heading3"/>
      </w:pPr>
      <w:r>
        <w:rPr>
          <w:b/>
          <w:bCs/>
        </w:rPr>
        <w:t xml:space="preserve">Procedimiento paso a paso — Parte 2: el dueño (merge manual)</w:t>
      </w:r>
    </w:p>
    <w:p>
      <w:pPr>
        <w:pStyle w:val="ListParagraph"/>
        <w:numPr>
          <w:ilvl w:val="0"/>
          <w:numId w:val="2"/>
        </w:numPr>
      </w:pPr>
      <w:r>
        <w:t xml:space="preserve">1. Abrir el PR en GitHub → pestaña Files changed → revisar el diff.</w:t>
      </w:r>
    </w:p>
    <w:p>
      <w:pPr>
        <w:pStyle w:val="ListParagraph"/>
        <w:numPr>
          <w:ilvl w:val="0"/>
          <w:numId w:val="2"/>
        </w:numPr>
      </w:pPr>
      <w:r>
        <w:t xml:space="preserve">2. Botón verde 'Merge pull request' → 'Confirm merge'. Este clic es el ÚNICO evento que despliega a producción.</w:t>
      </w:r>
    </w:p>
    <w:p>
      <w:pPr>
        <w:pStyle w:val="ListParagraph"/>
        <w:numPr>
          <w:ilvl w:val="0"/>
          <w:numId w:val="2"/>
        </w:numPr>
      </w:pPr>
      <w:r>
        <w:t xml:space="preserve">3. Verificar en la pestaña Actions que los workflows queden en verde (frontend ~3 min; backend ~10 min; docs/** no dispara ninguno).</w:t>
      </w:r>
    </w:p>
    <w:p>
      <w:pPr>
        <w:pStyle w:val="ListParagraph"/>
        <w:numPr>
          <w:ilvl w:val="0"/>
          <w:numId w:val="2"/>
        </w:numPr>
      </w:pPr>
      <w:r>
        <w:t xml:space="preserve">4. Comprobar en https://gemelo.cesa.edu.co en ventana de incógnito (o Ctrl+Shift+R).</w:t>
      </w:r>
    </w:p>
    <w:p>
      <w:pPr>
        <w:pStyle w:val="ListParagraph"/>
        <w:numPr>
          <w:ilvl w:val="0"/>
          <w:numId w:val="2"/>
        </w:numPr>
      </w:pPr>
      <w:r>
        <w:t xml:space="preserve">5. Si un workflow falla, producción NO se ve afectada (siguen sirviendo el contenedor y archivos anteriores); ver sección de rollback.</w:t>
      </w:r>
    </w:p>
    <w:p>
      <w:pPr>
        <w:pStyle w:val="Heading3"/>
      </w:pPr>
      <w:r>
        <w:rPr>
          <w:b/>
          <w:bCs/>
        </w:rPr>
        <w:t xml:space="preserve">Redacción de commits y Pull Requests (convención fija)</w:t>
      </w:r>
    </w:p>
    <w:p>
      <w:pPr>
        <w:spacing w:after="120"/>
      </w:pPr>
      <w:r>
        <w:t xml:space="preserve">Los mensajes de commit y los textos de los PR siguen SIEMPRE el mismo formato. Aplica a cualquier persona o asistente que desarrolle:</w:t>
      </w:r>
    </w:p>
    <w:p>
      <w:pPr>
        <w:pStyle w:val="ListParagraph"/>
        <w:numPr>
          <w:ilvl w:val="0"/>
          <w:numId w:val="2"/>
        </w:numPr>
      </w:pPr>
      <w:r>
        <w:t xml:space="preserve">Idioma: español.</w:t>
      </w:r>
    </w:p>
    <w:p>
      <w:pPr>
        <w:pStyle w:val="ListParagraph"/>
        <w:numPr>
          <w:ilvl w:val="0"/>
          <w:numId w:val="2"/>
        </w:numPr>
      </w:pPr>
      <w:r>
        <w:t xml:space="preserve">Modo imperativo: verbos que describen lo que hace el cambio al aplicarse — 'agrega', 'ajusta', 'corrige', 'mueve', 'elimina', 'renombra'. Nunca en pasado ('se agregó') ni en tono conversacional ('te dejé listo…').</w:t>
      </w:r>
    </w:p>
    <w:p>
      <w:pPr>
        <w:pStyle w:val="ListParagraph"/>
        <w:numPr>
          <w:ilvl w:val="0"/>
          <w:numId w:val="2"/>
        </w:numPr>
      </w:pPr>
      <w:r>
        <w:t xml:space="preserve">Prefijo tipo conventional commits con ámbito entre paréntesis: feat(dashboard):, fix(auth):, style(portal):, docs:, chore:, perf:, sec:.</w:t>
      </w:r>
    </w:p>
    <w:p>
      <w:pPr>
        <w:pStyle w:val="ListParagraph"/>
        <w:numPr>
          <w:ilvl w:val="0"/>
          <w:numId w:val="2"/>
        </w:numPr>
      </w:pPr>
      <w:r>
        <w:t xml:space="preserve">Título del PR = título del commit principal: una sola línea, prefijo + resumen en imperativo. No inventar un título distinto.</w:t>
      </w:r>
    </w:p>
    <w:p>
      <w:pPr>
        <w:pStyle w:val="ListParagraph"/>
        <w:numPr>
          <w:ilvl w:val="0"/>
          <w:numId w:val="2"/>
        </w:numPr>
      </w:pPr>
      <w:r>
        <w:t xml:space="preserve">Descripción del PR / cuerpo del commit: lista de viñetas, cada una en imperativo, diciendo qué cambia y — cuando no sea obvio — por qué. Sin narrativa personal ni saludos.</w:t>
      </w:r>
    </w:p>
    <w:p>
      <w:pPr>
        <w:pStyle w:val="ListParagraph"/>
        <w:numPr>
          <w:ilvl w:val="0"/>
          <w:numId w:val="2"/>
        </w:numPr>
      </w:pPr>
      <w:r>
        <w:t xml:space="preserve">Título y descripción SIEMPRE por aparte (regla desde el 18 ago 2026): el título del commit debe ser corto (máx. 72 caracteres) — si es más largo, GitHub lo trunca al autollenar el PR y arrastra el resto al campo de título, dejándolo incompleto y mezclado con la descripción. Al abrir el PR, verificar que el campo Title tenga solo la línea del título y que las viñetas queden en el campo Description; si el autollenado los mezcló, separarlos a mano.</w:t>
      </w:r>
    </w:p>
    <w:p>
      <w:pPr>
        <w:spacing w:after="120"/>
      </w:pPr>
      <w:r>
        <w:rPr>
          <w:b/>
          <w:bCs/>
        </w:rPr>
        <w:t xml:space="preserve">Ejemplos correctos:</w:t>
      </w:r>
    </w:p>
    <w:p>
      <w:pPr>
        <w:shd w:fill="F4F4F4" w:val="clear"/>
        <w:spacing w:after="120"/>
      </w:pPr>
      <w:r>
        <w:rPr>
          <w:rFonts w:ascii="Consolas" w:cs="Consolas" w:eastAsia="Consolas" w:hAnsi="Consolas"/>
          <w:sz w:val="18"/>
          <w:szCs w:val="18"/>
        </w:rPr>
        <w:t xml:space="preserve">feat(dashboard): agrega tarjeta de accesos al curso con recencia por estudiante</w:t>
      </w:r>
    </w:p>
    <w:p>
      <w:pPr>
        <w:shd w:fill="F4F4F4" w:val="clear"/>
        <w:spacing w:after="120"/>
      </w:pPr>
      <w:r>
        <w:rPr>
          <w:rFonts w:ascii="Consolas" w:cs="Consolas" w:eastAsia="Consolas" w:hAnsi="Consolas"/>
          <w:sz w:val="18"/>
          <w:szCs w:val="18"/>
        </w:rPr>
        <w:t xml:space="preserve">fix(ui): corrige la pestaña inicial del dashboard (abría en Estudiantes)</w:t>
      </w:r>
    </w:p>
    <w:p>
      <w:pPr>
        <w:shd w:fill="F4F4F4" w:val="clear"/>
        <w:spacing w:after="120"/>
      </w:pPr>
      <w:r>
        <w:rPr>
          <w:rFonts w:ascii="Consolas" w:cs="Consolas" w:eastAsia="Consolas" w:hAnsi="Consolas"/>
          <w:sz w:val="18"/>
          <w:szCs w:val="18"/>
        </w:rPr>
        <w:t xml:space="preserve">docs: detalla el procedimiento de publicacion paso a paso</w:t>
      </w:r>
    </w:p>
    <w:p>
      <w:pPr>
        <w:spacing w:after="120"/>
      </w:pPr>
      <w:r>
        <w:rPr>
          <w:b/>
          <w:bCs/>
        </w:rPr>
        <w:t xml:space="preserve">Ejemplos incorrectos:</w:t>
      </w:r>
    </w:p>
    <w:p>
      <w:pPr>
        <w:shd w:fill="F4F4F4" w:val="clear"/>
        <w:spacing w:after="120"/>
      </w:pPr>
      <w:r>
        <w:rPr>
          <w:rFonts w:ascii="Consolas" w:cs="Consolas" w:eastAsia="Consolas" w:hAnsi="Consolas"/>
          <w:sz w:val="18"/>
          <w:szCs w:val="18"/>
        </w:rPr>
        <w:t xml:space="preserve">Cambios varios                      &lt;- no dice qué hace</w:t>
      </w:r>
    </w:p>
    <w:p>
      <w:pPr>
        <w:shd w:fill="F4F4F4" w:val="clear"/>
        <w:spacing w:after="120"/>
      </w:pPr>
      <w:r>
        <w:rPr>
          <w:rFonts w:ascii="Consolas" w:cs="Consolas" w:eastAsia="Consolas" w:hAnsi="Consolas"/>
          <w:sz w:val="18"/>
          <w:szCs w:val="18"/>
        </w:rPr>
        <w:t xml:space="preserve">Se agregó la tarjeta de accesos     &lt;- pasado, no imperativo</w:t>
      </w:r>
    </w:p>
    <w:p>
      <w:pPr>
        <w:shd w:fill="F4F4F4" w:val="clear"/>
        <w:spacing w:after="120"/>
      </w:pPr>
      <w:r>
        <w:rPr>
          <w:rFonts w:ascii="Consolas" w:cs="Consolas" w:eastAsia="Consolas" w:hAnsi="Consolas"/>
          <w:sz w:val="18"/>
          <w:szCs w:val="18"/>
        </w:rPr>
        <w:t xml:space="preserve">Hola, aquí te dejo lo del dashboard &lt;- conversacional</w:t>
      </w:r>
    </w:p>
    <w:p>
      <w:pPr>
        <w:pStyle w:val="Heading2"/>
      </w:pPr>
      <w:r>
        <w:rPr>
          <w:b/>
          <w:bCs/>
        </w:rPr>
        <w:t xml:space="preserve">5.3 Repositorio del colaborador — NO SE TOCA EN ABSOLUTO</w:t>
      </w:r>
    </w:p>
    <w:p>
      <w:pPr>
        <w:pBdr>
          <w:top w:val="single" w:color="FF8C00" w:sz="12" w:space="1"/>
          <w:bottom w:val="single" w:color="FF8C00" w:sz="12" w:space="1"/>
          <w:left w:val="single" w:color="FF8C00" w:sz="12" w:space="1"/>
          <w:right w:val="single" w:color="FF8C00" w:sz="12" w:space="1"/>
        </w:pBdr>
        <w:shd w:fill="FFE4B5" w:val="clear"/>
        <w:spacing w:after="200" w:before="200"/>
      </w:pPr>
      <w:r>
        <w:rPr>
          <w:b/>
          <w:bCs/>
          <w:color w:val="8B0000"/>
          <w:sz w:val="24"/>
          <w:szCs w:val="24"/>
        </w:rPr>
        <w:t xml:space="preserve">REGLA FIJA E INNEGOCIABLE: el repositorio de Juan David NO SE TOCA EN ABSOLUTO — ni push, ni PRs, ni ninguna operación de escritura, bajo ninguna circunstancia. Esta regla aplica siempre y no hay que re-confirmarla en cada sesión. Único uso permitido: git fetch (solo lectura) para actualizarnos cuando sea necesario.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https://github.com/juandavid639/Proyecto-Gemelos-Digitales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Dueño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Juan David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Uso permitido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SOLO LECTURA. Hacer git fetch para actualizarnos con sus avances cuando sea necesario.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Uso NO permitido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 push (bloqueado). git push --force (bloqueado). Cualquier operación de escritura.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Cómo está bloqueado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 remote set-url --push colaborador DISABLED-no-push-to-upstream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Qué pasa si intentas pushear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 falla con error de URL antes de contactar a GitHub. NO llega al servidor.</w:t>
            </w:r>
          </w:p>
        </w:tc>
      </w:tr>
    </w:tbl>
    <w:p>
      <w:pPr>
        <w:pStyle w:val="Heading3"/>
      </w:pPr>
      <w:r>
        <w:rPr>
          <w:b/>
          <w:bCs/>
        </w:rPr>
        <w:t xml:space="preserve">Por qué este repo está bloqueado</w:t>
      </w:r>
    </w:p>
    <w:p>
      <w:pPr>
        <w:spacing w:after="120"/>
      </w:pPr>
      <w:r>
        <w:t xml:space="preserve">Razones:</w:t>
      </w:r>
    </w:p>
    <w:p>
      <w:pPr>
        <w:pStyle w:val="ListParagraph"/>
        <w:numPr>
          <w:ilvl w:val="0"/>
          <w:numId w:val="2"/>
        </w:numPr>
      </w:pPr>
      <w:r>
        <w:t xml:space="preserve">Juan David es el colaborador original. Es SU código personal.</w:t>
      </w:r>
    </w:p>
    <w:p>
      <w:pPr>
        <w:pStyle w:val="ListParagraph"/>
        <w:numPr>
          <w:ilvl w:val="0"/>
          <w:numId w:val="2"/>
        </w:numPr>
      </w:pPr>
      <w:r>
        <w:t xml:space="preserve">Si empujáramos por accidente, contaminaríamos su rama main con código que él no aprobó.</w:t>
      </w:r>
    </w:p>
    <w:p>
      <w:pPr>
        <w:pStyle w:val="ListParagraph"/>
        <w:numPr>
          <w:ilvl w:val="0"/>
          <w:numId w:val="2"/>
        </w:numPr>
      </w:pPr>
      <w:r>
        <w:t xml:space="preserve">Aunque GitHub probablemente nos rechazara por permisos insuficientes, el bloqueo local es una protección extra.</w:t>
      </w:r>
    </w:p>
    <w:p>
      <w:pPr>
        <w:pStyle w:val="ListParagraph"/>
        <w:numPr>
          <w:ilvl w:val="0"/>
          <w:numId w:val="2"/>
        </w:numPr>
      </w:pPr>
      <w:r>
        <w:t xml:space="preserve">Sigue el principio de "fail safe": prevenir el error antes de que ocurra.</w:t>
      </w:r>
    </w:p>
    <w:p>
      <w:pPr>
        <w:pStyle w:val="Heading3"/>
      </w:pPr>
      <w:r>
        <w:rPr>
          <w:b/>
          <w:bCs/>
        </w:rPr>
        <w:t xml:space="preserve">Cuándo SÍ puedes hacer git fetch colaborador</w:t>
      </w:r>
    </w:p>
    <w:p>
      <w:pPr>
        <w:spacing w:after="120"/>
      </w:pPr>
      <w:r>
        <w:t xml:space="preserve">El fetch desde colaborador es seguro y útil cuando:</w:t>
      </w:r>
    </w:p>
    <w:p>
      <w:pPr>
        <w:pStyle w:val="ListParagraph"/>
        <w:numPr>
          <w:ilvl w:val="0"/>
          <w:numId w:val="2"/>
        </w:numPr>
      </w:pPr>
      <w:r>
        <w:t xml:space="preserve">Quieres ver si JD ha publicado cambios nuevos.</w:t>
      </w:r>
    </w:p>
    <w:p>
      <w:pPr>
        <w:pStyle w:val="ListParagraph"/>
        <w:numPr>
          <w:ilvl w:val="0"/>
          <w:numId w:val="2"/>
        </w:numPr>
      </w:pPr>
      <w:r>
        <w:t xml:space="preserve">Quieres comparar su versión vs la tuya.</w:t>
      </w:r>
    </w:p>
    <w:p>
      <w:pPr>
        <w:pStyle w:val="ListParagraph"/>
        <w:numPr>
          <w:ilvl w:val="0"/>
          <w:numId w:val="2"/>
        </w:numPr>
      </w:pPr>
      <w:r>
        <w:t xml:space="preserve">Quieres traer alguno de sus avances a tu repo (vía git merge colaborador/main).</w:t>
      </w:r>
    </w:p>
    <w:p>
      <w:pPr>
        <w:spacing w:after="120"/>
      </w:pPr>
      <w:r>
        <w:t xml:space="preserve">El fetch solo descarga datos a tu máquina, no modifica nada del lado de JD.</w:t>
      </w:r>
    </w:p>
    <w:p>
      <w:pPr>
        <w:pStyle w:val="Heading2"/>
      </w:pPr>
      <w:r>
        <w:rPr>
          <w:b/>
          <w:bCs/>
        </w:rPr>
        <w:t xml:space="preserve">5.4 Repositorio fork inicial (archivado, sin uso)</w:t>
      </w:r>
    </w:p>
    <w:p>
      <w:pPr>
        <w:spacing w:after="120"/>
      </w:pPr>
      <w:r>
        <w:t xml:space="preserve">Repositorio antiguo que se usó como punto de partida. Está archivado y no debe usarse para nada activo. Se mantiene como referencia histórica únicamente.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https://github.com/JCortes87/gemelo-digital-backend-JC</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Estado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Archivado. Sin uso activo.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Branch histórica con valor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integracion/manual-controlada (contiene el WIP previo)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Riesgo de usarlo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Está desincronizado con el flujo actual. No vale la pena tocarlo.</w:t>
            </w:r>
          </w:p>
        </w:tc>
      </w:tr>
    </w:tbl>
    <w:p>
      <w:pPr>
        <w:pStyle w:val="Heading2"/>
      </w:pPr>
      <w:r>
        <w:rPr>
          <w:b/>
          <w:bCs/>
        </w:rPr>
        <w:t xml:space="preserve">5.5 Resumen visual: qué hacer y qué NO hacer con cada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Repositorio</w:t>
            </w:r>
          </w:p>
        </w:tc>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¿Tocarlo?</w:t>
            </w:r>
          </w:p>
        </w:tc>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Detalle</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JCortes87/proyecto-gemelos-digitales-JC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SÍ</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Repo principal (remote produccion). Push de ramas, PR y merge a main = deploy automático a producción.</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JCortes87/gemelo-digital-v2.0</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SÍ</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Solo respaldo (remote origin). Pushear copias de ramas y main. NO despliega nada.</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juandavid639/Proyecto-Gemelos-Digitales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NUNCA pushear. Solo git fetch para actualizarnos cuando sea necesario.</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JCortes87/gemelo-digital-backend-JC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OBSOLETO</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Ignorar. No hacer nada con él.</w:t>
            </w:r>
          </w:p>
        </w:tc>
      </w:tr>
    </w:tbl>
    <w:p>
      <w:r>
        <w:br w:type="page"/>
      </w:r>
    </w:p>
    <w:p>
      <w:pPr>
        <w:pStyle w:val="Heading1"/>
      </w:pPr>
      <w:r>
        <w:rPr>
          <w:b/>
          <w:bCs/>
        </w:rPr>
        <w:t xml:space="preserve">6. URLs de producción y endpoints</w:t>
      </w:r>
    </w:p>
    <w:p>
      <w:pPr>
        <w:pStyle w:val="Heading2"/>
      </w:pPr>
      <w:r>
        <w:rPr>
          <w:b/>
          <w:bCs/>
        </w:rPr>
        <w:t xml:space="preserve">6.1 URL principal (usuarios finales)</w:t>
      </w:r>
    </w:p>
    <w:p>
      <w:pPr>
        <w:spacing w:after="120"/>
      </w:pPr>
      <w:r>
        <w:rPr>
          <w:b/>
          <w:bCs/>
        </w:rPr>
        <w:t xml:space="preserve">Frontend SPA: </w:t>
      </w:r>
      <w:r>
        <w:t xml:space="preserve">https://gemelo.cesa.edu.co</w:t>
      </w:r>
    </w:p>
    <w:p>
      <w:pPr>
        <w:spacing w:after="120"/>
      </w:pPr>
      <w:r>
        <w:t xml:space="preserve">Servido por CloudFront, distribución E32WDBCT7SFCRD. El dominio gemelo.cesa.edu.co apunta vía CNAME a la distribución.</w:t>
      </w:r>
    </w:p>
    <w:p>
      <w:pPr>
        <w:pStyle w:val="Heading2"/>
      </w:pPr>
      <w:r>
        <w:rPr>
          <w:b/>
          <w:bCs/>
        </w:rPr>
        <w:t xml:space="preserve">6.2 URL del backend API</w:t>
      </w:r>
    </w:p>
    <w:p>
      <w:pPr>
        <w:spacing w:after="120"/>
      </w:pPr>
      <w:r>
        <w:t xml:space="preserve">URL directa de ECS Fargate:</w:t>
      </w:r>
    </w:p>
    <w:p>
      <w:pPr>
        <w:shd w:fill="F4F4F4" w:val="clear"/>
        <w:spacing w:after="120"/>
      </w:pPr>
      <w:r>
        <w:rPr>
          <w:rFonts w:ascii="Consolas" w:cs="Consolas" w:eastAsia="Consolas" w:hAnsi="Consolas"/>
          <w:sz w:val="18"/>
          <w:szCs w:val="18"/>
        </w:rPr>
        <w:t xml:space="preserve">https://ge-9d9d0220a8704eeabada1b951f3f2d37.ecs.us-east-1.on.aws</w:t>
      </w:r>
    </w:p>
    <w:p>
      <w:pPr>
        <w:spacing w:after="120"/>
      </w:pPr>
      <w:r>
        <w:t xml:space="preserve">El frontend la consume vía la variable VITE_API_BASE_URL definida en .env.production.</w:t>
      </w:r>
    </w:p>
    <w:p>
      <w:pPr>
        <w:pStyle w:val="Heading2"/>
      </w:pPr>
      <w:r>
        <w:rPr>
          <w:b/>
          <w:bCs/>
        </w:rPr>
        <w:t xml:space="preserve">6.3 Endpoints clave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Endpoint</w:t>
            </w:r>
          </w:p>
        </w:tc>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Autenticación</w:t>
            </w:r>
          </w:p>
        </w:tc>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Descripción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/health</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Público</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Health check. Esperado: {"status":"ok"}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/debug/db</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Público</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Ping a PostgreSQL. Esperado: {"db_ok":true}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/auth/brightspace/login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Público</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Inicia el OAuth flow con Brightspace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/auth/brightspace/callback</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Brightspace</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Callback OAuth, recibe code, genera sesión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/auth/me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Sesión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Devuelve info del usuario logueado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POST /auth/logout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Sesión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Cierra sesión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/gemelo/course/{ou}/overview</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Sesión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Overview agregado del curso (DB-first con fallback Brightspace)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/gemelo/course/{ou}/student/{userId}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Sesión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Gemelo digital de un estudiante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/gemelo/course/{ou}/students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Sesión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Lista de estudiantes del curso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/gemelo/course/{ou}/ra/dashboard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Sesión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Dashboard de Resultados de Aprendizaje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/debug/course/{ou}/overview-db</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Público</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Overview desde DB sin auth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POST /admin/sync-cron-all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Header secret</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Sincroniza todos los cursos. Para scheduler.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/admin/show-refresh-token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Sesión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TEMPORAL: captura refresh_token. Eliminar tras usar.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POST /speech/tts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Sesión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Texto a voz vía ElevenLabs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POST /speech/stt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Sesión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Voz a texto vía ElevenLabs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GET /.well-known/jwks.json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Público</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JWKS público para LTI 1.3</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POST /lti/login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Brightspace</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OIDC login initiation LTI 1.3</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POST /lti/launch</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Brightspace</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LTI launch endpoint</w:t>
            </w:r>
          </w:p>
        </w:tc>
      </w:tr>
    </w:tbl>
    <w:p>
      <w:r>
        <w:br w:type="page"/>
      </w:r>
    </w:p>
    <w:p>
      <w:pPr>
        <w:pStyle w:val="Heading1"/>
      </w:pPr>
      <w:r>
        <w:rPr>
          <w:b/>
          <w:bCs/>
        </w:rPr>
        <w:t xml:space="preserve">7. Infraestructura AWS — detalle completo</w:t>
      </w:r>
    </w:p>
    <w:p>
      <w:pPr>
        <w:spacing w:after="120"/>
      </w:pPr>
      <w:r>
        <w:t xml:space="preserve">Toda la infraestructura está en us-east-1 (Virginia) en la cuenta AWS 718624265053.</w:t>
      </w:r>
    </w:p>
    <w:p>
      <w:pPr>
        <w:pStyle w:val="Heading2"/>
      </w:pPr>
      <w:r>
        <w:rPr>
          <w:b/>
          <w:bCs/>
        </w:rPr>
        <w:t xml:space="preserve">7.1 ECS (Elastic Container Service)</w:t>
      </w:r>
    </w:p>
    <w:p>
      <w:pPr>
        <w:spacing w:after="120"/>
      </w:pPr>
      <w:r>
        <w:t xml:space="preserve">Donde corre el backend del proyecto en un container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Cluster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default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Service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gemelo-digital-api (modo Exprés)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Task Definition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default-gemelo-digital-api:73 (o revisión más reciente)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CPU</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 vCPU (1024 unidades)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Memoria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 GiB (2048 MiB)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Health check path</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/health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Puerto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8000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Tareas activas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Rol de ejecución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ecsTaskExecutionRole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Rol de infraestructura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ecsInfrastructureRoleForExpressServices</w:t>
            </w:r>
          </w:p>
        </w:tc>
      </w:tr>
    </w:tbl>
    <w:p>
      <w:pPr>
        <w:pStyle w:val="Heading2"/>
      </w:pPr>
      <w:r>
        <w:rPr>
          <w:b/>
          <w:bCs/>
        </w:rPr>
        <w:t xml:space="preserve">7.2 ECR (Elastic Container Registry)</w:t>
      </w:r>
    </w:p>
    <w:p>
      <w:pPr>
        <w:spacing w:after="120"/>
      </w:pPr>
      <w:r>
        <w:t xml:space="preserve">Donde se guardan las imágenes Docker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Repositorio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gemelo-backend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718624265053.dkr.ecr.us-east-1.amazonaws.com/gemelo-backend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Tag 'latest'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Imagen más reciente desplegada (siempre actualizada por CI/CD)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Tag &lt;sha&gt;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Una etiqueta por cada commit, para trazabilidad y rollback</w:t>
            </w:r>
          </w:p>
        </w:tc>
      </w:tr>
    </w:tbl>
    <w:p>
      <w:pPr>
        <w:spacing w:after="120"/>
      </w:pPr>
      <w:r>
        <w:t xml:space="preserve">Otros repos que existen en ECR pero NO se usan en este proyecto:</w:t>
      </w:r>
    </w:p>
    <w:p>
      <w:pPr>
        <w:pStyle w:val="ListParagraph"/>
        <w:numPr>
          <w:ilvl w:val="0"/>
          <w:numId w:val="2"/>
        </w:numPr>
      </w:pPr>
      <w:r>
        <w:t xml:space="preserve">cesa-backend — otro proyecto CESA.</w:t>
      </w:r>
    </w:p>
    <w:p>
      <w:pPr>
        <w:pStyle w:val="ListParagraph"/>
        <w:numPr>
          <w:ilvl w:val="0"/>
          <w:numId w:val="2"/>
        </w:numPr>
      </w:pPr>
      <w:r>
        <w:t xml:space="preserve">gemelo-digital/gemelo-digital-backend — repo histórico, abandonado.</w:t>
      </w:r>
    </w:p>
    <w:p>
      <w:pPr>
        <w:pStyle w:val="Heading2"/>
      </w:pPr>
      <w:r>
        <w:rPr>
          <w:b/>
          <w:bCs/>
        </w:rPr>
        <w:t xml:space="preserve">7.3 RDS (PostgreSQL)</w:t>
      </w:r>
    </w:p>
    <w:p>
      <w:pPr>
        <w:spacing w:after="120"/>
      </w:pPr>
      <w:r>
        <w:t xml:space="preserve">Base de datos principal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Identifier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gemelo-digital-db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Engine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PostgreSQL 16</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Clase de instancia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db.t4g.micro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Endpoint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gemelo-digital-db.crp1lzwejl3x.us-east-1.rds.amazonaws.com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Puerto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5432</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Nombre de la base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gemelo_digital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Usuario administrador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gemelo_admin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Password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 el taskdef de ECS, dentro de DATABASE_URL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Backups automáticos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Configurados por AWS (retención por defecto)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Snapshots manuales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Tomar antes de cada deploy de riesgo</w:t>
            </w:r>
          </w:p>
        </w:tc>
      </w:tr>
    </w:tbl>
    <w:p>
      <w:pPr>
        <w:pStyle w:val="Heading2"/>
      </w:pPr>
      <w:r>
        <w:rPr>
          <w:b/>
          <w:bCs/>
        </w:rPr>
        <w:t xml:space="preserve">7.4 S3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Bucket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gemelo-frontend-prod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Versioning</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Activo (permite rollback por archivo)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Política de acceso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Privado, entregado vía CloudFront con OAC</w:t>
            </w:r>
          </w:p>
        </w:tc>
      </w:tr>
    </w:tbl>
    <w:p>
      <w:pPr>
        <w:pStyle w:val="Heading2"/>
      </w:pPr>
      <w:r>
        <w:rPr>
          <w:b/>
          <w:bCs/>
        </w:rPr>
        <w:t xml:space="preserve">7.5 CloudFront (CDN)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Distribution ID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E32WDBCT7SFCRD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Dominio asociado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gemelo.cesa.edu.co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Origen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S3 bucket gemelo-frontend-prod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Cache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Invalidation /* después de cada deploy frontend</w:t>
            </w:r>
          </w:p>
        </w:tc>
      </w:tr>
    </w:tbl>
    <w:p>
      <w:pPr>
        <w:pStyle w:val="Heading2"/>
      </w:pPr>
      <w:r>
        <w:rPr>
          <w:b/>
          <w:bCs/>
        </w:rPr>
        <w:t xml:space="preserve">7.6 IAM (Identidad y permisos)</w:t>
      </w:r>
    </w:p>
    <w:p>
      <w:pPr>
        <w:spacing w:after="120"/>
      </w:pPr>
      <w:r>
        <w:t xml:space="preserve">Rol que GitHub Actions asume para hacer los deploys: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Nombre del rol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GemeloDigitalDeployerRole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ARN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arn:aws:iam::718624265053:role/GemeloDigitalDeployerRole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Policy asociada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GemeloDigitalDeployerPolicy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Permisos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ECR push/pull + ECS update + S3 sync + CloudFront invalidate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Trust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Solo workflows del repo JCortes87/proyecto-gemelos-digitales-JC vía OIDC</w:t>
            </w:r>
          </w:p>
        </w:tc>
      </w:tr>
    </w:tbl>
    <w:p>
      <w:pPr>
        <w:spacing w:after="120"/>
      </w:pPr>
      <w:r>
        <w:t xml:space="preserve">OIDC Provider:</w:t>
      </w:r>
    </w:p>
    <w:p>
      <w:pPr>
        <w:shd w:fill="F4F4F4" w:val="clear"/>
        <w:spacing w:after="120"/>
      </w:pPr>
      <w:r>
        <w:rPr>
          <w:rFonts w:ascii="Consolas" w:cs="Consolas" w:eastAsia="Consolas" w:hAnsi="Consolas"/>
          <w:sz w:val="18"/>
          <w:szCs w:val="18"/>
        </w:rPr>
        <w:t xml:space="preserve">arn:aws:iam::718624265053:oidc-provider/token.actions.githubusercontent.com</w:t>
      </w:r>
    </w:p>
    <w:p>
      <w:pPr>
        <w:pStyle w:val="Heading2"/>
      </w:pPr>
      <w:r>
        <w:rPr>
          <w:b/>
          <w:bCs/>
        </w:rPr>
        <w:t xml:space="preserve">7.7 CloudWatch Logs</w:t>
      </w:r>
    </w:p>
    <w:p>
      <w:pPr>
        <w:spacing w:after="120"/>
      </w:pPr>
      <w:r>
        <w:t xml:space="preserve">Donde se ven los logs del backend en producción:</w:t>
      </w:r>
    </w:p>
    <w:p>
      <w:pPr>
        <w:shd w:fill="F4F4F4" w:val="clear"/>
        <w:spacing w:after="120"/>
      </w:pPr>
      <w:r>
        <w:rPr>
          <w:rFonts w:ascii="Consolas" w:cs="Consolas" w:eastAsia="Consolas" w:hAnsi="Consolas"/>
          <w:sz w:val="18"/>
          <w:szCs w:val="18"/>
        </w:rPr>
        <w:t xml:space="preserve">/aws/ecs/default/gemelo-digital-api-cbc4</w:t>
      </w:r>
    </w:p>
    <w:p>
      <w:pPr>
        <w:spacing w:after="120"/>
      </w:pPr>
      <w:r>
        <w:t xml:space="preserve">Aquí se ven los logs de uvicorn: arranque, requests, errores, logs propios del backend.</w:t>
      </w:r>
    </w:p>
    <w:p>
      <w:r>
        <w:br w:type="page"/>
      </w:r>
    </w:p>
    <w:p>
      <w:pPr>
        <w:pStyle w:val="Heading1"/>
      </w:pPr>
      <w:r>
        <w:rPr>
          <w:b/>
          <w:bCs/>
        </w:rPr>
        <w:t xml:space="preserve">8. Base de datos — esquema y migraciones</w:t>
      </w:r>
    </w:p>
    <w:p>
      <w:pPr>
        <w:pStyle w:val="Heading2"/>
      </w:pPr>
      <w:r>
        <w:rPr>
          <w:b/>
          <w:bCs/>
        </w:rPr>
        <w:t xml:space="preserve">8.1 Tablas principales</w:t>
      </w:r>
    </w:p>
    <w:p>
      <w:pPr>
        <w:spacing w:after="120"/>
      </w:pPr>
      <w:r>
        <w:t xml:space="preserve">Definidas en app/db/models.py: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Tabla</w:t>
            </w:r>
          </w:p>
        </w:tc>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Tipo</w:t>
            </w:r>
          </w:p>
        </w:tc>
        <w:tc>
          <w:tcPr>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Para qué</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courses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Catálogo</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Cursos sincronizados desde Brightspace</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students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Catálogo</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Catálogo de estudiantes</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enrollments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Relación</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Inscripciones estudiante × curso, con is_active</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grade_items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Catálogo</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Items de calificación del gradebook</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dropbox_folders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Catálogo</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Carpetas de entrega de Brightspace</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outcome_sets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Catálogo</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Sets de resultados de aprendizaje</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student_course_metric_snapshots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Métrica</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Snapshot diario de métricas por estudiante</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course_metric_history</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Métrica</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Histórico diario de métricas agregadas del curso (para trends)</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sync_runs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Operación</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Bitácora de ejecuciones de sync</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sync_state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Operación</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Estado del último sync por curso</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sync_errors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Operación</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Errores de sync para diagnóstico</w:t>
            </w:r>
          </w:p>
        </w:tc>
      </w:tr>
    </w:tbl>
    <w:p>
      <w:pPr>
        <w:pStyle w:val="Heading2"/>
      </w:pPr>
      <w:r>
        <w:rPr>
          <w:b/>
          <w:bCs/>
        </w:rPr>
        <w:t xml:space="preserve">8.2 Cadena de migraciones Alembic</w:t>
      </w:r>
    </w:p>
    <w:p>
      <w:pPr>
        <w:spacing w:after="120"/>
      </w:pPr>
      <w:r>
        <w:t xml:space="preserve">Orden actual de aplicación:</w:t>
      </w:r>
    </w:p>
    <w:p>
      <w:pPr>
        <w:shd w:fill="F4F4F4" w:val="clear"/>
      </w:pPr>
      <w:r>
        <w:rPr>
          <w:rFonts w:ascii="Consolas" w:cs="Consolas" w:eastAsia="Consolas" w:hAnsi="Consolas"/>
          <w:sz w:val="18"/>
          <w:szCs w:val="18"/>
        </w:rPr>
        <w:t xml:space="preserve">0001_initial_schema</w:t>
      </w:r>
    </w:p>
    <w:p>
      <w:pPr>
        <w:shd w:fill="F4F4F4" w:val="clear"/>
      </w:pPr>
      <w:r>
        <w:rPr>
          <w:rFonts w:ascii="Consolas" w:cs="Consolas" w:eastAsia="Consolas" w:hAnsi="Consolas"/>
          <w:sz w:val="18"/>
          <w:szCs w:val="18"/>
        </w:rPr>
        <w:t xml:space="preserve">  → 87095c55fccf  (add_sync_control_tables — placeholder)</w:t>
      </w:r>
    </w:p>
    <w:p>
      <w:pPr>
        <w:shd w:fill="F4F4F4" w:val="clear"/>
      </w:pPr>
      <w:r>
        <w:rPr>
          <w:rFonts w:ascii="Consolas" w:cs="Consolas" w:eastAsia="Consolas" w:hAnsi="Consolas"/>
          <w:sz w:val="18"/>
          <w:szCs w:val="18"/>
        </w:rPr>
        <w:t xml:space="preserve">  → ef7efb89bf39  (add_sync_control_tables — placeholder)</w:t>
      </w:r>
    </w:p>
    <w:p>
      <w:pPr>
        <w:shd w:fill="F4F4F4" w:val="clear"/>
      </w:pPr>
      <w:r>
        <w:rPr>
          <w:rFonts w:ascii="Consolas" w:cs="Consolas" w:eastAsia="Consolas" w:hAnsi="Consolas"/>
          <w:sz w:val="18"/>
          <w:szCs w:val="18"/>
        </w:rPr>
        <w:t xml:space="preserve">  → 712ebad8e3d1  (add_sync_control_tables — placeholder)</w:t>
      </w:r>
    </w:p>
    <w:p>
      <w:pPr>
        <w:shd w:fill="F4F4F4" w:val="clear"/>
      </w:pPr>
      <w:r>
        <w:rPr>
          <w:rFonts w:ascii="Consolas" w:cs="Consolas" w:eastAsia="Consolas" w:hAnsi="Consolas"/>
          <w:sz w:val="18"/>
          <w:szCs w:val="18"/>
        </w:rPr>
        <w:t xml:space="preserve">  → b6f1918135ed  (add_student_metric_snapshots — placeholder)</w:t>
      </w:r>
    </w:p>
    <w:p>
      <w:pPr>
        <w:shd w:fill="F4F4F4" w:val="clear"/>
      </w:pPr>
      <w:r>
        <w:rPr>
          <w:rFonts w:ascii="Consolas" w:cs="Consolas" w:eastAsia="Consolas" w:hAnsi="Consolas"/>
          <w:sz w:val="18"/>
          <w:szCs w:val="18"/>
        </w:rPr>
        <w:t xml:space="preserve">  → a1b2c3d4e5f6  (add_date_fields_to_grade_items_dropbox)</w:t>
      </w:r>
    </w:p>
    <w:p>
      <w:pPr>
        <w:shd w:fill="F4F4F4" w:val="clear"/>
      </w:pPr>
      <w:r>
        <w:rPr>
          <w:rFonts w:ascii="Consolas" w:cs="Consolas" w:eastAsia="Consolas" w:hAnsi="Consolas"/>
          <w:sz w:val="18"/>
          <w:szCs w:val="18"/>
        </w:rPr>
        <w:t xml:space="preserve">  → c3d4e5f6a7b8  (add_course_metric_history)   ← HEAD actual</w:t>
      </w:r>
    </w:p>
    <w:p>
      <w:pPr>
        <w:pStyle w:val="Heading2"/>
      </w:pPr>
      <w:r>
        <w:rPr>
          <w:b/>
          <w:bCs/>
        </w:rPr>
        <w:t xml:space="preserve">8.3 Aplicación automática de migraciones</w:t>
      </w:r>
    </w:p>
    <w:p>
      <w:pPr>
        <w:spacing w:after="120"/>
      </w:pPr>
      <w:r>
        <w:t xml:space="preserve">Las migraciones se aplican automáticamente al arrancar el container, gracias al script start.sh:</w:t>
      </w:r>
    </w:p>
    <w:p>
      <w:pPr>
        <w:shd w:fill="F4F4F4" w:val="clear"/>
      </w:pPr>
      <w:r>
        <w:rPr>
          <w:rFonts w:ascii="Consolas" w:cs="Consolas" w:eastAsia="Consolas" w:hAnsi="Consolas"/>
          <w:sz w:val="18"/>
          <w:szCs w:val="18"/>
        </w:rPr>
        <w:t xml:space="preserve">#!/bin/bash</w:t>
      </w:r>
    </w:p>
    <w:p>
      <w:pPr>
        <w:shd w:fill="F4F4F4" w:val="clear"/>
      </w:pPr>
      <w:r>
        <w:rPr>
          <w:rFonts w:ascii="Consolas" w:cs="Consolas" w:eastAsia="Consolas" w:hAnsi="Consolas"/>
          <w:sz w:val="18"/>
          <w:szCs w:val="18"/>
        </w:rPr>
        <w:t xml:space="preserve">set -e</w:t>
      </w:r>
    </w:p>
    <w:p>
      <w:pPr>
        <w:shd w:fill="F4F4F4" w:val="clear"/>
      </w:pPr>
      <w:r>
        <w:rPr>
          <w:rFonts w:ascii="Consolas" w:cs="Consolas" w:eastAsia="Consolas" w:hAnsi="Consolas"/>
          <w:sz w:val="18"/>
          <w:szCs w:val="18"/>
        </w:rPr>
        <w:t xml:space="preserve">if [ -n "$DATABASE_URL" ]; then</w:t>
      </w:r>
    </w:p>
    <w:p>
      <w:pPr>
        <w:shd w:fill="F4F4F4" w:val="clear"/>
      </w:pPr>
      <w:r>
        <w:rPr>
          <w:rFonts w:ascii="Consolas" w:cs="Consolas" w:eastAsia="Consolas" w:hAnsi="Consolas"/>
          <w:sz w:val="18"/>
          <w:szCs w:val="18"/>
        </w:rPr>
        <w:t xml:space="preserve">  echo "[startup] Running database migrations..."</w:t>
      </w:r>
    </w:p>
    <w:p>
      <w:pPr>
        <w:shd w:fill="F4F4F4" w:val="clear"/>
      </w:pPr>
      <w:r>
        <w:rPr>
          <w:rFonts w:ascii="Consolas" w:cs="Consolas" w:eastAsia="Consolas" w:hAnsi="Consolas"/>
          <w:sz w:val="18"/>
          <w:szCs w:val="18"/>
        </w:rPr>
        <w:t xml:space="preserve">  alembic upgrade head</w:t>
      </w:r>
    </w:p>
    <w:p>
      <w:pPr>
        <w:shd w:fill="F4F4F4" w:val="clear"/>
      </w:pPr>
      <w:r>
        <w:rPr>
          <w:rFonts w:ascii="Consolas" w:cs="Consolas" w:eastAsia="Consolas" w:hAnsi="Consolas"/>
          <w:sz w:val="18"/>
          <w:szCs w:val="18"/>
        </w:rPr>
        <w:t xml:space="preserve">  echo "[startup] Migrations complete."</w:t>
      </w:r>
    </w:p>
    <w:p>
      <w:pPr>
        <w:shd w:fill="F4F4F4" w:val="clear"/>
      </w:pPr>
      <w:r>
        <w:rPr>
          <w:rFonts w:ascii="Consolas" w:cs="Consolas" w:eastAsia="Consolas" w:hAnsi="Consolas"/>
          <w:sz w:val="18"/>
          <w:szCs w:val="18"/>
        </w:rPr>
        <w:t xml:space="preserve">else</w:t>
      </w:r>
    </w:p>
    <w:p>
      <w:pPr>
        <w:shd w:fill="F4F4F4" w:val="clear"/>
      </w:pPr>
      <w:r>
        <w:rPr>
          <w:rFonts w:ascii="Consolas" w:cs="Consolas" w:eastAsia="Consolas" w:hAnsi="Consolas"/>
          <w:sz w:val="18"/>
          <w:szCs w:val="18"/>
        </w:rPr>
        <w:t xml:space="preserve">  echo "[startup] DATABASE_URL not set — skipping migrations."</w:t>
      </w:r>
    </w:p>
    <w:p>
      <w:pPr>
        <w:shd w:fill="F4F4F4" w:val="clear"/>
      </w:pPr>
      <w:r>
        <w:rPr>
          <w:rFonts w:ascii="Consolas" w:cs="Consolas" w:eastAsia="Consolas" w:hAnsi="Consolas"/>
          <w:sz w:val="18"/>
          <w:szCs w:val="18"/>
        </w:rPr>
        <w:t xml:space="preserve">fi</w:t>
      </w:r>
    </w:p>
    <w:p>
      <w:pPr>
        <w:shd w:fill="F4F4F4" w:val="clear"/>
      </w:pPr>
      <w:r>
        <w:rPr>
          <w:rFonts w:ascii="Consolas" w:cs="Consolas" w:eastAsia="Consolas" w:hAnsi="Consolas"/>
          <w:sz w:val="18"/>
          <w:szCs w:val="18"/>
        </w:rPr>
        <w:t xml:space="preserve">exec uvicorn main:app --host 0.0.0.0 --port 8000</w:t>
      </w:r>
    </w:p>
    <w:p>
      <w:pPr>
        <w:spacing w:after="120"/>
      </w:pPr>
      <w:r>
        <w:t xml:space="preserve">Esto significa que cada deploy verifica las migraciones y aplica las nuevas. No hay que ejecutarlas manualmente.</w:t>
      </w:r>
    </w:p>
    <w:p>
      <w:pPr>
        <w:spacing w:after="120"/>
      </w:pPr>
      <w:r>
        <w:t xml:space="preserve">Si una migración falla, set -e hace que el container no arranque. ECS detecta el fallo y mantiene los containers viejos corriendo. Así, una migración mal hecha NO tumba producción — pero hay que arreglarla rápido o desplegar la versión anterior.</w:t>
      </w:r>
    </w:p>
    <w:p>
      <w:pPr>
        <w:pStyle w:val="Heading2"/>
      </w:pPr>
      <w:r>
        <w:rPr>
          <w:b/>
          <w:bCs/>
        </w:rPr>
        <w:t xml:space="preserve">8.4 Acceso directo a la base de datos</w:t>
      </w:r>
    </w:p>
    <w:p>
      <w:pPr>
        <w:spacing w:after="120"/>
      </w:pPr>
      <w:r>
        <w:t xml:space="preserve">Para consultas SQL ad-hoc:</w:t>
      </w:r>
    </w:p>
    <w:p>
      <w:pPr>
        <w:pStyle w:val="ListParagraph"/>
        <w:numPr>
          <w:ilvl w:val="0"/>
          <w:numId w:val="2"/>
        </w:numPr>
      </w:pPr>
      <w:r>
        <w:t xml:space="preserve">AWS Console → RDS → Bases de datos → gemelo-digital-db → "Editor de consultas".</w:t>
      </w:r>
    </w:p>
    <w:p>
      <w:pPr>
        <w:pStyle w:val="ListParagraph"/>
        <w:numPr>
          <w:ilvl w:val="0"/>
          <w:numId w:val="2"/>
        </w:numPr>
      </w:pPr>
      <w:r>
        <w:t xml:space="preserve">Conexión psql con la cadena DATABASE_URL (que vive en el taskdef de ECS).</w:t>
      </w:r>
    </w:p>
    <w:p>
      <w:r>
        <w:br w:type="page"/>
      </w:r>
    </w:p>
    <w:p>
      <w:pPr>
        <w:pStyle w:val="Heading1"/>
      </w:pPr>
      <w:r>
        <w:rPr>
          <w:b/>
          <w:bCs/>
        </w:rPr>
        <w:t xml:space="preserve">9. CI/CD — Despliegue automático desde main</w:t>
      </w:r>
    </w:p>
    <w:p>
      <w:pPr>
        <w:spacing w:after="120"/>
      </w:pPr>
      <w:r>
        <w:t xml:space="preserve">Esta sección explica el flujo completo de cómo un cambio en tu computadora termina sirviéndose a los usuarios en producción. Es el corazón operacional del proyecto.</w:t>
      </w:r>
    </w:p>
    <w:p>
      <w:pPr>
        <w:pStyle w:val="Heading2"/>
      </w:pPr>
      <w:r>
        <w:rPr>
          <w:b/>
          <w:bCs/>
        </w:rPr>
        <w:t xml:space="preserve">9.1 Visión general — el flujo completo en 10 pasos</w:t>
      </w:r>
    </w:p>
    <w:p>
      <w:pPr>
        <w:spacing w:after="120"/>
      </w:pPr>
      <w:r>
        <w:t xml:space="preserve">Cuando haces un cambio y lo quieres en producción, esto es lo que pasa:</w:t>
      </w:r>
    </w:p>
    <w:p>
      <w:pPr>
        <w:shd w:fill="F4F4F4" w:val="clear"/>
      </w:pPr>
      <w:r>
        <w:rPr>
          <w:rFonts w:ascii="Consolas" w:cs="Consolas" w:eastAsia="Consolas" w:hAnsi="Consolas"/>
          <w:sz w:val="18"/>
          <w:szCs w:val="18"/>
        </w:rPr>
        <w:t xml:space="preserve">1.  Editas código en tu PC (ej. arreglas un bug en backend)</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2.  git add + git commit + git push produccion &lt;tu-rama&gt;</w:t>
      </w:r>
    </w:p>
    <w:p>
      <w:pPr>
        <w:shd w:fill="F4F4F4" w:val="clear"/>
      </w:pPr>
      <w:r>
        <w:rPr>
          <w:rFonts w:ascii="Consolas" w:cs="Consolas" w:eastAsia="Consolas" w:hAnsi="Consolas"/>
          <w:sz w:val="18"/>
          <w:szCs w:val="18"/>
        </w:rPr>
        <w:t xml:space="preserve">    (y git push origin &lt;tu-rama&gt; como respaldo en gemelo-digital-v2.0)</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3.  Quien desarrolló abre un Pull Request en el repo</w:t>
      </w:r>
    </w:p>
    <w:p>
      <w:pPr>
        <w:shd w:fill="F4F4F4" w:val="clear"/>
      </w:pPr>
      <w:r>
        <w:rPr>
          <w:rFonts w:ascii="Consolas" w:cs="Consolas" w:eastAsia="Consolas" w:hAnsi="Consolas"/>
          <w:sz w:val="18"/>
          <w:szCs w:val="18"/>
        </w:rPr>
        <w:t xml:space="preserve">    principal: &lt;tu-rama&gt; → main. HASTA AQUÍ llega quien desarrolla.</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4.  TÚ (JCortes87, dueño del repo) revisas los cambios en la</w:t>
      </w:r>
    </w:p>
    <w:p>
      <w:pPr>
        <w:shd w:fill="F4F4F4" w:val="clear"/>
      </w:pPr>
      <w:r>
        <w:rPr>
          <w:rFonts w:ascii="Consolas" w:cs="Consolas" w:eastAsia="Consolas" w:hAnsi="Consolas"/>
          <w:sz w:val="18"/>
          <w:szCs w:val="18"/>
        </w:rPr>
        <w:t xml:space="preserve">    pestaña "Files changed" del PR</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5.  TÚ mergeas el PR con el botón verde "Merge pull request".</w:t>
      </w:r>
    </w:p>
    <w:p>
      <w:pPr>
        <w:shd w:fill="F4F4F4" w:val="clear"/>
      </w:pPr>
      <w:r>
        <w:rPr>
          <w:rFonts w:ascii="Consolas" w:cs="Consolas" w:eastAsia="Consolas" w:hAnsi="Consolas"/>
          <w:sz w:val="18"/>
          <w:szCs w:val="18"/>
        </w:rPr>
        <w:t xml:space="preserve">    Nadie más hace este merge, y nunca hay push directo a main.</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6.  GitHub detecta el merge a main y dispara los workflows</w:t>
      </w:r>
    </w:p>
    <w:p>
      <w:pPr>
        <w:shd w:fill="F4F4F4" w:val="clear"/>
      </w:pPr>
      <w:r>
        <w:rPr>
          <w:rFonts w:ascii="Consolas" w:cs="Consolas" w:eastAsia="Consolas" w:hAnsi="Consolas"/>
          <w:sz w:val="18"/>
          <w:szCs w:val="18"/>
        </w:rPr>
        <w:t xml:space="preserve">    en .github/workflows/deploy-backend.yml y deploy-frontend.yml</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7.  GitHub Actions levanta máquinas virtuales temporales</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8.  Las máquinas usan OIDC para asumir el rol IAM en AWS</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9.  Backend: build de imagen Docker → push a ECR → update ECS</w:t>
      </w:r>
    </w:p>
    <w:p>
      <w:pPr>
        <w:shd w:fill="F4F4F4" w:val="clear"/>
      </w:pPr>
      <w:r>
        <w:rPr>
          <w:rFonts w:ascii="Consolas" w:cs="Consolas" w:eastAsia="Consolas" w:hAnsi="Consolas"/>
          <w:sz w:val="18"/>
          <w:szCs w:val="18"/>
        </w:rPr>
        <w:t xml:space="preserve">    Frontend: npm build → upload a S3 → invalidate CloudFront</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10. Los usuarios ven los cambios en https://gemelo.cesa.edu.co</w:t>
      </w:r>
    </w:p>
    <w:p>
      <w:pPr>
        <w:shd w:fill="F4F4F4" w:val="clear"/>
      </w:pPr>
      <w:r>
        <w:rPr>
          <w:rFonts w:ascii="Consolas" w:cs="Consolas" w:eastAsia="Consolas" w:hAnsi="Consolas"/>
          <w:sz w:val="18"/>
          <w:szCs w:val="18"/>
        </w:rPr>
        <w:t xml:space="preserve">    (Backend ~10 min después del merge, Frontend ~3 min)</w:t>
      </w:r>
    </w:p>
    <w:p>
      <w:pPr>
        <w:pStyle w:val="Heading2"/>
      </w:pPr>
      <w:r>
        <w:rPr>
          <w:b/>
          <w:bCs/>
        </w:rPr>
        <w:t xml:space="preserve">9.2 Qué archivos disparan qué workflow</w:t>
      </w:r>
    </w:p>
    <w:p>
      <w:pPr>
        <w:spacing w:after="120"/>
      </w:pPr>
      <w:r>
        <w:t xml:space="preserve">GitHub Actions inspecciona los paths de los archivos que cambiaron en cada push a main. Si coinciden con los filtros de algún workflow, lo dispara: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Path que cambia</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Acción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gemelo-digital-backend/**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Dispara workflow de backend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gemelo-digital-frontend/**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Dispara workflow de frontend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.github/workflows/deploy-backend.yml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Dispara workflow de backend (auto-redeploy si cambia el workflow)</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.github/workflows/deploy-frontend.yml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Dispara workflow de frontend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docs/**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NO dispara nada (solo documentación)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.gitignore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NO dispara nada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README.md, CLAUDE.md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NO dispara nada</w:t>
            </w:r>
          </w:p>
        </w:tc>
      </w:tr>
    </w:tbl>
    <w:p>
      <w:pPr>
        <w:spacing w:after="120"/>
      </w:pPr>
      <w:r>
        <w:t xml:space="preserve">Si tu commit toca ambos (backend + frontend), ambos workflows corren EN PARALELO. No se esperan entre sí.</w:t>
      </w:r>
    </w:p>
    <w:p>
      <w:pPr>
        <w:pStyle w:val="Heading2"/>
      </w:pPr>
      <w:r>
        <w:rPr>
          <w:b/>
          <w:bCs/>
        </w:rPr>
        <w:t xml:space="preserve">9.3 Disparar manualmente (workflow_dispatch)</w:t>
      </w:r>
    </w:p>
    <w:p>
      <w:pPr>
        <w:spacing w:after="120"/>
      </w:pPr>
      <w:r>
        <w:t xml:space="preserve">Útil cuando NO hay un commit nuevo pero quieres re-deployar:</w:t>
      </w:r>
    </w:p>
    <w:p>
      <w:pPr>
        <w:pStyle w:val="ListParagraph"/>
        <w:numPr>
          <w:ilvl w:val="0"/>
          <w:numId w:val="2"/>
        </w:numPr>
      </w:pPr>
      <w:r>
        <w:t xml:space="preserve">Tras cambiar una variable de entorno en el taskdef de ECS, para que el container la recoja.</w:t>
      </w:r>
    </w:p>
    <w:p>
      <w:pPr>
        <w:pStyle w:val="ListParagraph"/>
        <w:numPr>
          <w:ilvl w:val="0"/>
          <w:numId w:val="2"/>
        </w:numPr>
      </w:pPr>
      <w:r>
        <w:t xml:space="preserve">Tras tocar manualmente un archivo en S3, para refrescar la cache de CloudFront.</w:t>
      </w:r>
    </w:p>
    <w:p>
      <w:pPr>
        <w:pStyle w:val="ListParagraph"/>
        <w:numPr>
          <w:ilvl w:val="0"/>
          <w:numId w:val="2"/>
        </w:numPr>
      </w:pPr>
      <w:r>
        <w:t xml:space="preserve">Para confirmar que el deploy funciona sin esperar a hacer un cambio real.</w:t>
      </w:r>
    </w:p>
    <w:p>
      <w:pPr>
        <w:spacing w:after="120"/>
      </w:pPr>
      <w:r>
        <w:t xml:space="preserve">Pasos:</w:t>
      </w:r>
    </w:p>
    <w:p>
      <w:pPr>
        <w:pStyle w:val="ListParagraph"/>
        <w:numPr>
          <w:ilvl w:val="0"/>
          <w:numId w:val="2"/>
        </w:numPr>
      </w:pPr>
      <w:r>
        <w:t xml:space="preserve">Ir a GitHub → repo → Actions.</w:t>
      </w:r>
    </w:p>
    <w:p>
      <w:pPr>
        <w:pStyle w:val="ListParagraph"/>
        <w:numPr>
          <w:ilvl w:val="0"/>
          <w:numId w:val="2"/>
        </w:numPr>
      </w:pPr>
      <w:r>
        <w:t xml:space="preserve">En el panel izquierdo, click en "Deploy backend a ECS" o "Deploy frontend a S3 y CloudFront".</w:t>
      </w:r>
    </w:p>
    <w:p>
      <w:pPr>
        <w:pStyle w:val="ListParagraph"/>
        <w:numPr>
          <w:ilvl w:val="0"/>
          <w:numId w:val="2"/>
        </w:numPr>
      </w:pPr>
      <w:r>
        <w:t xml:space="preserve">Click el botón "Run workflow" arriba a la derecha.</w:t>
      </w:r>
    </w:p>
    <w:p>
      <w:pPr>
        <w:pStyle w:val="ListParagraph"/>
        <w:numPr>
          <w:ilvl w:val="0"/>
          <w:numId w:val="2"/>
        </w:numPr>
      </w:pPr>
      <w:r>
        <w:t xml:space="preserve">En el dropdown que aparece, seleccionar branch (main).</w:t>
      </w:r>
    </w:p>
    <w:p>
      <w:pPr>
        <w:pStyle w:val="ListParagraph"/>
        <w:numPr>
          <w:ilvl w:val="0"/>
          <w:numId w:val="2"/>
        </w:numPr>
      </w:pPr>
      <w:r>
        <w:t xml:space="preserve">Click el botón verde "Run workflow".</w:t>
      </w:r>
    </w:p>
    <w:p>
      <w:pPr>
        <w:pStyle w:val="ListParagraph"/>
        <w:numPr>
          <w:ilvl w:val="0"/>
          <w:numId w:val="2"/>
        </w:numPr>
      </w:pPr>
      <w:r>
        <w:t xml:space="preserve">El workflow arranca en segundos.</w:t>
      </w:r>
    </w:p>
    <w:p>
      <w:pPr>
        <w:pStyle w:val="Heading2"/>
      </w:pPr>
      <w:r>
        <w:rPr>
          <w:b/>
          <w:bCs/>
        </w:rPr>
        <w:t xml:space="preserve">9.4 Workflow del backend — pasos detallados</w:t>
      </w:r>
    </w:p>
    <w:p>
      <w:pPr>
        <w:spacing w:after="120"/>
      </w:pPr>
      <w:r>
        <w:t xml:space="preserve">Definido en .github/workflows/deploy-backend.yml. Cada paso con su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1. Checkout del código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Descarga el código del repo al runner temporal de GitHub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2. Configurar credenciales AWS vía OIDC</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GitHub genera un JWT firmado que AWS verifica; AWS devuelve credenciales temporales asumiendo el rol GemeloDigitalDeployerRole. Sin Access Keys.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3. Login a Amazon ECR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Autentica al runner contra el registry para poder hacer push de imágenes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4. Construir, taggear y subir imagen Docker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docker build desde gemelo-digital-backend/, taggea con :latest y :&lt;sha&gt;, push a ECR. Tarda 2-3 min.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5. Forzar redeploy del servicio ECS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aws ecs update-service --force-new-deployment. ECS arranca un container nuevo y mata el viejo cuando el nuevo esté healthy.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6. Esperar a que el servicio quede estable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aws ecs wait services-stable. Bloquea hasta que ECS confirma el deploy exitoso (puede tardar 5-10 min).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7. Resumen del deploy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Loguea info para que quede registro en la corrida</w:t>
            </w:r>
          </w:p>
        </w:tc>
      </w:tr>
    </w:tbl>
    <w:p>
      <w:pPr>
        <w:spacing w:after="120"/>
      </w:pPr>
      <w:r>
        <w:t xml:space="preserve">Tiempo total: ~10 minutos.</w:t>
      </w:r>
    </w:p>
    <w:p>
      <w:pPr>
        <w:spacing w:after="120"/>
      </w:pPr>
      <w:r>
        <w:t xml:space="preserve">Si falla en algún paso, el workflow se marca como rojo (X) y no afecta producción — el container viejo sigue corriendo.</w:t>
      </w:r>
    </w:p>
    <w:p>
      <w:pPr>
        <w:pStyle w:val="Heading2"/>
      </w:pPr>
      <w:r>
        <w:rPr>
          <w:b/>
          <w:bCs/>
        </w:rPr>
        <w:t xml:space="preserve">9.5 Workflow del frontend — pasos detallados</w:t>
      </w:r>
    </w:p>
    <w:p>
      <w:pPr>
        <w:spacing w:after="120"/>
      </w:pPr>
      <w:r>
        <w:t xml:space="preserve">Definido en .github/workflows/deploy-frontend.yml. Cada paso con su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1. Checkout del código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Igual que backend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2. Setup Node.js 20</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Instala Node.js 20 en el runner para tener npm disponible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3. Instalar dependencias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npm ci instala exactamente lo del package-lock.json (reproducible)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4. Construir la SPA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npm run build ejecuta Vite y genera la carpeta dist/ con HTML/CSS/JS minificados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5. Configurar credenciales AWS vía OIDC</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Igual que backend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6. Sincronizar dist a S3</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Dos pasos (desde el 7 ago 2026): dist/assets/ SIN --delete y con cache inmutable (los chunks de deploys anteriores se conservan para no romper navegadores con el index.html viejo), y el resto (index.html...) con no-cache para que siempre se revalide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7. Invalidar cache de CloudFront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create-invalidation con paths /* fuerza a CloudFront a re-pedir los archivos a S3 en el próximo request</w:t>
            </w:r>
          </w:p>
        </w:tc>
      </w:tr>
    </w:tbl>
    <w:p>
      <w:pPr>
        <w:spacing w:after="120"/>
      </w:pPr>
      <w:r>
        <w:t xml:space="preserve">Tiempo total: ~2-3 minutos.</w:t>
      </w:r>
    </w:p>
    <w:p>
      <w:pPr>
        <w:pStyle w:val="Heading2"/>
      </w:pPr>
      <w:r>
        <w:rPr>
          <w:b/>
          <w:bCs/>
        </w:rPr>
        <w:t xml:space="preserve">9.6 Seguridad del CI/CD</w:t>
      </w:r>
    </w:p>
    <w:p>
      <w:pPr>
        <w:spacing w:after="120"/>
      </w:pPr>
      <w:r>
        <w:t xml:space="preserve">El sistema está diseñado para que sea muy difícil que se filtre algo:</w:t>
      </w:r>
    </w:p>
    <w:p>
      <w:pPr>
        <w:pStyle w:val="ListParagraph"/>
        <w:numPr>
          <w:ilvl w:val="0"/>
          <w:numId w:val="2"/>
        </w:numPr>
      </w:pPr>
      <w:r>
        <w:t xml:space="preserve">Sin Access Keys de larga duración: GitHub Actions usa OIDC. Las credenciales temporales que AWS le da vencen automáticamente al terminar el job (no se guardan en ningún lado).</w:t>
      </w:r>
    </w:p>
    <w:p>
      <w:pPr>
        <w:pStyle w:val="ListParagraph"/>
        <w:numPr>
          <w:ilvl w:val="0"/>
          <w:numId w:val="2"/>
        </w:numPr>
      </w:pPr>
      <w:r>
        <w:t xml:space="preserve">Trust scope estricto: el rol GemeloDigitalDeployerRole solo confía en workflows que vienen del repo JCortes87/proyecto-gemelos-digitales-JC. Si alguien intenta usarlo desde otro repo (por error de configuración o por ataque), AWS rechaza.</w:t>
      </w:r>
    </w:p>
    <w:p>
      <w:pPr>
        <w:pStyle w:val="ListParagraph"/>
        <w:numPr>
          <w:ilvl w:val="0"/>
          <w:numId w:val="2"/>
        </w:numPr>
      </w:pPr>
      <w:r>
        <w:t xml:space="preserve">Policy mínima: el rol tiene SOLO los permisos exactos para hacer su trabajo. No puede tocar RDS, no puede crear usuarios IAM, no puede acceder a Secrets Manager. Si se filtrara, el daño potencial es limitado.</w:t>
      </w:r>
    </w:p>
    <w:p>
      <w:pPr>
        <w:pStyle w:val="ListParagraph"/>
        <w:numPr>
          <w:ilvl w:val="0"/>
          <w:numId w:val="2"/>
        </w:numPr>
      </w:pPr>
      <w:r>
        <w:t xml:space="preserve">Sin secrets en el repo: ningún password, API key o token está en el código. Todo vive en el taskdef de ECS o se obtiene runtime.</w:t>
      </w:r>
    </w:p>
    <w:p>
      <w:pPr>
        <w:pStyle w:val="Heading2"/>
      </w:pPr>
      <w:r>
        <w:rPr>
          <w:b/>
          <w:bCs/>
        </w:rPr>
        <w:t xml:space="preserve">9.7 Cómo monitorear y diagnosticar deploys</w:t>
      </w:r>
    </w:p>
    <w:p>
      <w:pPr>
        <w:spacing w:after="120"/>
      </w:pPr>
      <w:r>
        <w:t xml:space="preserve">Dónde mirar cuando algo no anda:</w:t>
      </w:r>
    </w:p>
    <w:p>
      <w:pPr>
        <w:pStyle w:val="Heading3"/>
      </w:pPr>
      <w:r>
        <w:rPr>
          <w:b/>
          <w:bCs/>
        </w:rPr>
        <w:t xml:space="preserve">Ver el estado de los workflows</w:t>
      </w:r>
    </w:p>
    <w:p>
      <w:pPr>
        <w:pStyle w:val="ListParagraph"/>
        <w:numPr>
          <w:ilvl w:val="0"/>
          <w:numId w:val="2"/>
        </w:numPr>
      </w:pPr>
      <w:r>
        <w:t xml:space="preserve">GitHub → repo → Actions. Verde = OK, Rojo = falló, Amarillo = corriendo.</w:t>
      </w:r>
    </w:p>
    <w:p>
      <w:pPr>
        <w:pStyle w:val="ListParagraph"/>
        <w:numPr>
          <w:ilvl w:val="0"/>
          <w:numId w:val="2"/>
        </w:numPr>
      </w:pPr>
      <w:r>
        <w:t xml:space="preserve">Click en una corrida para ver el log de cada paso.</w:t>
      </w:r>
    </w:p>
    <w:p>
      <w:pPr>
        <w:pStyle w:val="ListParagraph"/>
        <w:numPr>
          <w:ilvl w:val="0"/>
          <w:numId w:val="2"/>
        </w:numPr>
      </w:pPr>
      <w:r>
        <w:t xml:space="preserve">El log muestra exactamente qué comando se ejecutó, su output y su código de salida.</w:t>
      </w:r>
    </w:p>
    <w:p>
      <w:pPr>
        <w:pStyle w:val="Heading3"/>
      </w:pPr>
      <w:r>
        <w:rPr>
          <w:b/>
          <w:bCs/>
        </w:rPr>
        <w:t xml:space="preserve">Ver los logs del backend en producción</w:t>
      </w:r>
    </w:p>
    <w:p>
      <w:pPr>
        <w:pStyle w:val="ListParagraph"/>
        <w:numPr>
          <w:ilvl w:val="0"/>
          <w:numId w:val="2"/>
        </w:numPr>
      </w:pPr>
      <w:r>
        <w:t xml:space="preserve">AWS Console → CloudWatch → Log groups → /aws/ecs/default/gemelo-digital-api-cbc4.</w:t>
      </w:r>
    </w:p>
    <w:p>
      <w:pPr>
        <w:pStyle w:val="ListParagraph"/>
        <w:numPr>
          <w:ilvl w:val="0"/>
          <w:numId w:val="2"/>
        </w:numPr>
      </w:pPr>
      <w:r>
        <w:t xml:space="preserve">Filtrar por nivel (INFO, WARNING, ERROR) o por timestamp.</w:t>
      </w:r>
    </w:p>
    <w:p>
      <w:pPr>
        <w:pStyle w:val="ListParagraph"/>
        <w:numPr>
          <w:ilvl w:val="0"/>
          <w:numId w:val="2"/>
        </w:numPr>
      </w:pPr>
      <w:r>
        <w:t xml:space="preserve">Útil para detectar errores que pasan en runtime pero el container sigue corriendo.</w:t>
      </w:r>
    </w:p>
    <w:p>
      <w:pPr>
        <w:pStyle w:val="Heading3"/>
      </w:pPr>
      <w:r>
        <w:rPr>
          <w:b/>
          <w:bCs/>
        </w:rPr>
        <w:t xml:space="preserve">Verificar que el deploy llegó</w:t>
      </w:r>
    </w:p>
    <w:p>
      <w:pPr>
        <w:spacing w:after="120"/>
      </w:pPr>
      <w:r>
        <w:t xml:space="preserve">Tres formas de confirmar:</w:t>
      </w:r>
    </w:p>
    <w:p>
      <w:pPr>
        <w:pStyle w:val="ListParagraph"/>
        <w:numPr>
          <w:ilvl w:val="0"/>
          <w:numId w:val="2"/>
        </w:numPr>
      </w:pPr>
      <w:r>
        <w:t xml:space="preserve">ECS Console → service → pestaña "Implementaciones". El deploy más reciente debe estar marcado como completado y tener la fecha actual.</w:t>
      </w:r>
    </w:p>
    <w:p>
      <w:pPr>
        <w:pStyle w:val="ListParagraph"/>
        <w:numPr>
          <w:ilvl w:val="0"/>
          <w:numId w:val="2"/>
        </w:numPr>
      </w:pPr>
      <w:r>
        <w:t xml:space="preserve">Visitar https://ge-...ecs.us-east-1.on.aws/health — debe responder OK con la timestamp actual.</w:t>
      </w:r>
    </w:p>
    <w:p>
      <w:pPr>
        <w:pStyle w:val="ListParagraph"/>
        <w:numPr>
          <w:ilvl w:val="0"/>
          <w:numId w:val="2"/>
        </w:numPr>
      </w:pPr>
      <w:r>
        <w:t xml:space="preserve">Para frontend: visitar https://gemelo.cesa.edu.co en modo incógnito (para evitar caché del browser). Los cambios visuales deben estar visibles.</w:t>
      </w:r>
    </w:p>
    <w:p>
      <w:pPr>
        <w:pStyle w:val="Heading2"/>
      </w:pPr>
      <w:r>
        <w:rPr>
          <w:b/>
          <w:bCs/>
        </w:rPr>
        <w:t xml:space="preserve">9.8 Qué hacer si el workflow falla</w:t>
      </w:r>
    </w:p>
    <w:p>
      <w:pPr>
        <w:spacing w:after="120"/>
      </w:pPr>
      <w:r>
        <w:t xml:space="preserve">Por orden de probabilidad:</w:t>
      </w:r>
    </w:p>
    <w:p>
      <w:pPr>
        <w:pStyle w:val="ListParagraph"/>
        <w:numPr>
          <w:ilvl w:val="0"/>
          <w:numId w:val="2"/>
        </w:numPr>
      </w:pPr>
      <w:r>
        <w:t xml:space="preserve">Lee el log del paso que falló — generalmente dice exactamente qué pasó.</w:t>
      </w:r>
    </w:p>
    <w:p>
      <w:pPr>
        <w:pStyle w:val="ListParagraph"/>
        <w:numPr>
          <w:ilvl w:val="0"/>
          <w:numId w:val="2"/>
        </w:numPr>
      </w:pPr>
      <w:r>
        <w:t xml:space="preserve">Si dice "AccessDenied" o similar: revisa la policy IAM. Quizá faltó un permiso para el recurso nuevo que estás tocando.</w:t>
      </w:r>
    </w:p>
    <w:p>
      <w:pPr>
        <w:pStyle w:val="ListParagraph"/>
        <w:numPr>
          <w:ilvl w:val="0"/>
          <w:numId w:val="2"/>
        </w:numPr>
      </w:pPr>
      <w:r>
        <w:t xml:space="preserve">Si dice "Could not assume role": el OIDC trust policy podría estar mal. Verifica que el repo en la condición coincida exactamente.</w:t>
      </w:r>
    </w:p>
    <w:p>
      <w:pPr>
        <w:pStyle w:val="ListParagraph"/>
        <w:numPr>
          <w:ilvl w:val="0"/>
          <w:numId w:val="2"/>
        </w:numPr>
      </w:pPr>
      <w:r>
        <w:t xml:space="preserve">Si falla en "docker build": probablemente hay un error en el Dockerfile o falta una dependencia. Reproduce localmente.</w:t>
      </w:r>
    </w:p>
    <w:p>
      <w:pPr>
        <w:pStyle w:val="ListParagraph"/>
        <w:numPr>
          <w:ilvl w:val="0"/>
          <w:numId w:val="2"/>
        </w:numPr>
      </w:pPr>
      <w:r>
        <w:t xml:space="preserve">Si falla en "npm run build": error de sintaxis o dependencia rota. Corre npm run build localmente para reproducir.</w:t>
      </w:r>
    </w:p>
    <w:p>
      <w:pPr>
        <w:pStyle w:val="ListParagraph"/>
        <w:numPr>
          <w:ilvl w:val="0"/>
          <w:numId w:val="2"/>
        </w:numPr>
      </w:pPr>
      <w:r>
        <w:t xml:space="preserve">Si falla en "aws ecs wait": el container nuevo no arrancó bien. Mirá CloudWatch Logs del servicio para ver qué error tuvo.</w:t>
      </w:r>
    </w:p>
    <w:p>
      <w:pPr>
        <w:pStyle w:val="ListParagraph"/>
        <w:numPr>
          <w:ilvl w:val="0"/>
          <w:numId w:val="2"/>
        </w:numPr>
      </w:pPr>
      <w:r>
        <w:t xml:space="preserve">Si el run se queda en "Queued" y nunca arranca (caso real: run #37 del frontend, 6 ago 2026): GitHub nunca le asignó el job (al abrirlo no aparece ningún paso). Causa típica: incidente de GitHub Actions en ese momento — verificar en https://www.githubstatus.com. GitHub NO re-agenda solo esos runs y un job en cola sin runner se descarta a las 24 h. Solución: abrir el run → "Cancel workflow", y relanzar con "Re-run all jobs" o con Actions → el workflow → "Run workflow" (rama main).</w:t>
      </w:r>
    </w:p>
    <w:p>
      <w:pPr>
        <w:pStyle w:val="ListParagraph"/>
        <w:numPr>
          <w:ilvl w:val="0"/>
          <w:numId w:val="2"/>
        </w:numPr>
      </w:pPr>
      <w:r>
        <w:t xml:space="preserve">Si tras un deploy los usuarios ven "error loading dynamically imported module: .../assets/....js" (caso real: 7 ago 2026 en el iframe LTI de Brightspace): el navegador tenía cacheado el index.html anterior, que pide chunks JS con hash viejo. Desde el 7 ago hay triple protección: los assets de deploys anteriores ya no se borran, index.html va con no-cache, y el frontend se recarga solo una vez al detectar el fallo (vite:preloadError). Si aun así aparece: Ctrl+Shift+R.</w:t>
      </w:r>
    </w:p>
    <w:p>
      <w:pPr>
        <w:spacing w:after="120"/>
      </w:pPr>
      <w:r>
        <w:t xml:space="preserve">En todos los casos: el deploy fallido NO afecta producción. Los containers viejos siguen corriendo. Tomate tu tiempo para diagnosticar.</w:t>
      </w:r>
    </w:p>
    <w:p>
      <w:r>
        <w:br w:type="page"/>
      </w:r>
    </w:p>
    <w:p>
      <w:pPr>
        <w:pStyle w:val="Heading2"/>
      </w:pPr>
      <w:r>
        <w:rPr>
          <w:b/>
          <w:bCs/>
        </w:rPr>
        <w:t xml:space="preserve">9.9 Push manual a producción — procedimiento clic a clic (fallback de emergencia)</w:t>
      </w:r>
    </w:p>
    <w:p>
      <w:pPr>
        <w:spacing w:after="120"/>
      </w:pPr>
      <w:r>
        <w:t xml:space="preserve">Esta sección documenta CÓMO HACER UN DEPLOY MANUALMENTE en caso de que el CI/CD esté roto, no esté disponible, o necesites hacer algo que los workflows no contemplan. Es un procedimiento de respaldo, NO el modo normal de operación.</w:t>
      </w:r>
    </w:p>
    <w:p>
      <w:pPr>
        <w:pBdr>
          <w:top w:val="single" w:color="FF8C00" w:sz="12" w:space="1"/>
          <w:bottom w:val="single" w:color="FF8C00" w:sz="12" w:space="1"/>
          <w:left w:val="single" w:color="FF8C00" w:sz="12" w:space="1"/>
          <w:right w:val="single" w:color="FF8C00" w:sz="12" w:space="1"/>
        </w:pBdr>
        <w:shd w:fill="FFE4B5" w:val="clear"/>
        <w:spacing w:after="200" w:before="200"/>
      </w:pPr>
      <w:r>
        <w:rPr>
          <w:b/>
          <w:bCs/>
          <w:color w:val="8B0000"/>
          <w:sz w:val="22"/>
          <w:szCs w:val="22"/>
        </w:rPr>
        <w:t xml:space="preserve">USAR SOLO EN EMERGENCIA: en condiciones normales SIEMPRE prefiere el deploy automático vía GitHub Actions. El deploy manual es más propenso a errores humanos y rompe la trazabilidad del historial.</w:t>
      </w:r>
    </w:p>
    <w:p>
      <w:pPr>
        <w:pStyle w:val="Heading3"/>
      </w:pPr>
      <w:r>
        <w:rPr>
          <w:b/>
          <w:bCs/>
        </w:rPr>
        <w:t xml:space="preserve">Cuándo usar este procedimiento</w:t>
      </w:r>
    </w:p>
    <w:p>
      <w:pPr>
        <w:pStyle w:val="ListParagraph"/>
        <w:numPr>
          <w:ilvl w:val="0"/>
          <w:numId w:val="2"/>
        </w:numPr>
      </w:pPr>
      <w:r>
        <w:t xml:space="preserve">GitHub Actions está caído (down) y no puedes mergear ni disparar workflows.</w:t>
      </w:r>
    </w:p>
    <w:p>
      <w:pPr>
        <w:pStyle w:val="ListParagraph"/>
        <w:numPr>
          <w:ilvl w:val="0"/>
          <w:numId w:val="2"/>
        </w:numPr>
      </w:pPr>
      <w:r>
        <w:t xml:space="preserve">El rol IAM de GitHub Actions tiene un problema y los deploys fallan en autenticarse contra AWS.</w:t>
      </w:r>
    </w:p>
    <w:p>
      <w:pPr>
        <w:pStyle w:val="ListParagraph"/>
        <w:numPr>
          <w:ilvl w:val="0"/>
          <w:numId w:val="2"/>
        </w:numPr>
      </w:pPr>
      <w:r>
        <w:t xml:space="preserve">Necesitas deployar URGENTE algo crítico y no quieres esperar los 10 min del workflow.</w:t>
      </w:r>
    </w:p>
    <w:p>
      <w:pPr>
        <w:pStyle w:val="ListParagraph"/>
        <w:numPr>
          <w:ilvl w:val="0"/>
          <w:numId w:val="2"/>
        </w:numPr>
      </w:pPr>
      <w:r>
        <w:t xml:space="preserve">Estás validando algo localmente y quieres subir esa imagen específica sin pasar por git.</w:t>
      </w:r>
    </w:p>
    <w:p>
      <w:pPr>
        <w:pStyle w:val="ListParagraph"/>
        <w:numPr>
          <w:ilvl w:val="0"/>
          <w:numId w:val="2"/>
        </w:numPr>
      </w:pPr>
      <w:r>
        <w:t xml:space="preserve">Caso normal: NUNCA. Siempre usa el CI/CD.</w:t>
      </w:r>
    </w:p>
    <w:p>
      <w:pPr>
        <w:pStyle w:val="Heading3"/>
      </w:pPr>
      <w:r>
        <w:rPr>
          <w:b/>
          <w:bCs/>
        </w:rPr>
        <w:t xml:space="preserve">Pre-requisitos antes de empezar</w:t>
      </w:r>
    </w:p>
    <w:p>
      <w:pPr>
        <w:spacing w:after="120"/>
      </w:pPr>
      <w:r>
        <w:t xml:space="preserve">Necesitas tener instalado y configurado en tu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AWS CLI v2</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Descargar desde https://awscli.amazonaws.com/AWSCLIV2.msi e instalar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AWS CLI configurado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Correr aws configure con tus Access Keys (las generas en IAM Console)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Docker Desktop</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Instalado y corriendo (verás el ícono de ballena en la barra de tareas)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Node.js 20</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Descargado desde https://nodejs.org (solo necesario para deploy de frontend)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Permisos IAM correctos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Tu usuario IAM debe tener permisos para ECR push, ECS update, S3 sync, CloudFront invalidate</w:t>
            </w:r>
          </w:p>
        </w:tc>
      </w:tr>
    </w:tbl>
    <w:p>
      <w:pPr>
        <w:spacing w:after="120"/>
      </w:pPr>
      <w:r>
        <w:t xml:space="preserve">Si no tienes alguno de estos, configurarlos toma ~1 hora. En ese caso, evaluar si el CI/CD puede esperar.</w:t>
      </w:r>
    </w:p>
    <w:p>
      <w:pPr>
        <w:pStyle w:val="Heading3"/>
      </w:pPr>
      <w:r>
        <w:rPr>
          <w:b/>
          <w:bCs/>
        </w:rPr>
        <w:t xml:space="preserve">PROCEDIMIENTO PASO A PASO — Deploy MANUAL del BACKEND</w:t>
      </w:r>
    </w:p>
    <w:p>
      <w:pPr>
        <w:pStyle w:val="Heading4"/>
      </w:pPr>
      <w:r>
        <w:rPr>
          <w:b/>
          <w:bCs/>
        </w:rPr>
        <w:t xml:space="preserve">Paso 1: Posicionarte en la carpeta correcta</w:t>
      </w:r>
    </w:p>
    <w:p>
      <w:pPr>
        <w:spacing w:after="120"/>
      </w:pPr>
      <w:r>
        <w:t xml:space="preserve">Abre PowerShell y navega a la carpeta del proyecto:</w:t>
      </w:r>
    </w:p>
    <w:p>
      <w:pPr>
        <w:shd w:fill="F4F4F4" w:val="clear"/>
        <w:spacing w:after="120"/>
      </w:pPr>
      <w:r>
        <w:rPr>
          <w:rFonts w:ascii="Consolas" w:cs="Consolas" w:eastAsia="Consolas" w:hAnsi="Consolas"/>
          <w:sz w:val="18"/>
          <w:szCs w:val="18"/>
        </w:rPr>
        <w:t xml:space="preserve">cd "C:\Users\jose.cortesh\OneDrive - Colegio de Estudios Superiores de Administracion\Escritorio\Gemelo digital\GEMELO-DIGITAL-V2\gemelo-digital-backend"</w:t>
      </w:r>
    </w:p>
    <w:p>
      <w:pPr>
        <w:spacing w:after="120"/>
      </w:pPr>
      <w:r>
        <w:t xml:space="preserve">Verifica que estás en la carpeta correcta — debe contener archivos como main.py, Dockerfile, requirements.txt, start.sh.</w:t>
      </w:r>
    </w:p>
    <w:p>
      <w:pPr>
        <w:pStyle w:val="Heading4"/>
      </w:pPr>
      <w:r>
        <w:rPr>
          <w:b/>
          <w:bCs/>
        </w:rPr>
        <w:t xml:space="preserve">Paso 2: Verificar que Docker Desktop está corriendo</w:t>
      </w:r>
    </w:p>
    <w:p>
      <w:pPr>
        <w:spacing w:after="120"/>
      </w:pPr>
      <w:r>
        <w:t xml:space="preserve">Mirar el ícono de ballena en la barra de tareas — debe estar quieto (corriendo), no parpadeando (iniciando).</w:t>
      </w:r>
    </w:p>
    <w:p>
      <w:pPr>
        <w:spacing w:after="120"/>
      </w:pPr>
      <w:r>
        <w:t xml:space="preserve">Confirmar desde terminal:</w:t>
      </w:r>
    </w:p>
    <w:p>
      <w:pPr>
        <w:shd w:fill="F4F4F4" w:val="clear"/>
        <w:spacing w:after="120"/>
      </w:pPr>
      <w:r>
        <w:rPr>
          <w:rFonts w:ascii="Consolas" w:cs="Consolas" w:eastAsia="Consolas" w:hAnsi="Consolas"/>
          <w:sz w:val="18"/>
          <w:szCs w:val="18"/>
        </w:rPr>
        <w:t xml:space="preserve">docker info</w:t>
      </w:r>
    </w:p>
    <w:p>
      <w:pPr>
        <w:spacing w:after="120"/>
      </w:pPr>
      <w:r>
        <w:t xml:space="preserve">Si responde con info del servidor, está OK. Si dice "cannot connect", abre Docker Desktop y espera a que arranque.</w:t>
      </w:r>
    </w:p>
    <w:p>
      <w:pPr>
        <w:pStyle w:val="Heading4"/>
      </w:pPr>
      <w:r>
        <w:rPr>
          <w:b/>
          <w:bCs/>
        </w:rPr>
        <w:t xml:space="preserve">Paso 3: Hacer login en ECR</w:t>
      </w:r>
    </w:p>
    <w:p>
      <w:pPr>
        <w:spacing w:after="120"/>
      </w:pPr>
      <w:r>
        <w:t xml:space="preserve">El siguiente comando obtiene una contraseña temporal y la usa para autenticarse contra ECR. Tarda ~3 segundos:</w:t>
      </w:r>
    </w:p>
    <w:p>
      <w:pPr>
        <w:shd w:fill="F4F4F4" w:val="clear"/>
        <w:spacing w:after="120"/>
      </w:pPr>
      <w:r>
        <w:rPr>
          <w:rFonts w:ascii="Consolas" w:cs="Consolas" w:eastAsia="Consolas" w:hAnsi="Consolas"/>
          <w:sz w:val="18"/>
          <w:szCs w:val="18"/>
        </w:rPr>
        <w:t xml:space="preserve">aws ecr get-login-password --region us-east-1 | docker login --username AWS --password-stdin 718624265053.dkr.ecr.us-east-1.amazonaws.com</w:t>
      </w:r>
    </w:p>
    <w:p>
      <w:pPr>
        <w:spacing w:after="120"/>
      </w:pPr>
      <w:r>
        <w:t xml:space="preserve">Esperado: "Login Succeeded".</w:t>
      </w:r>
    </w:p>
    <w:p>
      <w:pPr>
        <w:pStyle w:val="Heading4"/>
      </w:pPr>
      <w:r>
        <w:rPr>
          <w:b/>
          <w:bCs/>
        </w:rPr>
        <w:t xml:space="preserve">Paso 4: Construir la imagen Docker</w:t>
      </w:r>
    </w:p>
    <w:p>
      <w:pPr>
        <w:spacing w:after="120"/>
      </w:pPr>
      <w:r>
        <w:t xml:space="preserve">Desde la carpeta gemelo-digital-backend, construye la imagen con un tag descriptivo (puedes usar la fecha actual o un nombre que recuerdes):</w:t>
      </w:r>
    </w:p>
    <w:p>
      <w:pPr>
        <w:shd w:fill="F4F4F4" w:val="clear"/>
        <w:spacing w:after="120"/>
      </w:pPr>
      <w:r>
        <w:rPr>
          <w:rFonts w:ascii="Consolas" w:cs="Consolas" w:eastAsia="Consolas" w:hAnsi="Consolas"/>
          <w:sz w:val="18"/>
          <w:szCs w:val="18"/>
        </w:rPr>
        <w:t xml:space="preserve">docker build -t gemelo-backend:manual-2026-06-15 .</w:t>
      </w:r>
    </w:p>
    <w:p>
      <w:pPr>
        <w:spacing w:after="120"/>
      </w:pPr>
      <w:r>
        <w:t xml:space="preserve">Tarda 2-3 minutos. Verás logs de cada paso del Dockerfile (instalar dependencias, copiar archivos, etc.).</w:t>
      </w:r>
    </w:p>
    <w:p>
      <w:pPr>
        <w:spacing w:after="120"/>
      </w:pPr>
      <w:r>
        <w:t xml:space="preserve">Esperado: termina con "Successfully tagged gemelo-backend:manual-2026-06-15".</w:t>
      </w:r>
    </w:p>
    <w:p>
      <w:pPr>
        <w:pStyle w:val="Heading4"/>
      </w:pPr>
      <w:r>
        <w:rPr>
          <w:b/>
          <w:bCs/>
        </w:rPr>
        <w:t xml:space="preserve">Paso 5: Taggear la imagen para ECR</w:t>
      </w:r>
    </w:p>
    <w:p>
      <w:pPr>
        <w:spacing w:after="120"/>
      </w:pPr>
      <w:r>
        <w:t xml:space="preserve">La imagen local necesita un tag adicional con la URL completa del registry:</w:t>
      </w:r>
    </w:p>
    <w:p>
      <w:pPr>
        <w:shd w:fill="F4F4F4" w:val="clear"/>
        <w:spacing w:after="120"/>
      </w:pPr>
      <w:r>
        <w:rPr>
          <w:rFonts w:ascii="Consolas" w:cs="Consolas" w:eastAsia="Consolas" w:hAnsi="Consolas"/>
          <w:sz w:val="18"/>
          <w:szCs w:val="18"/>
        </w:rPr>
        <w:t xml:space="preserve">docker tag gemelo-backend:manual-2026-06-15 718624265053.dkr.ecr.us-east-1.amazonaws.com/gemelo-backend:latest
docker tag gemelo-backend:manual-2026-06-15 718624265053.dkr.ecr.us-east-1.amazonaws.com/gemelo-backend:manual-2026-06-15</w:t>
      </w:r>
    </w:p>
    <w:p>
      <w:pPr>
        <w:spacing w:after="120"/>
      </w:pPr>
      <w:r>
        <w:t xml:space="preserve">El primero sobreescribe el tag :latest (lo que ECS pulleará automáticamente). El segundo guarda con el tag de fecha por si necesitas rollback después.</w:t>
      </w:r>
    </w:p>
    <w:p>
      <w:pPr>
        <w:pStyle w:val="Heading4"/>
      </w:pPr>
      <w:r>
        <w:rPr>
          <w:b/>
          <w:bCs/>
        </w:rPr>
        <w:t xml:space="preserve">Paso 6: Push de la imagen a ECR</w:t>
      </w:r>
    </w:p>
    <w:p>
      <w:pPr>
        <w:spacing w:after="120"/>
      </w:pPr>
      <w:r>
        <w:t xml:space="preserve">Sube ambos tags a ECR. Tarda 1-2 minutos dependiendo de tu velocidad de internet:</w:t>
      </w:r>
    </w:p>
    <w:p>
      <w:pPr>
        <w:shd w:fill="F4F4F4" w:val="clear"/>
        <w:spacing w:after="120"/>
      </w:pPr>
      <w:r>
        <w:rPr>
          <w:rFonts w:ascii="Consolas" w:cs="Consolas" w:eastAsia="Consolas" w:hAnsi="Consolas"/>
          <w:sz w:val="18"/>
          <w:szCs w:val="18"/>
        </w:rPr>
        <w:t xml:space="preserve">docker push 718624265053.dkr.ecr.us-east-1.amazonaws.com/gemelo-backend:latest
docker push 718624265053.dkr.ecr.us-east-1.amazonaws.com/gemelo-backend:manual-2026-06-15</w:t>
      </w:r>
    </w:p>
    <w:p>
      <w:pPr>
        <w:spacing w:after="120"/>
      </w:pPr>
      <w:r>
        <w:t xml:space="preserve">Verás progreso por cada layer de la imagen. Esperado: terminar con la línea "digest: sha256:..." para cada push.</w:t>
      </w:r>
    </w:p>
    <w:p>
      <w:pPr>
        <w:pStyle w:val="Heading4"/>
      </w:pPr>
      <w:r>
        <w:rPr>
          <w:b/>
          <w:bCs/>
        </w:rPr>
        <w:t xml:space="preserve">Paso 7: Forzar el redeploy en ECS</w:t>
      </w:r>
    </w:p>
    <w:p>
      <w:pPr>
        <w:spacing w:after="120"/>
      </w:pPr>
      <w:r>
        <w:t xml:space="preserve">Decirle a ECS que pulle la nueva imagen y reinicie el container:</w:t>
      </w:r>
    </w:p>
    <w:p>
      <w:pPr>
        <w:shd w:fill="F4F4F4" w:val="clear"/>
        <w:spacing w:after="120"/>
      </w:pPr>
      <w:r>
        <w:rPr>
          <w:rFonts w:ascii="Consolas" w:cs="Consolas" w:eastAsia="Consolas" w:hAnsi="Consolas"/>
          <w:sz w:val="18"/>
          <w:szCs w:val="18"/>
        </w:rPr>
        <w:t xml:space="preserve">aws ecs update-service --cluster default --service gemelo-digital-api --force-new-deployment --region us-east-1</w:t>
      </w:r>
    </w:p>
    <w:p>
      <w:pPr>
        <w:spacing w:after="120"/>
      </w:pPr>
      <w:r>
        <w:t xml:space="preserve">ECS responde inmediatamente con el JSON del servicio actualizado. El redeploy real toma 3-5 minutos.</w:t>
      </w:r>
    </w:p>
    <w:p>
      <w:pPr>
        <w:pStyle w:val="Heading4"/>
      </w:pPr>
      <w:r>
        <w:rPr>
          <w:b/>
          <w:bCs/>
        </w:rPr>
        <w:t xml:space="preserve">Paso 8: Esperar a que el deploy quede estable</w:t>
      </w:r>
    </w:p>
    <w:p>
      <w:pPr>
        <w:spacing w:after="120"/>
      </w:pPr>
      <w:r>
        <w:t xml:space="preserve">Este comando bloquea hasta que ECS confirma que el deploy se completó:</w:t>
      </w:r>
    </w:p>
    <w:p>
      <w:pPr>
        <w:shd w:fill="F4F4F4" w:val="clear"/>
        <w:spacing w:after="120"/>
      </w:pPr>
      <w:r>
        <w:rPr>
          <w:rFonts w:ascii="Consolas" w:cs="Consolas" w:eastAsia="Consolas" w:hAnsi="Consolas"/>
          <w:sz w:val="18"/>
          <w:szCs w:val="18"/>
        </w:rPr>
        <w:t xml:space="preserve">aws ecs wait services-stable --cluster default --services gemelo-digital-api --region us-east-1</w:t>
      </w:r>
    </w:p>
    <w:p>
      <w:pPr>
        <w:spacing w:after="120"/>
      </w:pPr>
      <w:r>
        <w:t xml:space="preserve">Si todo sale bien, vuelve al prompt sin imprimir nada (deploy exitoso). Si falla, ECS revierte automáticamente al container viejo.</w:t>
      </w:r>
    </w:p>
    <w:p>
      <w:pPr>
        <w:pStyle w:val="Heading4"/>
      </w:pPr>
      <w:r>
        <w:rPr>
          <w:b/>
          <w:bCs/>
        </w:rPr>
        <w:t xml:space="preserve">Paso 9: Verificar que el deploy funcionó</w:t>
      </w:r>
    </w:p>
    <w:p>
      <w:pPr>
        <w:spacing w:after="120"/>
      </w:pPr>
      <w:r>
        <w:t xml:space="preserve">Tres formas de confirmar (haz al menos una):</w:t>
      </w:r>
    </w:p>
    <w:p>
      <w:pPr>
        <w:pStyle w:val="ListParagraph"/>
        <w:numPr>
          <w:ilvl w:val="0"/>
          <w:numId w:val="2"/>
        </w:numPr>
      </w:pPr>
      <w:r>
        <w:t xml:space="preserve">Visitar https://ge-9d9d0220a8704eeabada1b951f3f2d37.ecs.us-east-1.on.aws/health en el navegador — debe responder con timestamp actual.</w:t>
      </w:r>
    </w:p>
    <w:p>
      <w:pPr>
        <w:pStyle w:val="ListParagraph"/>
        <w:numPr>
          <w:ilvl w:val="0"/>
          <w:numId w:val="2"/>
        </w:numPr>
      </w:pPr>
      <w:r>
        <w:t xml:space="preserve">ECS Console → service → pestaña Implementaciones — debe aparecer un deploy reciente marcado como completado.</w:t>
      </w:r>
    </w:p>
    <w:p>
      <w:pPr>
        <w:pStyle w:val="ListParagraph"/>
        <w:numPr>
          <w:ilvl w:val="0"/>
          <w:numId w:val="2"/>
        </w:numPr>
      </w:pPr>
      <w:r>
        <w:t xml:space="preserve">CloudWatch Logs → log group del backend — buscar líneas recientes con "Application startup complete".</w:t>
      </w:r>
    </w:p>
    <w:p>
      <w:pPr>
        <w:pStyle w:val="Heading3"/>
      </w:pPr>
      <w:r>
        <w:rPr>
          <w:b/>
          <w:bCs/>
        </w:rPr>
        <w:t xml:space="preserve">PROCEDIMIENTO PASO A PASO — Deploy MANUAL del FRONTEND</w:t>
      </w:r>
    </w:p>
    <w:p>
      <w:pPr>
        <w:pStyle w:val="Heading4"/>
      </w:pPr>
      <w:r>
        <w:rPr>
          <w:b/>
          <w:bCs/>
        </w:rPr>
        <w:t xml:space="preserve">Paso 1: Posicionarte en la carpeta del frontend</w:t>
      </w:r>
    </w:p>
    <w:p>
      <w:pPr>
        <w:shd w:fill="F4F4F4" w:val="clear"/>
        <w:spacing w:after="120"/>
      </w:pPr>
      <w:r>
        <w:rPr>
          <w:rFonts w:ascii="Consolas" w:cs="Consolas" w:eastAsia="Consolas" w:hAnsi="Consolas"/>
          <w:sz w:val="18"/>
          <w:szCs w:val="18"/>
        </w:rPr>
        <w:t xml:space="preserve">cd "C:\Users\jose.cortesh\OneDrive - Colegio de Estudios Superiores de Administracion\Escritorio\Gemelo digital\GEMELO-DIGITAL-V2\gemelo-digital-frontend\gemelo-frontend"</w:t>
      </w:r>
    </w:p>
    <w:p>
      <w:pPr>
        <w:pStyle w:val="Heading4"/>
      </w:pPr>
      <w:r>
        <w:rPr>
          <w:b/>
          <w:bCs/>
        </w:rPr>
        <w:t xml:space="preserve">Paso 2: Instalar dependencias (solo si es primera vez o cambió package.json)</w:t>
      </w:r>
    </w:p>
    <w:p>
      <w:pPr>
        <w:shd w:fill="F4F4F4" w:val="clear"/>
        <w:spacing w:after="120"/>
      </w:pPr>
      <w:r>
        <w:rPr>
          <w:rFonts w:ascii="Consolas" w:cs="Consolas" w:eastAsia="Consolas" w:hAnsi="Consolas"/>
          <w:sz w:val="18"/>
          <w:szCs w:val="18"/>
        </w:rPr>
        <w:t xml:space="preserve">npm install</w:t>
      </w:r>
    </w:p>
    <w:p>
      <w:pPr>
        <w:spacing w:after="120"/>
      </w:pPr>
      <w:r>
        <w:t xml:space="preserve">Tarda 2-5 minutos la primera vez. Las siguientes es más rápido.</w:t>
      </w:r>
    </w:p>
    <w:p>
      <w:pPr>
        <w:pStyle w:val="Heading4"/>
      </w:pPr>
      <w:r>
        <w:rPr>
          <w:b/>
          <w:bCs/>
        </w:rPr>
        <w:t xml:space="preserve">Paso 3: Construir la SPA</w:t>
      </w:r>
    </w:p>
    <w:p>
      <w:pPr>
        <w:shd w:fill="F4F4F4" w:val="clear"/>
        <w:spacing w:after="120"/>
      </w:pPr>
      <w:r>
        <w:rPr>
          <w:rFonts w:ascii="Consolas" w:cs="Consolas" w:eastAsia="Consolas" w:hAnsi="Consolas"/>
          <w:sz w:val="18"/>
          <w:szCs w:val="18"/>
        </w:rPr>
        <w:t xml:space="preserve">npm run build</w:t>
      </w:r>
    </w:p>
    <w:p>
      <w:pPr>
        <w:spacing w:after="120"/>
      </w:pPr>
      <w:r>
        <w:t xml:space="preserve">Vite construye los archivos optimizados en la carpeta dist/. Tarda 30-60 segundos.</w:t>
      </w:r>
    </w:p>
    <w:p>
      <w:pPr>
        <w:spacing w:after="120"/>
      </w:pPr>
      <w:r>
        <w:t xml:space="preserve">Esperado: "✓ built in X.XXs" al final, sin errores rojos.</w:t>
      </w:r>
    </w:p>
    <w:p>
      <w:pPr>
        <w:pStyle w:val="Heading4"/>
      </w:pPr>
      <w:r>
        <w:rPr>
          <w:b/>
          <w:bCs/>
        </w:rPr>
        <w:t xml:space="preserve">Paso 4: Subir los archivos a S3</w:t>
      </w:r>
    </w:p>
    <w:p>
      <w:pPr>
        <w:spacing w:after="120"/>
      </w:pPr>
      <w:r>
        <w:t xml:space="preserve">Sincroniza la carpeta dist/ con el bucket S3 en dos pasos, igual que el workflow (NO usar --delete: borraría los chunks de deploys anteriores y rompería a los navegadores que aún tienen el index.html viejo):</w:t>
      </w:r>
    </w:p>
    <w:p>
      <w:pPr>
        <w:shd w:fill="F4F4F4" w:val="clear"/>
        <w:spacing w:after="120"/>
      </w:pPr>
      <w:r>
        <w:rPr>
          <w:rFonts w:ascii="Consolas" w:cs="Consolas" w:eastAsia="Consolas" w:hAnsi="Consolas"/>
          <w:sz w:val="18"/>
          <w:szCs w:val="18"/>
        </w:rPr>
        <w:t xml:space="preserve">aws s3 sync ./dist/assets/ s3://gemelo-frontend-prod/assets/ --cache-control "public,max-age=31536000,immutable" --region us-east-1</w:t>
      </w:r>
    </w:p>
    <w:p>
      <w:pPr>
        <w:shd w:fill="F4F4F4" w:val="clear"/>
        <w:spacing w:after="120"/>
      </w:pPr>
      <w:r>
        <w:rPr>
          <w:rFonts w:ascii="Consolas" w:cs="Consolas" w:eastAsia="Consolas" w:hAnsi="Consolas"/>
          <w:sz w:val="18"/>
          <w:szCs w:val="18"/>
        </w:rPr>
        <w:t xml:space="preserve">aws s3 sync ./dist/ s3://gemelo-frontend-prod --exclude "assets/*" --cache-control "no-cache" --region us-east-1</w:t>
      </w:r>
    </w:p>
    <w:p>
      <w:pPr>
        <w:spacing w:after="120"/>
      </w:pPr>
      <w:r>
        <w:t xml:space="preserve">Verás líneas como "upload: dist/index.html to s3://...". Tarda 30-60 segundos.</w:t>
      </w:r>
    </w:p>
    <w:p>
      <w:pPr>
        <w:pStyle w:val="Heading4"/>
      </w:pPr>
      <w:r>
        <w:rPr>
          <w:b/>
          <w:bCs/>
        </w:rPr>
        <w:t xml:space="preserve">Paso 5: Invalidar el caché de CloudFront</w:t>
      </w:r>
    </w:p>
    <w:p>
      <w:pPr>
        <w:spacing w:after="120"/>
      </w:pPr>
      <w:r>
        <w:t xml:space="preserve">Esto fuerza a CloudFront a pedir los archivos nuevos a S3 inmediatamente. Sin esto, los usuarios verían la versión vieja hasta que el caché expire (~24h):</w:t>
      </w:r>
    </w:p>
    <w:p>
      <w:pPr>
        <w:shd w:fill="F4F4F4" w:val="clear"/>
        <w:spacing w:after="120"/>
      </w:pPr>
      <w:r>
        <w:rPr>
          <w:rFonts w:ascii="Consolas" w:cs="Consolas" w:eastAsia="Consolas" w:hAnsi="Consolas"/>
          <w:sz w:val="18"/>
          <w:szCs w:val="18"/>
        </w:rPr>
        <w:t xml:space="preserve">aws cloudfront create-invalidation --distribution-id E32WDBCT7SFCRD --paths "/*" --region us-east-1</w:t>
      </w:r>
    </w:p>
    <w:p>
      <w:pPr>
        <w:spacing w:after="120"/>
      </w:pPr>
      <w:r>
        <w:t xml:space="preserve">Responde con un JSON que incluye el ID de la invalidation. Toma 5-10 minutos en propagarse globalmente.</w:t>
      </w:r>
    </w:p>
    <w:p>
      <w:pPr>
        <w:pStyle w:val="Heading4"/>
      </w:pPr>
      <w:r>
        <w:rPr>
          <w:b/>
          <w:bCs/>
        </w:rPr>
        <w:t xml:space="preserve">Paso 6: Verificar</w:t>
      </w:r>
    </w:p>
    <w:p>
      <w:pPr>
        <w:pStyle w:val="ListParagraph"/>
        <w:numPr>
          <w:ilvl w:val="0"/>
          <w:numId w:val="2"/>
        </w:numPr>
      </w:pPr>
      <w:r>
        <w:t xml:space="preserve">Abrir https://gemelo.cesa.edu.co en modo incógnito (para evitar caché del browser).</w:t>
      </w:r>
    </w:p>
    <w:p>
      <w:pPr>
        <w:pStyle w:val="ListParagraph"/>
        <w:numPr>
          <w:ilvl w:val="0"/>
          <w:numId w:val="2"/>
        </w:numPr>
      </w:pPr>
      <w:r>
        <w:t xml:space="preserve">Verificar que los cambios se ven (puede tomar hasta 10 min mientras CloudFront propaga).</w:t>
      </w:r>
    </w:p>
    <w:p>
      <w:pPr>
        <w:pStyle w:val="ListParagraph"/>
        <w:numPr>
          <w:ilvl w:val="0"/>
          <w:numId w:val="2"/>
        </w:numPr>
      </w:pPr>
      <w:r>
        <w:t xml:space="preserve">Si no se ven, recargar con Ctrl+Shift+R (hard reload).</w:t>
      </w:r>
    </w:p>
    <w:p>
      <w:pPr>
        <w:pStyle w:val="Heading3"/>
      </w:pPr>
      <w:r>
        <w:rPr>
          <w:b/>
          <w:bCs/>
        </w:rPr>
        <w:t xml:space="preserve">Recordatorio importante</w:t>
      </w:r>
    </w:p>
    <w:p>
      <w:pPr>
        <w:spacing w:after="120"/>
      </w:pPr>
      <w:r>
        <w:t xml:space="preserve">Si haces un deploy manual:</w:t>
      </w:r>
    </w:p>
    <w:p>
      <w:pPr>
        <w:pStyle w:val="ListParagraph"/>
        <w:numPr>
          <w:ilvl w:val="0"/>
          <w:numId w:val="2"/>
        </w:numPr>
      </w:pPr>
      <w:r>
        <w:t xml:space="preserve">El estado de git en tu PC NO se sincroniza automáticamente con producción. Si haces cambios manualmente, también haz commit + push de esos cambios al repo de GitHub para que queden registrados.</w:t>
      </w:r>
    </w:p>
    <w:p>
      <w:pPr>
        <w:pStyle w:val="ListParagraph"/>
        <w:numPr>
          <w:ilvl w:val="0"/>
          <w:numId w:val="2"/>
        </w:numPr>
      </w:pPr>
      <w:r>
        <w:t xml:space="preserve">El próximo deploy automático sobreescribirá tu deploy manual con lo que esté en main. Asegúrate de que main tenga el código correcto.</w:t>
      </w:r>
    </w:p>
    <w:p>
      <w:pPr>
        <w:pStyle w:val="ListParagraph"/>
        <w:numPr>
          <w:ilvl w:val="0"/>
          <w:numId w:val="2"/>
        </w:numPr>
      </w:pPr>
      <w:r>
        <w:t xml:space="preserve">Documenta en el chat / wiki / equipo que hiciste un deploy manual y por qué.</w:t>
      </w:r>
    </w:p>
    <w:p>
      <w:r>
        <w:br w:type="page"/>
      </w:r>
    </w:p>
    <w:p>
      <w:pPr>
        <w:pStyle w:val="Heading1"/>
      </w:pPr>
      <w:r>
        <w:rPr>
          <w:b/>
          <w:bCs/>
        </w:rPr>
        <w:t xml:space="preserve">10. Variables de entorno (producción)</w:t>
      </w:r>
    </w:p>
    <w:p>
      <w:pPr>
        <w:spacing w:after="120"/>
      </w:pPr>
      <w:r>
        <w:t xml:space="preserve">Definidas en el taskdef de ECS, sección environment. Cuando cambias una, hay que registrar una nueva revisión del taskdef y forzar redeploy.</w:t>
      </w:r>
    </w:p>
    <w:p>
      <w:pPr>
        <w:pStyle w:val="Heading2"/>
      </w:pPr>
      <w:r>
        <w:rPr>
          <w:b/>
          <w:bCs/>
        </w:rPr>
        <w:t xml:space="preserve">10.1 Brightspace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BRIGHTSPACE_CLIENT_ID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Client ID OAuth registrado en Brightspace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BRIGHTSPACE_CLIENT_SECRET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Client secret correspondiente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BRIGHTSPACE_REDIRECT_URI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URL de callback OAuth (debe coincidir con Brightspace)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BRIGHTSPACE_AUTH_URL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https://auth.brightspace.com/oauth2/auth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BRIGHTSPACE_TOKEN_URL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https://auth.brightspace.com/core/connect/token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BRIGHTSPACE_BASE_URL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https://cesa.brightspace.com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BRIGHTSPACE_SCOPE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Scope OAuth con permisos a la API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BRIGHTSPACE_LP_VERSION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Versión API LP (Learning Platform)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BRIGHTSPACE_LE_VERSION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Versión API LE (Learning Experience)</w:t>
            </w:r>
          </w:p>
        </w:tc>
      </w:tr>
    </w:tbl>
    <w:p>
      <w:pPr>
        <w:pStyle w:val="Heading2"/>
      </w:pPr>
      <w:r>
        <w:rPr>
          <w:b/>
          <w:bCs/>
        </w:rPr>
        <w:t xml:space="preserve">10.2 LTI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LTI_CLIENT_ID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Client ID de la herramienta LTI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LTI_ISSUER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https://cesa.brightspace.com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LTI_AUTH_ENDPOINT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https://cesa.brightspace.com/d2l/lti/authenticate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LTI_JWKS_URL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https://cesa.brightspace.com/d2l/.well-known/jwks</w:t>
            </w:r>
          </w:p>
        </w:tc>
      </w:tr>
    </w:tbl>
    <w:p>
      <w:pPr>
        <w:pStyle w:val="Heading2"/>
      </w:pPr>
      <w:r>
        <w:rPr>
          <w:b/>
          <w:bCs/>
        </w:rPr>
        <w:t xml:space="preserve">10.3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DATABASE_URL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URL de conexión a RDS (formato: postgresql+psycopg://user:password@host:5432/dbname)</w:t>
            </w:r>
          </w:p>
        </w:tc>
      </w:tr>
    </w:tbl>
    <w:p>
      <w:pPr>
        <w:pStyle w:val="Heading2"/>
      </w:pPr>
      <w:r>
        <w:rPr>
          <w:b/>
          <w:bCs/>
        </w:rPr>
        <w:t xml:space="preserve">10.4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FRONTEND_BASE_URL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https://gemelo.cesa.edu.co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TOOL_BASE_URL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URL pública del backend en ECS</w:t>
            </w:r>
          </w:p>
        </w:tc>
      </w:tr>
    </w:tbl>
    <w:p>
      <w:pPr>
        <w:pStyle w:val="Heading2"/>
      </w:pPr>
      <w:r>
        <w:rPr>
          <w:b/>
          <w:bCs/>
        </w:rPr>
        <w:t xml:space="preserve">10.5 ElevenLabs (opcional)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ELEVENLABS_API_KEY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Si está, /speech/* funciona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ELEVENLABS_VOICE_ID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 de voz por defecto</w:t>
            </w:r>
          </w:p>
        </w:tc>
      </w:tr>
    </w:tbl>
    <w:p>
      <w:pPr>
        <w:pStyle w:val="Heading2"/>
      </w:pPr>
      <w:r>
        <w:rPr>
          <w:b/>
          <w:bCs/>
        </w:rPr>
        <w:t xml:space="preserve">10.6 Secrets internos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SESSION_SECRET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Para firmar el state en OAuth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LTI_STATE_SECRET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Para firmar el state en LTI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LTI_PRIVATE_KEY_PATH</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Path a la llave RSA para firmar JWTs LTI</w:t>
            </w:r>
          </w:p>
        </w:tc>
      </w:tr>
    </w:tbl>
    <w:p>
      <w:pPr>
        <w:pStyle w:val="Heading2"/>
      </w:pPr>
      <w:r>
        <w:rPr>
          <w:b/>
          <w:bCs/>
        </w:rPr>
        <w:t xml:space="preserve">10.7 Scheduler (cuando se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BRIGHTSPACE_SERVICE_REFRESH_TOKEN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Refresh token de cuenta de servicio para sync automático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CRON_SHARED_SECRET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Secret para autenticar al scheduler externo</w:t>
            </w:r>
          </w:p>
        </w:tc>
      </w:tr>
    </w:tbl>
    <w:p>
      <w:r>
        <w:br w:type="page"/>
      </w:r>
    </w:p>
    <w:p>
      <w:pPr>
        <w:pStyle w:val="Heading1"/>
      </w:pPr>
      <w:r>
        <w:rPr>
          <w:b/>
          <w:bCs/>
        </w:rPr>
        <w:t xml:space="preserve">11. Operaciones comunes — recetario</w:t>
      </w:r>
    </w:p>
    <w:p>
      <w:pPr>
        <w:spacing w:after="120"/>
      </w:pPr>
      <w:r>
        <w:t xml:space="preserve">Cómo hacer las cosas más frecuentes.</w:t>
      </w:r>
    </w:p>
    <w:p>
      <w:pPr>
        <w:pStyle w:val="Heading2"/>
      </w:pPr>
      <w:r>
        <w:rPr>
          <w:b/>
          <w:bCs/>
        </w:rPr>
        <w:t xml:space="preserve">11.1 Hacer un cambio de código y desplegarlo</w:t>
      </w:r>
    </w:p>
    <w:p>
      <w:pPr>
        <w:pStyle w:val="ListParagraph"/>
        <w:numPr>
          <w:ilvl w:val="0"/>
          <w:numId w:val="2"/>
        </w:numPr>
      </w:pPr>
      <w:r>
        <w:t xml:space="preserve">Hacer el cambio localmente en una rama nueva derivada de main.</w:t>
      </w:r>
    </w:p>
    <w:p>
      <w:pPr>
        <w:pStyle w:val="ListParagraph"/>
        <w:numPr>
          <w:ilvl w:val="0"/>
          <w:numId w:val="2"/>
        </w:numPr>
      </w:pPr>
      <w:r>
        <w:t xml:space="preserve">git add + git commit con mensaje descriptivo.</w:t>
      </w:r>
    </w:p>
    <w:p>
      <w:pPr>
        <w:pStyle w:val="ListParagraph"/>
        <w:numPr>
          <w:ilvl w:val="0"/>
          <w:numId w:val="2"/>
        </w:numPr>
      </w:pPr>
      <w:r>
        <w:t xml:space="preserve">git push produccion &lt;rama&gt; (y git push origin &lt;rama&gt; como respaldo en gemelo-digital-v2.0).</w:t>
      </w:r>
    </w:p>
    <w:p>
      <w:pPr>
        <w:pStyle w:val="ListParagraph"/>
        <w:numPr>
          <w:ilvl w:val="0"/>
          <w:numId w:val="2"/>
        </w:numPr>
      </w:pPr>
      <w:r>
        <w:t xml:space="preserve">Abrir un Pull Request a main en el repo principal (proyecto-gemelos-digitales-JC). Quien desarrolla llega SOLO hasta aquí.</w:t>
      </w:r>
    </w:p>
    <w:p>
      <w:pPr>
        <w:pStyle w:val="ListParagraph"/>
        <w:numPr>
          <w:ilvl w:val="0"/>
          <w:numId w:val="2"/>
        </w:numPr>
      </w:pPr>
      <w:r>
        <w:t xml:space="preserve">El dueño del repo (JCortes87) revisa el diff en "Files changed" del PR.</w:t>
      </w:r>
    </w:p>
    <w:p>
      <w:pPr>
        <w:pStyle w:val="ListParagraph"/>
        <w:numPr>
          <w:ilvl w:val="0"/>
          <w:numId w:val="2"/>
        </w:numPr>
      </w:pPr>
      <w:r>
        <w:t xml:space="preserve">El dueño del repo mergea el PR (botón verde) en GitHub. Nunca push directo a main.</w:t>
      </w:r>
    </w:p>
    <w:p>
      <w:pPr>
        <w:pStyle w:val="ListParagraph"/>
        <w:numPr>
          <w:ilvl w:val="0"/>
          <w:numId w:val="2"/>
        </w:numPr>
      </w:pPr>
      <w:r>
        <w:t xml:space="preserve">Ese merge dispara GitHub Actions y deploya automáticamente. Ver progreso en pestaña Actions.</w:t>
      </w:r>
    </w:p>
    <w:p>
      <w:pPr>
        <w:pStyle w:val="Heading2"/>
      </w:pPr>
      <w:r>
        <w:rPr>
          <w:b/>
          <w:bCs/>
        </w:rPr>
        <w:t xml:space="preserve">11.2 Ver los logs del backend en producción</w:t>
      </w:r>
    </w:p>
    <w:p>
      <w:pPr>
        <w:spacing w:after="120"/>
      </w:pPr>
      <w:r>
        <w:t xml:space="preserve">Opción 1: AWS Console → CloudWatch → Log groups → /aws/ecs/default/gemelo-digital-api-cbc4.</w:t>
      </w:r>
    </w:p>
    <w:p>
      <w:pPr>
        <w:spacing w:after="120"/>
      </w:pPr>
      <w:r>
        <w:t xml:space="preserve">Opción 2: ECS Console → cluster default → service gemelo-digital-api → pestaña "Registros" (Logs).</w:t>
      </w:r>
    </w:p>
    <w:p>
      <w:pPr>
        <w:pStyle w:val="Heading2"/>
      </w:pPr>
      <w:r>
        <w:rPr>
          <w:b/>
          <w:bCs/>
        </w:rPr>
        <w:t xml:space="preserve">11.3 Ver qué imagen está corriendo</w:t>
      </w:r>
    </w:p>
    <w:p>
      <w:pPr>
        <w:spacing w:after="120"/>
      </w:pPr>
      <w:r>
        <w:t xml:space="preserve">ECS Console → service → pestaña Configuración → buscar línea "Imagen". Muestra algo como:</w:t>
      </w:r>
    </w:p>
    <w:p>
      <w:pPr>
        <w:shd w:fill="F4F4F4" w:val="clear"/>
        <w:spacing w:after="120"/>
      </w:pPr>
      <w:r>
        <w:rPr>
          <w:rFonts w:ascii="Consolas" w:cs="Consolas" w:eastAsia="Consolas" w:hAnsi="Consolas"/>
          <w:sz w:val="18"/>
          <w:szCs w:val="18"/>
        </w:rPr>
        <w:t xml:space="preserve">718624265053.dkr.ecr.us-east-1.amazonaws.com/gemelo-backend:latest</w:t>
      </w:r>
    </w:p>
    <w:p>
      <w:pPr>
        <w:spacing w:after="120"/>
      </w:pPr>
      <w:r>
        <w:t xml:space="preserve">Si quieres ver el SHA exacto del commit que está corriendo, ver el tag en ECR.</w:t>
      </w:r>
    </w:p>
    <w:p>
      <w:pPr>
        <w:pStyle w:val="Heading2"/>
      </w:pPr>
      <w:r>
        <w:rPr>
          <w:b/>
          <w:bCs/>
        </w:rPr>
        <w:t xml:space="preserve">11.4 Forzar un redeploy sin cambios de código</w:t>
      </w:r>
    </w:p>
    <w:p>
      <w:pPr>
        <w:spacing w:after="120"/>
      </w:pPr>
      <w:r>
        <w:t xml:space="preserve">Útil tras cambiar variables de entorno en taskdef.</w:t>
      </w:r>
    </w:p>
    <w:p>
      <w:pPr>
        <w:pStyle w:val="ListParagraph"/>
        <w:numPr>
          <w:ilvl w:val="0"/>
          <w:numId w:val="2"/>
        </w:numPr>
      </w:pPr>
      <w:r>
        <w:t xml:space="preserve">ECS Console → service.</w:t>
      </w:r>
    </w:p>
    <w:p>
      <w:pPr>
        <w:pStyle w:val="ListParagraph"/>
        <w:numPr>
          <w:ilvl w:val="0"/>
          <w:numId w:val="2"/>
        </w:numPr>
      </w:pPr>
      <w:r>
        <w:t xml:space="preserve">Click "Actualizar servicio" (Update service).</w:t>
      </w:r>
    </w:p>
    <w:p>
      <w:pPr>
        <w:pStyle w:val="ListParagraph"/>
        <w:numPr>
          <w:ilvl w:val="0"/>
          <w:numId w:val="2"/>
        </w:numPr>
      </w:pPr>
      <w:r>
        <w:t xml:space="preserve">Marcar la casilla "Forzar nueva implementación" (Force new deployment).</w:t>
      </w:r>
    </w:p>
    <w:p>
      <w:pPr>
        <w:pStyle w:val="ListParagraph"/>
        <w:numPr>
          <w:ilvl w:val="0"/>
          <w:numId w:val="2"/>
        </w:numPr>
      </w:pPr>
      <w:r>
        <w:t xml:space="preserve">Click "Actualizar" (Update).</w:t>
      </w:r>
    </w:p>
    <w:p>
      <w:pPr>
        <w:spacing w:after="120"/>
      </w:pPr>
      <w:r>
        <w:t xml:space="preserve">Alternativa: ir a GitHub Actions → Run workflow del backend.</w:t>
      </w:r>
    </w:p>
    <w:p>
      <w:pPr>
        <w:pStyle w:val="Heading2"/>
      </w:pPr>
      <w:r>
        <w:rPr>
          <w:b/>
          <w:bCs/>
        </w:rPr>
        <w:t xml:space="preserve">11.5 Tomar un snapshot manual de la base de datos</w:t>
      </w:r>
    </w:p>
    <w:p>
      <w:pPr>
        <w:pStyle w:val="ListParagraph"/>
        <w:numPr>
          <w:ilvl w:val="0"/>
          <w:numId w:val="2"/>
        </w:numPr>
      </w:pPr>
      <w:r>
        <w:t xml:space="preserve">RDS Console → bases de datos → gemelo-digital-db.</w:t>
      </w:r>
    </w:p>
    <w:p>
      <w:pPr>
        <w:pStyle w:val="ListParagraph"/>
        <w:numPr>
          <w:ilvl w:val="0"/>
          <w:numId w:val="2"/>
        </w:numPr>
      </w:pPr>
      <w:r>
        <w:t xml:space="preserve">Click el botón "Acciones" arriba a la derecha.</w:t>
      </w:r>
    </w:p>
    <w:p>
      <w:pPr>
        <w:pStyle w:val="ListParagraph"/>
        <w:numPr>
          <w:ilvl w:val="0"/>
          <w:numId w:val="2"/>
        </w:numPr>
      </w:pPr>
      <w:r>
        <w:t xml:space="preserve">Click "Realizar instantánea" (Take snapshot).</w:t>
      </w:r>
    </w:p>
    <w:p>
      <w:pPr>
        <w:pStyle w:val="ListParagraph"/>
        <w:numPr>
          <w:ilvl w:val="0"/>
          <w:numId w:val="2"/>
        </w:numPr>
      </w:pPr>
      <w:r>
        <w:t xml:space="preserve">Nombre descriptivo (ej. pre-deploy-2026-06-15).</w:t>
      </w:r>
    </w:p>
    <w:p>
      <w:pPr>
        <w:pStyle w:val="ListParagraph"/>
        <w:numPr>
          <w:ilvl w:val="0"/>
          <w:numId w:val="2"/>
        </w:numPr>
      </w:pPr>
      <w:r>
        <w:t xml:space="preserve">Click confirmar.</w:t>
      </w:r>
    </w:p>
    <w:p>
      <w:pPr>
        <w:pStyle w:val="Heading2"/>
      </w:pPr>
      <w:r>
        <w:rPr>
          <w:b/>
          <w:bCs/>
        </w:rPr>
        <w:t xml:space="preserve">11.6 Disparar un sync manual desde la web</w:t>
      </w:r>
    </w:p>
    <w:p>
      <w:pPr>
        <w:spacing w:after="120"/>
      </w:pPr>
      <w:r>
        <w:t xml:space="preserve">Loguearse en https://gemelo.cesa.edu.co. Luego, con sesión activa, llamar al endpoint:</w:t>
      </w:r>
    </w:p>
    <w:p>
      <w:pPr>
        <w:shd w:fill="F4F4F4" w:val="clear"/>
        <w:spacing w:after="120"/>
      </w:pPr>
      <w:r>
        <w:rPr>
          <w:rFonts w:ascii="Consolas" w:cs="Consolas" w:eastAsia="Consolas" w:hAnsi="Consolas"/>
          <w:sz w:val="18"/>
          <w:szCs w:val="18"/>
        </w:rPr>
        <w:t xml:space="preserve">POST https://ge-9d9d0220a8704eeabada1b951f3f2d37.ecs.us-east-1.on.aws/debug/sync/master/{orgUnitId}</w:t>
      </w:r>
    </w:p>
    <w:p>
      <w:pPr>
        <w:spacing w:after="120"/>
      </w:pPr>
      <w:r>
        <w:t xml:space="preserve">Reemplazar {orgUnitId} por el ID del curso (ej. 41742). Esto sincroniza classlist + snapshots de ese curso.</w:t>
      </w:r>
    </w:p>
    <w:p>
      <w:pPr>
        <w:pStyle w:val="Heading2"/>
      </w:pPr>
      <w:r>
        <w:rPr>
          <w:b/>
          <w:bCs/>
        </w:rPr>
        <w:t xml:space="preserve">11.7 Cambiar una variable de entorno en producción</w:t>
      </w:r>
    </w:p>
    <w:p>
      <w:pPr>
        <w:pStyle w:val="ListParagraph"/>
        <w:numPr>
          <w:ilvl w:val="0"/>
          <w:numId w:val="2"/>
        </w:numPr>
      </w:pPr>
      <w:r>
        <w:t xml:space="preserve">ECS Console → cluster default → service gemelo-digital-api.</w:t>
      </w:r>
    </w:p>
    <w:p>
      <w:pPr>
        <w:pStyle w:val="ListParagraph"/>
        <w:numPr>
          <w:ilvl w:val="0"/>
          <w:numId w:val="2"/>
        </w:numPr>
      </w:pPr>
      <w:r>
        <w:t xml:space="preserve">Pestaña Configuración → click "Editar".</w:t>
      </w:r>
    </w:p>
    <w:p>
      <w:pPr>
        <w:pStyle w:val="ListParagraph"/>
        <w:numPr>
          <w:ilvl w:val="0"/>
          <w:numId w:val="2"/>
        </w:numPr>
      </w:pPr>
      <w:r>
        <w:t xml:space="preserve">Buscar la sección "Variables de entorno" del container.</w:t>
      </w:r>
    </w:p>
    <w:p>
      <w:pPr>
        <w:pStyle w:val="ListParagraph"/>
        <w:numPr>
          <w:ilvl w:val="0"/>
          <w:numId w:val="2"/>
        </w:numPr>
      </w:pPr>
      <w:r>
        <w:t xml:space="preserve">Cambiar el valor (o agregar nueva).</w:t>
      </w:r>
    </w:p>
    <w:p>
      <w:pPr>
        <w:pStyle w:val="ListParagraph"/>
        <w:numPr>
          <w:ilvl w:val="0"/>
          <w:numId w:val="2"/>
        </w:numPr>
      </w:pPr>
      <w:r>
        <w:t xml:space="preserve">Guardar — esto registra una nueva revisión del taskdef.</w:t>
      </w:r>
    </w:p>
    <w:p>
      <w:pPr>
        <w:pStyle w:val="ListParagraph"/>
        <w:numPr>
          <w:ilvl w:val="0"/>
          <w:numId w:val="2"/>
        </w:numPr>
      </w:pPr>
      <w:r>
        <w:t xml:space="preserve">ECS Console → service → forzar nueva implementación para que el container la recoja.</w:t>
      </w:r>
    </w:p>
    <w:p>
      <w:r>
        <w:br w:type="page"/>
      </w:r>
    </w:p>
    <w:p>
      <w:pPr>
        <w:pStyle w:val="Heading1"/>
      </w:pPr>
      <w:r>
        <w:rPr>
          <w:b/>
          <w:bCs/>
        </w:rPr>
        <w:t xml:space="preserve">12. Rollback y recuperación</w:t>
      </w:r>
    </w:p>
    <w:p>
      <w:pPr>
        <w:spacing w:after="120"/>
      </w:pPr>
      <w:r>
        <w:t xml:space="preserve">Cómo deshacer si algo sale mal.</w:t>
      </w:r>
    </w:p>
    <w:p>
      <w:pPr>
        <w:pStyle w:val="Heading2"/>
      </w:pPr>
      <w:r>
        <w:rPr>
          <w:b/>
          <w:bCs/>
        </w:rPr>
        <w:t xml:space="preserve">12.1 Si un deploy de backend rompe producción</w:t>
      </w:r>
    </w:p>
    <w:p>
      <w:pPr>
        <w:pStyle w:val="Heading3"/>
      </w:pPr>
      <w:r>
        <w:rPr>
          <w:b/>
          <w:bCs/>
        </w:rPr>
        <w:t xml:space="preserve">Opción A: revertir imagen en ECS</w:t>
      </w:r>
    </w:p>
    <w:p>
      <w:pPr>
        <w:pStyle w:val="ListParagraph"/>
        <w:numPr>
          <w:ilvl w:val="0"/>
          <w:numId w:val="2"/>
        </w:numPr>
      </w:pPr>
      <w:r>
        <w:t xml:space="preserve">ECR Console → repositorio gemelo-backend → identificar el SHA de la imagen anterior.</w:t>
      </w:r>
    </w:p>
    <w:p>
      <w:pPr>
        <w:pStyle w:val="ListParagraph"/>
        <w:numPr>
          <w:ilvl w:val="0"/>
          <w:numId w:val="2"/>
        </w:numPr>
      </w:pPr>
      <w:r>
        <w:t xml:space="preserve">Tag esa imagen como 'latest' (esto sobreescribe el tag actual).</w:t>
      </w:r>
    </w:p>
    <w:p>
      <w:pPr>
        <w:pStyle w:val="ListParagraph"/>
        <w:numPr>
          <w:ilvl w:val="0"/>
          <w:numId w:val="2"/>
        </w:numPr>
      </w:pPr>
      <w:r>
        <w:t xml:space="preserve">ECS Console → service → forzar nueva implementación.</w:t>
      </w:r>
    </w:p>
    <w:p>
      <w:pPr>
        <w:spacing w:after="120"/>
      </w:pPr>
      <w:r>
        <w:t xml:space="preserve">El container nuevo pulleará la imagen vieja por su tag latest.</w:t>
      </w:r>
    </w:p>
    <w:p>
      <w:pPr>
        <w:pStyle w:val="Heading3"/>
      </w:pPr>
      <w:r>
        <w:rPr>
          <w:b/>
          <w:bCs/>
        </w:rPr>
        <w:t xml:space="preserve">Opción B: revertir vía git</w:t>
      </w:r>
    </w:p>
    <w:p>
      <w:pPr>
        <w:pStyle w:val="ListParagraph"/>
        <w:numPr>
          <w:ilvl w:val="0"/>
          <w:numId w:val="2"/>
        </w:numPr>
      </w:pPr>
      <w:r>
        <w:t xml:space="preserve">Localmente: git revert &lt;hash-del-commit-malo&gt;.</w:t>
      </w:r>
    </w:p>
    <w:p>
      <w:pPr>
        <w:pStyle w:val="ListParagraph"/>
        <w:numPr>
          <w:ilvl w:val="0"/>
          <w:numId w:val="2"/>
        </w:numPr>
      </w:pPr>
      <w:r>
        <w:t xml:space="preserve">git push produccion main (el repo principal es el que despliega).</w:t>
      </w:r>
    </w:p>
    <w:p>
      <w:pPr>
        <w:pStyle w:val="ListParagraph"/>
        <w:numPr>
          <w:ilvl w:val="0"/>
          <w:numId w:val="2"/>
        </w:numPr>
      </w:pPr>
      <w:r>
        <w:t xml:space="preserve">GitHub Actions deploya la versión revertida automáticamente.</w:t>
      </w:r>
    </w:p>
    <w:p>
      <w:pPr>
        <w:spacing w:after="120"/>
      </w:pPr>
      <w:r>
        <w:t xml:space="preserve">Más limpio que la opción A porque queda registro en la historia de git.</w:t>
      </w:r>
    </w:p>
    <w:p>
      <w:pPr>
        <w:pStyle w:val="Heading3"/>
      </w:pPr>
      <w:r>
        <w:rPr>
          <w:b/>
          <w:bCs/>
        </w:rPr>
        <w:t xml:space="preserve">Opción C (emergencia): backup branch</w:t>
      </w:r>
    </w:p>
    <w:p>
      <w:pPr>
        <w:pStyle w:val="ListParagraph"/>
        <w:numPr>
          <w:ilvl w:val="0"/>
          <w:numId w:val="2"/>
        </w:numPr>
      </w:pPr>
      <w:r>
        <w:t xml:space="preserve">Hay un branch backup/pre-merge-jd-junio-10 en GitHub con el estado pre-merge.</w:t>
      </w:r>
    </w:p>
    <w:p>
      <w:pPr>
        <w:pStyle w:val="ListParagraph"/>
        <w:numPr>
          <w:ilvl w:val="0"/>
          <w:numId w:val="2"/>
        </w:numPr>
      </w:pPr>
      <w:r>
        <w:t xml:space="preserve">git checkout main &amp;&amp; git reset --hard backup/pre-merge-jd-junio-10.</w:t>
      </w:r>
    </w:p>
    <w:p>
      <w:pPr>
        <w:pStyle w:val="ListParagraph"/>
        <w:numPr>
          <w:ilvl w:val="0"/>
          <w:numId w:val="2"/>
        </w:numPr>
      </w:pPr>
      <w:r>
        <w:t xml:space="preserve">git push produccion main --force (operación destructiva).</w:t>
      </w:r>
    </w:p>
    <w:p>
      <w:pPr>
        <w:spacing w:after="120"/>
      </w:pPr>
      <w:r>
        <w:t xml:space="preserve">Solo usar en emergencia extrema. Pierdes commits que no estén en el backup.</w:t>
      </w:r>
    </w:p>
    <w:p>
      <w:pPr>
        <w:pStyle w:val="Heading2"/>
      </w:pPr>
      <w:r>
        <w:rPr>
          <w:b/>
          <w:bCs/>
        </w:rPr>
        <w:t xml:space="preserve">12.2 Si un deploy de frontend rompe la web</w:t>
      </w:r>
    </w:p>
    <w:p>
      <w:pPr>
        <w:pStyle w:val="Heading3"/>
      </w:pPr>
      <w:r>
        <w:rPr>
          <w:b/>
          <w:bCs/>
        </w:rPr>
        <w:t xml:space="preserve">Opción rápida: versiones S3</w:t>
      </w:r>
    </w:p>
    <w:p>
      <w:pPr>
        <w:pStyle w:val="ListParagraph"/>
        <w:numPr>
          <w:ilvl w:val="0"/>
          <w:numId w:val="2"/>
        </w:numPr>
      </w:pPr>
      <w:r>
        <w:t xml:space="preserve">S3 Console → bucket gemelo-frontend-prod.</w:t>
      </w:r>
    </w:p>
    <w:p>
      <w:pPr>
        <w:pStyle w:val="ListParagraph"/>
        <w:numPr>
          <w:ilvl w:val="0"/>
          <w:numId w:val="2"/>
        </w:numPr>
      </w:pPr>
      <w:r>
        <w:t xml:space="preserve">Activar "Show versions" en la lista de objetos.</w:t>
      </w:r>
    </w:p>
    <w:p>
      <w:pPr>
        <w:pStyle w:val="ListParagraph"/>
        <w:numPr>
          <w:ilvl w:val="0"/>
          <w:numId w:val="2"/>
        </w:numPr>
      </w:pPr>
      <w:r>
        <w:t xml:space="preserve">Para cada archivo afectado (index.html, /assets/*), restaurar la versión anterior con "Actions → Restore".</w:t>
      </w:r>
    </w:p>
    <w:p>
      <w:pPr>
        <w:pStyle w:val="ListParagraph"/>
        <w:numPr>
          <w:ilvl w:val="0"/>
          <w:numId w:val="2"/>
        </w:numPr>
      </w:pPr>
      <w:r>
        <w:t xml:space="preserve">CloudFront Console → distribución E32WDBCT7SFCRD → crear invalidation /*.</w:t>
      </w:r>
    </w:p>
    <w:p>
      <w:pPr>
        <w:pStyle w:val="Heading3"/>
      </w:pPr>
      <w:r>
        <w:rPr>
          <w:b/>
          <w:bCs/>
        </w:rPr>
        <w:t xml:space="preserve">Opción robusta: revertir vía git</w:t>
      </w:r>
    </w:p>
    <w:p>
      <w:pPr>
        <w:spacing w:after="120"/>
      </w:pPr>
      <w:r>
        <w:t xml:space="preserve">Misma estrategia que backend opción B. El workflow del frontend deploya la versión revertida.</w:t>
      </w:r>
    </w:p>
    <w:p>
      <w:pPr>
        <w:pStyle w:val="Heading2"/>
      </w:pPr>
      <w:r>
        <w:rPr>
          <w:b/>
          <w:bCs/>
        </w:rPr>
        <w:t xml:space="preserve">12.3 Si la base de datos se corrompe</w:t>
      </w:r>
    </w:p>
    <w:p>
      <w:pPr>
        <w:pStyle w:val="ListParagraph"/>
        <w:numPr>
          <w:ilvl w:val="0"/>
          <w:numId w:val="2"/>
        </w:numPr>
      </w:pPr>
      <w:r>
        <w:t xml:space="preserve">RDS Console → Snapshots → buscar el snapshot reciente.</w:t>
      </w:r>
    </w:p>
    <w:p>
      <w:pPr>
        <w:pStyle w:val="ListParagraph"/>
        <w:numPr>
          <w:ilvl w:val="0"/>
          <w:numId w:val="2"/>
        </w:numPr>
      </w:pPr>
      <w:r>
        <w:t xml:space="preserve">Click "Acciones → Restaurar instantánea" — crea una instancia nueva.</w:t>
      </w:r>
    </w:p>
    <w:p>
      <w:pPr>
        <w:pStyle w:val="ListParagraph"/>
        <w:numPr>
          <w:ilvl w:val="0"/>
          <w:numId w:val="2"/>
        </w:numPr>
      </w:pPr>
      <w:r>
        <w:t xml:space="preserve">Esperar a que la instancia nueva esté "Available".</w:t>
      </w:r>
    </w:p>
    <w:p>
      <w:pPr>
        <w:pStyle w:val="ListParagraph"/>
        <w:numPr>
          <w:ilvl w:val="0"/>
          <w:numId w:val="2"/>
        </w:numPr>
      </w:pPr>
      <w:r>
        <w:t xml:space="preserve">Cambiar DATABASE_URL en el taskdef para apuntar al endpoint de la instancia nueva.</w:t>
      </w:r>
    </w:p>
    <w:p>
      <w:pPr>
        <w:pStyle w:val="ListParagraph"/>
        <w:numPr>
          <w:ilvl w:val="0"/>
          <w:numId w:val="2"/>
        </w:numPr>
      </w:pPr>
      <w:r>
        <w:t xml:space="preserve">Forzar redeploy en ECS.</w:t>
      </w:r>
    </w:p>
    <w:p>
      <w:pPr>
        <w:spacing w:after="120"/>
      </w:pPr>
      <w:r>
        <w:t xml:space="preserve">Restaurar una DB es operación destructiva — solo hacerlo si realmente hay corrupción de datos.</w:t>
      </w:r>
    </w:p>
    <w:p>
      <w:r>
        <w:br w:type="page"/>
      </w:r>
    </w:p>
    <w:p>
      <w:pPr>
        <w:pStyle w:val="Heading1"/>
      </w:pPr>
      <w:r>
        <w:rPr>
          <w:b/>
          <w:bCs/>
        </w:rPr>
        <w:t xml:space="preserve">13. Coordinación humana</w:t>
      </w:r>
    </w:p>
    <w:p>
      <w:pPr>
        <w:pStyle w:val="Heading2"/>
      </w:pPr>
      <w:r>
        <w:rPr>
          <w:b/>
          <w:bCs/>
        </w:rPr>
        <w:t xml:space="preserve">13.1 Quién es quién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Persona / rol</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Función y cómo contactar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Juan David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Colaborador original del proyecto. Su repo es el histórico de referencia. Para integrar features nuevas de él, hacer git fetch colaborador y mergear con cuidado.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JCortes87</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Dueño actual del proyecto. Tiene CI/CD configurado y hace los deploys vía GitHub Actions.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CESA admin AWS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Quien administra la cuenta AWS 718624265053. Pedirle permisos adicionales si se necesitan nuevas integraciones.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CESA admin Brightspace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Quien gestiona apps OAuth y LTI en Brightspace. Pedirle registro de nuevas URLs de redirect o herramientas LTI.</w:t>
            </w:r>
          </w:p>
        </w:tc>
      </w:tr>
    </w:tbl>
    <w:p>
      <w:pPr>
        <w:pStyle w:val="Heading2"/>
      </w:pPr>
      <w:r>
        <w:rPr>
          <w:b/>
          <w:bCs/>
        </w:rPr>
        <w:t xml:space="preserve">13.2 Transferir el proyecto a otra persona</w:t>
      </w:r>
    </w:p>
    <w:p>
      <w:pPr>
        <w:pStyle w:val="ListParagraph"/>
        <w:numPr>
          <w:ilvl w:val="0"/>
          <w:numId w:val="2"/>
        </w:numPr>
      </w:pPr>
      <w:r>
        <w:t xml:space="preserve">Darle acceso al repo en GitHub: Settings → Collaborators → invite collaborator.</w:t>
      </w:r>
    </w:p>
    <w:p>
      <w:pPr>
        <w:pStyle w:val="ListParagraph"/>
        <w:numPr>
          <w:ilvl w:val="0"/>
          <w:numId w:val="2"/>
        </w:numPr>
      </w:pPr>
      <w:r>
        <w:t xml:space="preserve">Eventualmente transferir el repo a una GitHub Organization de CESA para que quede del área, no de la persona.</w:t>
      </w:r>
    </w:p>
    <w:p>
      <w:pPr>
        <w:pStyle w:val="ListParagraph"/>
        <w:numPr>
          <w:ilvl w:val="0"/>
          <w:numId w:val="2"/>
        </w:numPr>
      </w:pPr>
      <w:r>
        <w:t xml:space="preserve">Tras transferir, actualizar el trust policy del IAM role GemeloDigitalDeployerRole para que apunte al nuevo path del repo (&lt;org&gt;/proyecto-gemelos-digitales-JC en lugar de JCortes87/...).</w:t>
      </w:r>
    </w:p>
    <w:p>
      <w:pPr>
        <w:pStyle w:val="Heading2"/>
      </w:pPr>
      <w:r>
        <w:rPr>
          <w:b/>
          <w:bCs/>
        </w:rPr>
        <w:t xml:space="preserve">13.3 Acceso a AWS</w:t>
      </w:r>
    </w:p>
    <w:p>
      <w:pPr>
        <w:spacing w:after="120"/>
      </w:pPr>
      <w:r>
        <w:t xml:space="preserve">URL de login para CESA:</w:t>
      </w:r>
    </w:p>
    <w:p>
      <w:pPr>
        <w:shd w:fill="F4F4F4" w:val="clear"/>
        <w:spacing w:after="120"/>
      </w:pPr>
      <w:r>
        <w:rPr>
          <w:rFonts w:ascii="Consolas" w:cs="Consolas" w:eastAsia="Consolas" w:hAnsi="Consolas"/>
          <w:sz w:val="18"/>
          <w:szCs w:val="18"/>
        </w:rPr>
        <w:t xml:space="preserve">https://718624265053.signin.aws.amazon.com/console</w:t>
      </w:r>
    </w:p>
    <w:p>
      <w:pPr>
        <w:spacing w:after="120"/>
      </w:pPr>
      <w:r>
        <w:t xml:space="preserve">Login con IAM username + password + MFA. El usuario debe tener permisos para los servicios usados (ECS, ECR, RDS, S3, CloudFront, IAM, CloudWatch).</w:t>
      </w:r>
    </w:p>
    <w:p>
      <w:r>
        <w:br w:type="page"/>
      </w:r>
    </w:p>
    <w:p>
      <w:pPr>
        <w:pStyle w:val="Heading1"/>
      </w:pPr>
      <w:r>
        <w:rPr>
          <w:b/>
          <w:bCs/>
        </w:rPr>
        <w:t xml:space="preserve">14. Decisiones técnicas (contexto histórico)</w:t>
      </w:r>
    </w:p>
    <w:p>
      <w:pPr>
        <w:spacing w:after="120"/>
      </w:pPr>
      <w:r>
        <w:t xml:space="preserve">Estas decisiones se tomaron en el pasado. Conocerlas evita romper invariantes.</w:t>
      </w:r>
    </w:p>
    <w:p>
      <w:pPr>
        <w:pStyle w:val="Heading2"/>
      </w:pPr>
      <w:r>
        <w:rPr>
          <w:b/>
          <w:bCs/>
        </w:rPr>
        <w:t xml:space="preserve">14.1 Por qué tener Postgres además de Brightspace</w:t>
      </w:r>
    </w:p>
    <w:p>
      <w:pPr>
        <w:spacing w:after="120"/>
      </w:pPr>
      <w:r>
        <w:t xml:space="preserve">Brightspace es la fuente de verdad de los datos académicos. Pero consultarlo en cada request es lento (1-3 segundos por endpoint). Por eso se sincronizan snapshots a Postgres y los endpoints "DB-first" sirven desde ahí (~50ms). Si los datos en DB están viejos (&gt;30 min), se cae al path Brightspace y se persiste de vuelta en background.</w:t>
      </w:r>
    </w:p>
    <w:p>
      <w:pPr>
        <w:spacing w:after="120"/>
      </w:pPr>
      <w:r>
        <w:t xml:space="preserve">Mejora típica: 95% de los hits a dashboard se sirven en menos de 100ms, contra 1-3s si fueran directos a Brightspace.</w:t>
      </w:r>
    </w:p>
    <w:p>
      <w:pPr>
        <w:pStyle w:val="Heading2"/>
      </w:pPr>
      <w:r>
        <w:rPr>
          <w:b/>
          <w:bCs/>
        </w:rPr>
        <w:t xml:space="preserve">14.2 Por qué autenticación dual (OAuth + LTI)</w:t>
      </w:r>
    </w:p>
    <w:p>
      <w:pPr>
        <w:spacing w:after="120"/>
      </w:pPr>
      <w:r>
        <w:t xml:space="preserve">OAuth: para login standalone desde la web (gemelo.cesa.edu.co). Permite que un docente acceda sin estar en Brightspace en ese momento.</w:t>
      </w:r>
    </w:p>
    <w:p>
      <w:pPr>
        <w:spacing w:after="120"/>
      </w:pPr>
      <w:r>
        <w:t xml:space="preserve">LTI 1.3: para que la herramienta se embeba dentro de Brightspace (el docente entra desde un link en su curso, no hace login porque ya está logueado en Brightspace).</w:t>
      </w:r>
    </w:p>
    <w:p>
      <w:pPr>
        <w:spacing w:after="120"/>
      </w:pPr>
      <w:r>
        <w:t xml:space="preserve">Ambas convergen en el mismo SESSION_STORE con la cookie gemelo_session_id.</w:t>
      </w:r>
    </w:p>
    <w:p>
      <w:pPr>
        <w:pStyle w:val="Heading2"/>
      </w:pPr>
      <w:r>
        <w:rPr>
          <w:b/>
          <w:bCs/>
        </w:rPr>
        <w:t xml:space="preserve">14.3 Por qué sync_classlist desactiva enrollments</w:t>
      </w:r>
    </w:p>
    <w:p>
      <w:pPr>
        <w:spacing w:after="120"/>
      </w:pPr>
      <w:r>
        <w:t xml:space="preserve">Si un estudiante se sale del curso en Brightspace, su classlist deja de incluirlo. Antes, sus datos viejos seguían apareciendo en "Estudiantes prioritarios" para siempre.</w:t>
      </w:r>
    </w:p>
    <w:p>
      <w:pPr>
        <w:spacing w:after="120"/>
      </w:pPr>
      <w:r>
        <w:t xml:space="preserve">Ahora sync_classlist acumula los IDs vistos durante la sincronización y al final marca como is_active=False cualquier enrollment activo cuyo brightspace_user_id no haya aparecido.</w:t>
      </w:r>
    </w:p>
    <w:p>
      <w:pPr>
        <w:spacing w:after="120"/>
      </w:pPr>
      <w:r>
        <w:t xml:space="preserve">Las consultas de overview filtran por is_active=True para excluir automáticamente a los "fantasmas".</w:t>
      </w:r>
    </w:p>
    <w:p>
      <w:pPr>
        <w:pStyle w:val="Heading2"/>
      </w:pPr>
      <w:r>
        <w:rPr>
          <w:b/>
          <w:bCs/>
        </w:rPr>
        <w:t xml:space="preserve">14.4 Por qué hay refresh-token automático</w:t>
      </w:r>
    </w:p>
    <w:p>
      <w:pPr>
        <w:spacing w:after="120"/>
      </w:pPr>
      <w:r>
        <w:t xml:space="preserve">El access_token de Brightspace dura ~1 hora. Sin refresh-token, el dashboard se quedaba sin datos después de 1 hora idle: la cookie seguía válida (TTL 8h) pero las API calls a Brightspace fallaban con 401.</w:t>
      </w:r>
    </w:p>
    <w:p>
      <w:pPr>
        <w:spacing w:after="120"/>
      </w:pPr>
      <w:r>
        <w:t xml:space="preserve">Ahora el backend detecta cuando al token le quedan &lt;5 minutos y lo refresca silenciosamente usando el refresh_token que Brightspace entrega en el login. El usuario no se entera.</w:t>
      </w:r>
    </w:p>
    <w:p>
      <w:pPr>
        <w:pStyle w:val="Heading2"/>
      </w:pPr>
      <w:r>
        <w:rPr>
          <w:b/>
          <w:bCs/>
        </w:rPr>
        <w:t xml:space="preserve">14.5 Por qué workflow_dispatch en GitHub Actions</w:t>
      </w:r>
    </w:p>
    <w:p>
      <w:pPr>
        <w:spacing w:after="120"/>
      </w:pPr>
      <w:r>
        <w:t xml:space="preserve">Permite disparar deploys manuales desde la pestaña Actions de GitHub sin necesidad de hacer un commit. Útil para re-desplegar la misma versión (ej. tras cambiar una variable de entorno en taskdef).</w:t>
      </w:r>
    </w:p>
    <w:p>
      <w:pPr>
        <w:pStyle w:val="Heading2"/>
      </w:pPr>
      <w:r>
        <w:rPr>
          <w:b/>
          <w:bCs/>
        </w:rPr>
        <w:t xml:space="preserve">14.6 Por qué start.sh corre las migraciones automáticamente</w:t>
      </w:r>
    </w:p>
    <w:p>
      <w:pPr>
        <w:spacing w:after="120"/>
      </w:pPr>
      <w:r>
        <w:t xml:space="preserve">Antes, había que ejecutar alembic upgrade head manualmente después de cada deploy. Eso es propenso al olvido y a inconsistencias entre código y schema.</w:t>
      </w:r>
    </w:p>
    <w:p>
      <w:pPr>
        <w:spacing w:after="120"/>
      </w:pPr>
      <w:r>
        <w:t xml:space="preserve">Ahora el container ejecuta migraciones al arrancar. Si una migración falla, set -e hace que el container muera, ECS no remplaza los containers viejos, y producción sigue funcionando con la versión anterior.</w:t>
      </w:r>
    </w:p>
    <w:p>
      <w:pPr>
        <w:pStyle w:val="Heading2"/>
      </w:pPr>
      <w:r>
        <w:rPr>
          <w:b/>
          <w:bCs/>
        </w:rPr>
        <w:t xml:space="preserve">14.7 Por qué push al colaborador está deshabilitado</w:t>
      </w:r>
    </w:p>
    <w:p>
      <w:pPr>
        <w:spacing w:after="120"/>
      </w:pPr>
      <w:r>
        <w:t xml:space="preserve">El repo del colaborador (Juan David) es referencia, no destino. Para evitar empujarle código por accidente, se configuró:</w:t>
      </w:r>
    </w:p>
    <w:p>
      <w:pPr>
        <w:shd w:fill="F4F4F4" w:val="clear"/>
        <w:spacing w:after="120"/>
      </w:pPr>
      <w:r>
        <w:rPr>
          <w:rFonts w:ascii="Consolas" w:cs="Consolas" w:eastAsia="Consolas" w:hAnsi="Consolas"/>
          <w:sz w:val="18"/>
          <w:szCs w:val="18"/>
        </w:rPr>
        <w:t xml:space="preserve">git remote set-url --push colaborador DISABLED-no-push-to-upstream</w:t>
      </w:r>
    </w:p>
    <w:p>
      <w:pPr>
        <w:spacing w:after="120"/>
      </w:pPr>
      <w:r>
        <w:t xml:space="preserve">Cualquier intento de git push colaborador &lt;algo&gt; falla con un error claro de URL inválida.</w:t>
      </w:r>
    </w:p>
    <w:p>
      <w:r>
        <w:br w:type="page"/>
      </w:r>
    </w:p>
    <w:p>
      <w:pPr>
        <w:pStyle w:val="Heading1"/>
      </w:pPr>
      <w:r>
        <w:rPr>
          <w:b/>
          <w:bCs/>
        </w:rPr>
        <w:t xml:space="preserve">15. Trabajo realizado hasta hoy — sesión completa</w:t>
      </w:r>
    </w:p>
    <w:p>
      <w:pPr>
        <w:spacing w:after="120"/>
      </w:pPr>
      <w:r>
        <w:t xml:space="preserve">Inventario cronológico y detallado de todo lo que se trabajó. Para entender cómo llegamos al estado actual y reconstruir el contexto si alguien necesita continuar.</w:t>
      </w:r>
    </w:p>
    <w:p>
      <w:pPr>
        <w:pStyle w:val="Heading2"/>
      </w:pPr>
      <w:r>
        <w:rPr>
          <w:b/>
          <w:bCs/>
        </w:rPr>
        <w:t xml:space="preserve">15.1 Punto de partida</w:t>
      </w:r>
    </w:p>
    <w:p>
      <w:pPr>
        <w:spacing w:after="120"/>
      </w:pPr>
      <w:r>
        <w:t xml:space="preserve">Al inicio de la sesión, la situación era:</w:t>
      </w:r>
    </w:p>
    <w:p>
      <w:pPr>
        <w:pStyle w:val="ListParagraph"/>
        <w:numPr>
          <w:ilvl w:val="0"/>
          <w:numId w:val="2"/>
        </w:numPr>
      </w:pPr>
      <w:r>
        <w:t xml:space="preserve">Producción ejecutaba la versión del colaborador (Juan David) con sus últimos avances no commiteados a su repo.</w:t>
      </w:r>
    </w:p>
    <w:p>
      <w:pPr>
        <w:pStyle w:val="ListParagraph"/>
        <w:numPr>
          <w:ilvl w:val="0"/>
          <w:numId w:val="2"/>
        </w:numPr>
      </w:pPr>
      <w:r>
        <w:t xml:space="preserve">Existían 2 repos: el de JD (juandavid639/Proyecto-Gemelos-Digitales) y un fork antiguo nuestro (JCortes87/gemelo-digital-backend-JC) abandonado.</w:t>
      </w:r>
    </w:p>
    <w:p>
      <w:pPr>
        <w:pStyle w:val="ListParagraph"/>
        <w:numPr>
          <w:ilvl w:val="0"/>
          <w:numId w:val="2"/>
        </w:numPr>
      </w:pPr>
      <w:r>
        <w:t xml:space="preserve">No había CI/CD automatizado — JD hacía deploys manuales desde su PC.</w:t>
      </w:r>
    </w:p>
    <w:p>
      <w:pPr>
        <w:pStyle w:val="ListParagraph"/>
        <w:numPr>
          <w:ilvl w:val="0"/>
          <w:numId w:val="2"/>
        </w:numPr>
      </w:pPr>
      <w:r>
        <w:t xml:space="preserve">No había documentación consolidada del proyecto.</w:t>
      </w:r>
    </w:p>
    <w:p>
      <w:pPr>
        <w:pStyle w:val="ListParagraph"/>
        <w:numPr>
          <w:ilvl w:val="0"/>
          <w:numId w:val="2"/>
        </w:numPr>
      </w:pPr>
      <w:r>
        <w:t xml:space="preserve">Habíamos creado el repo JCortes87/proyecto-gemelos-digitales-JC vacío para empezar a trabajar de cero.</w:t>
      </w:r>
    </w:p>
    <w:p>
      <w:pPr>
        <w:pStyle w:val="Heading2"/>
      </w:pPr>
      <w:r>
        <w:rPr>
          <w:b/>
          <w:bCs/>
        </w:rPr>
        <w:t xml:space="preserve">15.2 Integración inicial del trabajo histórico</w:t>
      </w:r>
    </w:p>
    <w:p>
      <w:pPr>
        <w:spacing w:after="120"/>
      </w:pPr>
      <w:r>
        <w:t xml:space="preserve">Primera ronda: clonar la versión upstream del colaborador y añadir el trabajo de la capa Postgres que estaba en el fork viejo.</w:t>
      </w:r>
    </w:p>
    <w:p>
      <w:pPr>
        <w:pStyle w:val="ListParagraph"/>
        <w:numPr>
          <w:ilvl w:val="0"/>
          <w:numId w:val="2"/>
        </w:numPr>
      </w:pPr>
      <w:r>
        <w:t xml:space="preserve">Clonado del repo de JD como base en una carpeta nueva GEMELO-DIGITAL-V2/.</w:t>
      </w:r>
    </w:p>
    <w:p>
      <w:pPr>
        <w:pStyle w:val="ListParagraph"/>
        <w:numPr>
          <w:ilvl w:val="0"/>
          <w:numId w:val="2"/>
        </w:numPr>
      </w:pPr>
      <w:r>
        <w:t xml:space="preserve">Configuración de remotes: origin (nuestro repo) y colaborador (JD, solo fetch).</w:t>
      </w:r>
    </w:p>
    <w:p>
      <w:pPr>
        <w:pStyle w:val="ListParagraph"/>
        <w:numPr>
          <w:ilvl w:val="0"/>
          <w:numId w:val="2"/>
        </w:numPr>
      </w:pPr>
      <w:r>
        <w:t xml:space="preserve">Bloqueo explícito de push a colaborador con git remote set-url --push colaborador DISABLED-no-push-to-upstream.</w:t>
      </w:r>
    </w:p>
    <w:p>
      <w:pPr>
        <w:pStyle w:val="ListParagraph"/>
        <w:numPr>
          <w:ilvl w:val="0"/>
          <w:numId w:val="2"/>
        </w:numPr>
      </w:pPr>
      <w:r>
        <w:t xml:space="preserve">Creación de la rama sync/upstream-abril-2026 para trabajo iterativo.</w:t>
      </w:r>
    </w:p>
    <w:p>
      <w:pPr>
        <w:pStyle w:val="ListParagraph"/>
        <w:numPr>
          <w:ilvl w:val="0"/>
          <w:numId w:val="2"/>
        </w:numPr>
      </w:pPr>
      <w:r>
        <w:t xml:space="preserve">Integración de la capa Postgres del fork viejo: app/db/ con modelos SQLAlchemy, alembic/ con migraciones, app/services/sync_service.py.</w:t>
      </w:r>
    </w:p>
    <w:p>
      <w:pPr>
        <w:pStyle w:val="ListParagraph"/>
        <w:numPr>
          <w:ilvl w:val="0"/>
          <w:numId w:val="2"/>
        </w:numPr>
      </w:pPr>
      <w:r>
        <w:t xml:space="preserve">Eliminación del app/main.py duplicado (vivía en el fork viejo, no se necesitaba).</w:t>
      </w:r>
    </w:p>
    <w:p>
      <w:pPr>
        <w:pStyle w:val="ListParagraph"/>
        <w:numPr>
          <w:ilvl w:val="0"/>
          <w:numId w:val="2"/>
        </w:numPr>
      </w:pPr>
      <w:r>
        <w:t xml:space="preserve">Migración de la sintaxis vieja para que importe correctamente con la nueva arquitectura.</w:t>
      </w:r>
    </w:p>
    <w:p>
      <w:pPr>
        <w:pStyle w:val="Heading2"/>
      </w:pPr>
      <w:r>
        <w:rPr>
          <w:b/>
          <w:bCs/>
        </w:rPr>
        <w:t xml:space="preserve">15.3 Refresh-token automático en sesiones de usuario</w:t>
      </w:r>
    </w:p>
    <w:p>
      <w:pPr>
        <w:spacing w:after="120"/>
      </w:pPr>
      <w:r>
        <w:t xml:space="preserve">Problema observado: tras dejar el dashboard idle por más de 1 hora, dejaba de cargar datos.</w:t>
      </w:r>
    </w:p>
    <w:p>
      <w:pPr>
        <w:spacing w:after="120"/>
      </w:pPr>
      <w:r>
        <w:t xml:space="preserve">Causa raíz: el access_token de Brightspace dura ~1 hora; la cookie de sesión dura 8h. Sin refresh-token automático, las llamadas a Brightspace fallaban con 401 después de la primera hora.</w:t>
      </w:r>
    </w:p>
    <w:p>
      <w:pPr>
        <w:spacing w:after="120"/>
      </w:pPr>
      <w:r>
        <w:t xml:space="preserve">Solución implementada:</w:t>
      </w:r>
    </w:p>
    <w:p>
      <w:pPr>
        <w:pStyle w:val="ListParagraph"/>
        <w:numPr>
          <w:ilvl w:val="0"/>
          <w:numId w:val="2"/>
        </w:numPr>
      </w:pPr>
      <w:r>
        <w:t xml:space="preserve">Nuevo módulo app/services/brightspace_auth.py con la función mint_access_token_from_refresh(refresh_token).</w:t>
      </w:r>
    </w:p>
    <w:p>
      <w:pPr>
        <w:pStyle w:val="ListParagraph"/>
        <w:numPr>
          <w:ilvl w:val="0"/>
          <w:numId w:val="2"/>
        </w:numPr>
      </w:pPr>
      <w:r>
        <w:t xml:space="preserve">Nueva función update_session_tokens(sid, new_data) en app/state.py para actualizar la sesión con el token nuevo.</w:t>
      </w:r>
    </w:p>
    <w:p>
      <w:pPr>
        <w:pStyle w:val="ListParagraph"/>
        <w:numPr>
          <w:ilvl w:val="0"/>
          <w:numId w:val="2"/>
        </w:numPr>
      </w:pPr>
      <w:r>
        <w:t xml:space="preserve">Modificación de BrightspaceClient._auth_headers_with_refresh() async para detectar tokens próximos a expirar (&lt;5 min) y refrescarlos proactivamente.</w:t>
      </w:r>
    </w:p>
    <w:p>
      <w:pPr>
        <w:pStyle w:val="ListParagraph"/>
        <w:numPr>
          <w:ilvl w:val="0"/>
          <w:numId w:val="2"/>
        </w:numPr>
      </w:pPr>
      <w:r>
        <w:t xml:space="preserve">Modificación de _request_json() para usar el path async con refresh proactivo.</w:t>
      </w:r>
    </w:p>
    <w:p>
      <w:pPr>
        <w:pStyle w:val="ListParagraph"/>
        <w:numPr>
          <w:ilvl w:val="0"/>
          <w:numId w:val="2"/>
        </w:numPr>
      </w:pPr>
      <w:r>
        <w:t xml:space="preserve">Compatibilidad backwards: el path sincrono _auth_headers() sigue funcionando para BackgroundTasks que capturaron token en momento del request.</w:t>
      </w:r>
    </w:p>
    <w:p>
      <w:pPr>
        <w:pStyle w:val="Heading2"/>
      </w:pPr>
      <w:r>
        <w:rPr>
          <w:b/>
          <w:bCs/>
        </w:rPr>
        <w:t xml:space="preserve">15.4 Fix de estudiantes "fantasma" removidos</w:t>
      </w:r>
    </w:p>
    <w:p>
      <w:pPr>
        <w:spacing w:after="120"/>
      </w:pPr>
      <w:r>
        <w:t xml:space="preserve">Problema observado: estudiantes que se sacaban del curso en Brightspace seguían apareciendo en "Estudiantes prioritarios" del dashboard, aunque ya no aparecían en la lista normal.</w:t>
      </w:r>
    </w:p>
    <w:p>
      <w:pPr>
        <w:spacing w:after="120"/>
      </w:pPr>
      <w:r>
        <w:t xml:space="preserve">Causa raíz: dos bugs concatenados:</w:t>
      </w:r>
    </w:p>
    <w:p>
      <w:pPr>
        <w:pStyle w:val="ListParagraph"/>
        <w:numPr>
          <w:ilvl w:val="0"/>
          <w:numId w:val="2"/>
        </w:numPr>
      </w:pPr>
      <w:r>
        <w:t xml:space="preserve">sync_classlist creaba/activaba enrollments para estudiantes presentes en la classlist pero NUNCA marcaba como inactivos los que ya no estaban. Quedaban con is_active=True para siempre.</w:t>
      </w:r>
    </w:p>
    <w:p>
      <w:pPr>
        <w:pStyle w:val="ListParagraph"/>
        <w:numPr>
          <w:ilvl w:val="0"/>
          <w:numId w:val="2"/>
        </w:numPr>
      </w:pPr>
      <w:r>
        <w:t xml:space="preserve">build_course_overview_from_db leía todos los snapshots del curso sin filtrar por enrollment activo.</w:t>
      </w:r>
    </w:p>
    <w:p>
      <w:pPr>
        <w:spacing w:after="120"/>
      </w:pPr>
      <w:r>
        <w:t xml:space="preserve">Solución implementada:</w:t>
      </w:r>
    </w:p>
    <w:p>
      <w:pPr>
        <w:pStyle w:val="ListParagraph"/>
        <w:numPr>
          <w:ilvl w:val="0"/>
          <w:numId w:val="2"/>
        </w:numPr>
      </w:pPr>
      <w:r>
        <w:t xml:space="preserve">sync_classlist ahora acumula los brightspace_user_id vistos durante la sincronización y, al final, busca enrollments activos en DB cuyo user_id NO esté en el set y los marca is_active=False.</w:t>
      </w:r>
    </w:p>
    <w:p>
      <w:pPr>
        <w:pStyle w:val="ListParagraph"/>
        <w:numPr>
          <w:ilvl w:val="0"/>
          <w:numId w:val="2"/>
        </w:numPr>
      </w:pPr>
      <w:r>
        <w:t xml:space="preserve">build_course_overview_from_db ahora hace JOIN con enrollments y filtra por is_active=True.</w:t>
      </w:r>
    </w:p>
    <w:p>
      <w:pPr>
        <w:pStyle w:val="ListParagraph"/>
        <w:numPr>
          <w:ilvl w:val="0"/>
          <w:numId w:val="2"/>
        </w:numPr>
      </w:pPr>
      <w:r>
        <w:t xml:space="preserve">La background task del overview y el cron del scheduler ahora ejecutan sync_classlist + sync_student_metric_snapshots en orden, manteniendo enrollments al día.</w:t>
      </w:r>
    </w:p>
    <w:p>
      <w:pPr>
        <w:pStyle w:val="ListParagraph"/>
        <w:numPr>
          <w:ilvl w:val="0"/>
          <w:numId w:val="2"/>
        </w:numPr>
      </w:pPr>
      <w:r>
        <w:t xml:space="preserve">Se añade el campo deactivated_enrollments al return del sync_classlist para visibilidad.</w:t>
      </w:r>
    </w:p>
    <w:p>
      <w:pPr>
        <w:pStyle w:val="Heading2"/>
      </w:pPr>
      <w:r>
        <w:rPr>
          <w:b/>
          <w:bCs/>
        </w:rPr>
        <w:t xml:space="preserve">15.5 Endpoints administrativos para scheduler externo</w:t>
      </w:r>
    </w:p>
    <w:p>
      <w:pPr>
        <w:spacing w:after="120"/>
      </w:pPr>
      <w:r>
        <w:t xml:space="preserve">Objetivo: permitir que un sistema externo (típicamente AWS EventBridge) dispare sincronizaciones automáticas cada N minutos sin depender de visitas de usuarios.</w:t>
      </w:r>
    </w:p>
    <w:p>
      <w:pPr>
        <w:spacing w:after="120"/>
      </w:pPr>
      <w:r>
        <w:t xml:space="preserve">Implementación:</w:t>
      </w:r>
    </w:p>
    <w:p>
      <w:pPr>
        <w:pStyle w:val="ListParagraph"/>
        <w:numPr>
          <w:ilvl w:val="0"/>
          <w:numId w:val="2"/>
        </w:numPr>
      </w:pPr>
      <w:r>
        <w:t xml:space="preserve">Nuevo módulo app/services/cron_runner.py con run_sync_for_all_courses(refresh_token, org_unit_ids).</w:t>
      </w:r>
    </w:p>
    <w:p>
      <w:pPr>
        <w:pStyle w:val="ListParagraph"/>
        <w:numPr>
          <w:ilvl w:val="0"/>
          <w:numId w:val="2"/>
        </w:numPr>
      </w:pPr>
      <w:r>
        <w:t xml:space="preserve">Nuevo router app/api/admin.py con dos endpoints:</w:t>
      </w:r>
    </w:p>
    <w:p>
      <w:pPr>
        <w:pStyle w:val="ListParagraph"/>
        <w:numPr>
          <w:ilvl w:val="1"/>
          <w:numId w:val="2"/>
        </w:numPr>
      </w:pPr>
      <w:r>
        <w:t xml:space="preserve">POST /admin/sync-cron-all — para el scheduler. Auth via header X-Cron-Secret. Mintea access_token usando refresh_token de servicio.</w:t>
      </w:r>
    </w:p>
    <w:p>
      <w:pPr>
        <w:pStyle w:val="ListParagraph"/>
        <w:numPr>
          <w:ilvl w:val="1"/>
          <w:numId w:val="2"/>
        </w:numPr>
      </w:pPr>
      <w:r>
        <w:t xml:space="preserve">GET /admin/show-refresh-token — herramienta UNA-vez para capturar el refresh_token de la cuenta de servicio inicial. Eliminar tras usar.</w:t>
      </w:r>
    </w:p>
    <w:p>
      <w:pPr>
        <w:pStyle w:val="ListParagraph"/>
        <w:numPr>
          <w:ilvl w:val="0"/>
          <w:numId w:val="2"/>
        </w:numPr>
      </w:pPr>
      <w:r>
        <w:t xml:space="preserve">Documentación completa en docs/setup-scheduler.md sobre cómo configurar el schedule en AWS EventBridge.</w:t>
      </w:r>
    </w:p>
    <w:p>
      <w:pPr>
        <w:pStyle w:val="ListParagraph"/>
        <w:numPr>
          <w:ilvl w:val="0"/>
          <w:numId w:val="2"/>
        </w:numPr>
      </w:pPr>
      <w:r>
        <w:t xml:space="preserve">Variables de entorno nuevas requeridas: BRIGHTSPACE_SERVICE_REFRESH_TOKEN, CRON_SHARED_SECRET.</w:t>
      </w:r>
    </w:p>
    <w:p>
      <w:pPr>
        <w:pStyle w:val="Heading2"/>
      </w:pPr>
      <w:r>
        <w:rPr>
          <w:b/>
          <w:bCs/>
        </w:rPr>
        <w:t xml:space="preserve">15.6 Refactor del backend — extracción de helpers</w:t>
      </w:r>
    </w:p>
    <w:p>
      <w:pPr>
        <w:spacing w:after="120"/>
      </w:pPr>
      <w:r>
        <w:t xml:space="preserve">Problema: gemelo_service.py tenía 2107 líneas, difícil de mantener y modificar.</w:t>
      </w:r>
    </w:p>
    <w:p>
      <w:pPr>
        <w:spacing w:after="120"/>
      </w:pPr>
      <w:r>
        <w:t xml:space="preserve">Solución: extracción de 27 funciones helper a 6 módulos por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text_utils.py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Limpieza de HTML, normalización de texto, detección de "no entregado"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common_utils.py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Coerción numérica, parsing de datetime, _as_dict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grade_filters.py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Predicados sobre grade values (_is_graded_value, _is_grade_zero, etc.)</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scale_utils.py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Thresholds, escalas de rúbricas, _get_thresholds, lookups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risk_utils.py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Roll-up a macrocompetencias, weighted_avg, risk_from_pct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role_utils.py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Roles, identificación de usuarios, normalización de classlist</w:t>
            </w:r>
          </w:p>
        </w:tc>
      </w:tr>
    </w:tbl>
    <w:p>
      <w:pPr>
        <w:spacing w:after="120"/>
      </w:pPr>
      <w:r>
        <w:t xml:space="preserve">Resultado: gemelo_service.py bajó de 2107 a 1645 líneas (-22%). El código quedó organizado por dominio funcional.</w:t>
      </w:r>
    </w:p>
    <w:p>
      <w:pPr>
        <w:pStyle w:val="Heading2"/>
      </w:pPr>
      <w:r>
        <w:rPr>
          <w:b/>
          <w:bCs/>
        </w:rPr>
        <w:t xml:space="preserve">15.7 Configuración completa del CI/CD desde cero</w:t>
      </w:r>
    </w:p>
    <w:p>
      <w:pPr>
        <w:spacing w:after="120"/>
      </w:pPr>
      <w:r>
        <w:t xml:space="preserve">Sesión grande dedicada a montar el deploy automático. Pasos en orden:</w:t>
      </w:r>
    </w:p>
    <w:p>
      <w:pPr>
        <w:pStyle w:val="Heading3"/>
      </w:pPr>
      <w:r>
        <w:rPr>
          <w:b/>
          <w:bCs/>
        </w:rPr>
        <w:t xml:space="preserve">Paso 1: OIDC Identity Provider en AWS</w:t>
      </w:r>
    </w:p>
    <w:p>
      <w:pPr>
        <w:pStyle w:val="ListParagraph"/>
        <w:numPr>
          <w:ilvl w:val="0"/>
          <w:numId w:val="2"/>
        </w:numPr>
      </w:pPr>
      <w:r>
        <w:t xml:space="preserve">En IAM Console, crear OIDC Identity Provider apuntando a https://token.actions.githubusercontent.com.</w:t>
      </w:r>
    </w:p>
    <w:p>
      <w:pPr>
        <w:pStyle w:val="ListParagraph"/>
        <w:numPr>
          <w:ilvl w:val="0"/>
          <w:numId w:val="2"/>
        </w:numPr>
      </w:pPr>
      <w:r>
        <w:t xml:space="preserve">Audience: sts.amazonaws.com.</w:t>
      </w:r>
    </w:p>
    <w:p>
      <w:pPr>
        <w:pStyle w:val="ListParagraph"/>
        <w:numPr>
          <w:ilvl w:val="0"/>
          <w:numId w:val="2"/>
        </w:numPr>
      </w:pPr>
      <w:r>
        <w:t xml:space="preserve">Resultado: AWS confía en tokens emitidos por GitHub Actions.</w:t>
      </w:r>
    </w:p>
    <w:p>
      <w:pPr>
        <w:pStyle w:val="Heading3"/>
      </w:pPr>
      <w:r>
        <w:rPr>
          <w:b/>
          <w:bCs/>
        </w:rPr>
        <w:t xml:space="preserve">Paso 2: IAM Policy con permisos mínimos</w:t>
      </w:r>
    </w:p>
    <w:p>
      <w:pPr>
        <w:pStyle w:val="ListParagraph"/>
        <w:numPr>
          <w:ilvl w:val="0"/>
          <w:numId w:val="2"/>
        </w:numPr>
      </w:pPr>
      <w:r>
        <w:t xml:space="preserve">Crear policy GemeloDigitalDeployerPolicy con permisos exactos para ECR push/pull, ECS update-service, S3 sync, CloudFront invalidate.</w:t>
      </w:r>
    </w:p>
    <w:p>
      <w:pPr>
        <w:pStyle w:val="ListParagraph"/>
        <w:numPr>
          <w:ilvl w:val="0"/>
          <w:numId w:val="2"/>
        </w:numPr>
      </w:pPr>
      <w:r>
        <w:t xml:space="preserve">Cada permiso scoped al recurso específico (ej. solo el repo gemelo-backend en ECR, no "todo ECR").</w:t>
      </w:r>
    </w:p>
    <w:p>
      <w:pPr>
        <w:pStyle w:val="Heading3"/>
      </w:pPr>
      <w:r>
        <w:rPr>
          <w:b/>
          <w:bCs/>
        </w:rPr>
        <w:t xml:space="preserve">Paso 3: IAM Role asumible vía OIDC</w:t>
      </w:r>
    </w:p>
    <w:p>
      <w:pPr>
        <w:pStyle w:val="ListParagraph"/>
        <w:numPr>
          <w:ilvl w:val="0"/>
          <w:numId w:val="2"/>
        </w:numPr>
      </w:pPr>
      <w:r>
        <w:t xml:space="preserve">Crear rol GemeloDigitalDeployerRole.</w:t>
      </w:r>
    </w:p>
    <w:p>
      <w:pPr>
        <w:pStyle w:val="ListParagraph"/>
        <w:numPr>
          <w:ilvl w:val="0"/>
          <w:numId w:val="2"/>
        </w:numPr>
      </w:pPr>
      <w:r>
        <w:t xml:space="preserve">Trust policy: confía en el OIDC provider Y solo si el subject del token corresponde al repo JCortes87/proyecto-gemelos-digitales-JC.</w:t>
      </w:r>
    </w:p>
    <w:p>
      <w:pPr>
        <w:pStyle w:val="ListParagraph"/>
        <w:numPr>
          <w:ilvl w:val="0"/>
          <w:numId w:val="2"/>
        </w:numPr>
      </w:pPr>
      <w:r>
        <w:t xml:space="preserve">Asociar la policy creada en paso 2.</w:t>
      </w:r>
    </w:p>
    <w:p>
      <w:pPr>
        <w:pStyle w:val="Heading3"/>
      </w:pPr>
      <w:r>
        <w:rPr>
          <w:b/>
          <w:bCs/>
        </w:rPr>
        <w:t xml:space="preserve">Paso 4: Workflows en el repo</w:t>
      </w:r>
    </w:p>
    <w:p>
      <w:pPr>
        <w:pStyle w:val="ListParagraph"/>
        <w:numPr>
          <w:ilvl w:val="0"/>
          <w:numId w:val="2"/>
        </w:numPr>
      </w:pPr>
      <w:r>
        <w:t xml:space="preserve">.github/workflows/deploy-backend.yml — para deploy de backend.</w:t>
      </w:r>
    </w:p>
    <w:p>
      <w:pPr>
        <w:pStyle w:val="ListParagraph"/>
        <w:numPr>
          <w:ilvl w:val="0"/>
          <w:numId w:val="2"/>
        </w:numPr>
      </w:pPr>
      <w:r>
        <w:t xml:space="preserve">.github/workflows/deploy-frontend.yml — para deploy de frontend.</w:t>
      </w:r>
    </w:p>
    <w:p>
      <w:pPr>
        <w:pStyle w:val="ListParagraph"/>
        <w:numPr>
          <w:ilvl w:val="0"/>
          <w:numId w:val="2"/>
        </w:numPr>
      </w:pPr>
      <w:r>
        <w:t xml:space="preserve">Ambos disparan en push a main con paths matching.</w:t>
      </w:r>
    </w:p>
    <w:p>
      <w:pPr>
        <w:pStyle w:val="ListParagraph"/>
        <w:numPr>
          <w:ilvl w:val="0"/>
          <w:numId w:val="2"/>
        </w:numPr>
      </w:pPr>
      <w:r>
        <w:t xml:space="preserve">Usan aws-actions/configure-aws-credentials@v4 para OIDC.</w:t>
      </w:r>
    </w:p>
    <w:p>
      <w:pPr>
        <w:pStyle w:val="ListParagraph"/>
        <w:numPr>
          <w:ilvl w:val="0"/>
          <w:numId w:val="2"/>
        </w:numPr>
      </w:pPr>
      <w:r>
        <w:t xml:space="preserve">Soportan workflow_dispatch para disparar manualmente desde la UI.</w:t>
      </w:r>
    </w:p>
    <w:p>
      <w:pPr>
        <w:pStyle w:val="Heading3"/>
      </w:pPr>
      <w:r>
        <w:rPr>
          <w:b/>
          <w:bCs/>
        </w:rPr>
        <w:t xml:space="preserve">Paso 5: Primer deploy</w:t>
      </w:r>
    </w:p>
    <w:p>
      <w:pPr>
        <w:pStyle w:val="ListParagraph"/>
        <w:numPr>
          <w:ilvl w:val="0"/>
          <w:numId w:val="2"/>
        </w:numPr>
      </w:pPr>
      <w:r>
        <w:t xml:space="preserve">Merge controlado del trabajo acumulado a main.</w:t>
      </w:r>
    </w:p>
    <w:p>
      <w:pPr>
        <w:pStyle w:val="ListParagraph"/>
        <w:numPr>
          <w:ilvl w:val="0"/>
          <w:numId w:val="2"/>
        </w:numPr>
      </w:pPr>
      <w:r>
        <w:t xml:space="preserve">GitHub Actions detecta el merge y arranca workflows.</w:t>
      </w:r>
    </w:p>
    <w:p>
      <w:pPr>
        <w:pStyle w:val="ListParagraph"/>
        <w:numPr>
          <w:ilvl w:val="0"/>
          <w:numId w:val="2"/>
        </w:numPr>
      </w:pPr>
      <w:r>
        <w:t xml:space="preserve">Backend: build + push ECR + update ECS — verde en ~10 min.</w:t>
      </w:r>
    </w:p>
    <w:p>
      <w:pPr>
        <w:pStyle w:val="ListParagraph"/>
        <w:numPr>
          <w:ilvl w:val="0"/>
          <w:numId w:val="2"/>
        </w:numPr>
      </w:pPr>
      <w:r>
        <w:t xml:space="preserve">Frontend: npm build + sync S3 + invalidate CloudFront — verde en ~3 min.</w:t>
      </w:r>
    </w:p>
    <w:p>
      <w:pPr>
        <w:pStyle w:val="Heading3"/>
      </w:pPr>
      <w:r>
        <w:rPr>
          <w:b/>
          <w:bCs/>
        </w:rPr>
        <w:t xml:space="preserve">Paso 6: Salvaguardas pre-deploy</w:t>
      </w:r>
    </w:p>
    <w:p>
      <w:pPr>
        <w:pStyle w:val="ListParagraph"/>
        <w:numPr>
          <w:ilvl w:val="0"/>
          <w:numId w:val="2"/>
        </w:numPr>
      </w:pPr>
      <w:r>
        <w:t xml:space="preserve">S3 Versioning activado en bucket gemelo-frontend-prod para poder rollback de archivos individuales.</w:t>
      </w:r>
    </w:p>
    <w:p>
      <w:pPr>
        <w:pStyle w:val="ListParagraph"/>
        <w:numPr>
          <w:ilvl w:val="0"/>
          <w:numId w:val="2"/>
        </w:numPr>
      </w:pPr>
      <w:r>
        <w:t xml:space="preserve">Snapshot manual de RDS tomado con nombre pre-deploy-junio-10-2026.</w:t>
      </w:r>
    </w:p>
    <w:p>
      <w:pPr>
        <w:pStyle w:val="ListParagraph"/>
        <w:numPr>
          <w:ilvl w:val="0"/>
          <w:numId w:val="2"/>
        </w:numPr>
      </w:pPr>
      <w:r>
        <w:t xml:space="preserve">Branch backup/pre-merge-jd-junio-10 creado y pusheado a GitHub como punto de retorno.</w:t>
      </w:r>
    </w:p>
    <w:p>
      <w:pPr>
        <w:pStyle w:val="Heading2"/>
      </w:pPr>
      <w:r>
        <w:rPr>
          <w:b/>
          <w:bCs/>
        </w:rPr>
        <w:t xml:space="preserve">15.8 Integración del frontend del colaborador</w:t>
      </w:r>
    </w:p>
    <w:p>
      <w:pPr>
        <w:spacing w:after="120"/>
      </w:pPr>
      <w:r>
        <w:t xml:space="preserve">Tras observar que la producción tenía features que nuestra rama no tenía (calendario, alertas, predicciones, vista estudiante), se decidió integrar el trabajo del colaborador.</w:t>
      </w:r>
    </w:p>
    <w:p>
      <w:pPr>
        <w:spacing w:after="120"/>
      </w:pPr>
      <w:r>
        <w:t xml:space="preserve">Pasos:</w:t>
      </w:r>
    </w:p>
    <w:p>
      <w:pPr>
        <w:pStyle w:val="ListParagraph"/>
        <w:numPr>
          <w:ilvl w:val="0"/>
          <w:numId w:val="2"/>
        </w:numPr>
      </w:pPr>
      <w:r>
        <w:t xml:space="preserve">Análisis exhaustivo de los 52+ commits que JD había avanzado desde nuestro fork.</w:t>
      </w:r>
    </w:p>
    <w:p>
      <w:pPr>
        <w:pStyle w:val="ListParagraph"/>
        <w:numPr>
          <w:ilvl w:val="0"/>
          <w:numId w:val="2"/>
        </w:numPr>
      </w:pPr>
      <w:r>
        <w:t xml:space="preserve">Confirmación de que JD ya tenía nuestro trabajo backend mergeado (ad96123).</w:t>
      </w:r>
    </w:p>
    <w:p>
      <w:pPr>
        <w:pStyle w:val="ListParagraph"/>
        <w:numPr>
          <w:ilvl w:val="0"/>
          <w:numId w:val="2"/>
        </w:numPr>
      </w:pPr>
      <w:r>
        <w:t xml:space="preserve">Merge controlado: git merge colaborador/main.</w:t>
      </w:r>
    </w:p>
    <w:p>
      <w:pPr>
        <w:pStyle w:val="ListParagraph"/>
        <w:numPr>
          <w:ilvl w:val="0"/>
          <w:numId w:val="2"/>
        </w:numPr>
      </w:pPr>
      <w:r>
        <w:t xml:space="preserve">Resolución del único conflicto: línea de imports en gemelo_db_service.py — combinamos Enrollment (nuestro fix) + CourseMetricHistory (de JD).</w:t>
      </w:r>
    </w:p>
    <w:p>
      <w:pPr>
        <w:pStyle w:val="ListParagraph"/>
        <w:numPr>
          <w:ilvl w:val="0"/>
          <w:numId w:val="2"/>
        </w:numPr>
      </w:pPr>
      <w:r>
        <w:t xml:space="preserve">Limpieza de archivos basura del merge: cf-config-tmp.json, cf-dist.json, cf-update.json, commits.json (todos añadidos a .gitignore para que no vuelvan).</w:t>
      </w:r>
    </w:p>
    <w:p>
      <w:pPr>
        <w:pStyle w:val="ListParagraph"/>
        <w:numPr>
          <w:ilvl w:val="0"/>
          <w:numId w:val="2"/>
        </w:numPr>
      </w:pPr>
      <w:r>
        <w:t xml:space="preserve">Push del merge a main.</w:t>
      </w:r>
    </w:p>
    <w:p>
      <w:pPr>
        <w:pStyle w:val="ListParagraph"/>
        <w:numPr>
          <w:ilvl w:val="0"/>
          <w:numId w:val="2"/>
        </w:numPr>
      </w:pPr>
      <w:r>
        <w:t xml:space="preserve">GitHub Actions deploya automáticamente la versión integrada.</w:t>
      </w:r>
    </w:p>
    <w:p>
      <w:pPr>
        <w:pStyle w:val="ListParagraph"/>
        <w:numPr>
          <w:ilvl w:val="0"/>
          <w:numId w:val="2"/>
        </w:numPr>
      </w:pPr>
      <w:r>
        <w:t xml:space="preserve">Verificación en producción: dashboard carga, login funciona, features nuevas (calendar, alerts, predictions) visibles.</w:t>
      </w:r>
    </w:p>
    <w:p>
      <w:pPr>
        <w:pStyle w:val="Heading2"/>
      </w:pPr>
      <w:r>
        <w:rPr>
          <w:b/>
          <w:bCs/>
        </w:rPr>
        <w:t xml:space="preserve">15.9 Migraciones automáticas con start.sh</w:t>
      </w:r>
    </w:p>
    <w:p>
      <w:pPr>
        <w:spacing w:after="120"/>
      </w:pPr>
      <w:r>
        <w:t xml:space="preserve">Aspecto importante del trabajo de JD que ahora forma parte del proyecto:</w:t>
      </w:r>
    </w:p>
    <w:p>
      <w:pPr>
        <w:pStyle w:val="ListParagraph"/>
        <w:numPr>
          <w:ilvl w:val="0"/>
          <w:numId w:val="2"/>
        </w:numPr>
      </w:pPr>
      <w:r>
        <w:t xml:space="preserve">start.sh corre alembic upgrade head antes de exec uvicorn.</w:t>
      </w:r>
    </w:p>
    <w:p>
      <w:pPr>
        <w:pStyle w:val="ListParagraph"/>
        <w:numPr>
          <w:ilvl w:val="0"/>
          <w:numId w:val="2"/>
        </w:numPr>
      </w:pPr>
      <w:r>
        <w:t xml:space="preserve">Dockerfile actualizado para usar CMD ["./start.sh"] en vez de uvicorn directo.</w:t>
      </w:r>
    </w:p>
    <w:p>
      <w:pPr>
        <w:pStyle w:val="ListParagraph"/>
        <w:numPr>
          <w:ilvl w:val="0"/>
          <w:numId w:val="2"/>
        </w:numPr>
      </w:pPr>
      <w:r>
        <w:t xml:space="preserve">set -e en el script garantiza que si una migración falla, el container no arranca.</w:t>
      </w:r>
    </w:p>
    <w:p>
      <w:pPr>
        <w:pStyle w:val="ListParagraph"/>
        <w:numPr>
          <w:ilvl w:val="0"/>
          <w:numId w:val="2"/>
        </w:numPr>
      </w:pPr>
      <w:r>
        <w:t xml:space="preserve">ECS detecta el fallo y mantiene los containers viejos corriendo — protección automática.</w:t>
      </w:r>
    </w:p>
    <w:p>
      <w:pPr>
        <w:pStyle w:val="Heading2"/>
      </w:pPr>
      <w:r>
        <w:rPr>
          <w:b/>
          <w:bCs/>
        </w:rPr>
        <w:t xml:space="preserve">15.10 Voz TTS — estado actual y plan</w:t>
      </w:r>
    </w:p>
    <w:p>
      <w:pPr>
        <w:spacing w:after="120"/>
      </w:pPr>
      <w:r>
        <w:t xml:space="preserve">Estado actual:</w:t>
      </w:r>
    </w:p>
    <w:p>
      <w:pPr>
        <w:pStyle w:val="ListParagraph"/>
        <w:numPr>
          <w:ilvl w:val="0"/>
          <w:numId w:val="2"/>
        </w:numPr>
      </w:pPr>
      <w:r>
        <w:t xml:space="preserve">Backend: endpoints /speech/tts, /speech/stt, /speech/voices funcionando.</w:t>
      </w:r>
    </w:p>
    <w:p>
      <w:pPr>
        <w:pStyle w:val="ListParagraph"/>
        <w:numPr>
          <w:ilvl w:val="0"/>
          <w:numId w:val="2"/>
        </w:numPr>
      </w:pPr>
      <w:r>
        <w:t xml:space="preserve">Backend: ELEVENLABS_API_KEY, ELEVENLABS_VOICE_ID, ELEVENLABS_MODEL configurados en taskdef.</w:t>
      </w:r>
    </w:p>
    <w:p>
      <w:pPr>
        <w:pStyle w:val="ListParagraph"/>
        <w:numPr>
          <w:ilvl w:val="0"/>
          <w:numId w:val="2"/>
        </w:numPr>
      </w:pPr>
      <w:r>
        <w:t xml:space="preserve">Frontend: utils preservados (src/utils/voice.js, src/utils/speech.js, ~180 líneas).</w:t>
      </w:r>
    </w:p>
    <w:p>
      <w:pPr>
        <w:pStyle w:val="ListParagraph"/>
        <w:numPr>
          <w:ilvl w:val="0"/>
          <w:numId w:val="2"/>
        </w:numPr>
      </w:pPr>
      <w:r>
        <w:t xml:space="preserve">Frontend: las llamadas activas a estos utils fueron removidas por JD en commit 9bb5d6b.</w:t>
      </w:r>
    </w:p>
    <w:p>
      <w:pPr>
        <w:spacing w:after="120"/>
      </w:pPr>
      <w:r>
        <w:t xml:space="preserve">Plan para reactivar (pendiente):</w:t>
      </w:r>
    </w:p>
    <w:p>
      <w:pPr>
        <w:pStyle w:val="ListParagraph"/>
        <w:numPr>
          <w:ilvl w:val="0"/>
          <w:numId w:val="2"/>
        </w:numPr>
      </w:pPr>
      <w:r>
        <w:t xml:space="preserve">Identificar el componente del chat estudiante en el frontend nuevo (probable: hook useStudentChat.js o componente de chat IA).</w:t>
      </w:r>
    </w:p>
    <w:p>
      <w:pPr>
        <w:pStyle w:val="ListParagraph"/>
        <w:numPr>
          <w:ilvl w:val="0"/>
          <w:numId w:val="2"/>
        </w:numPr>
      </w:pPr>
      <w:r>
        <w:t xml:space="preserve">Conectar las llamadas a elSpeak/elStop desde ese componente.</w:t>
      </w:r>
    </w:p>
    <w:p>
      <w:pPr>
        <w:pStyle w:val="ListParagraph"/>
        <w:numPr>
          <w:ilvl w:val="0"/>
          <w:numId w:val="2"/>
        </w:numPr>
      </w:pPr>
      <w:r>
        <w:t xml:space="preserve">Incluir el fix de no-superposición (AbortController + token monotónico) que habíamos hecho.</w:t>
      </w:r>
    </w:p>
    <w:p>
      <w:pPr>
        <w:pStyle w:val="Heading2"/>
      </w:pPr>
      <w:r>
        <w:rPr>
          <w:b/>
          <w:bCs/>
        </w:rPr>
        <w:t xml:space="preserve">15.11 Documentación completa</w:t>
      </w:r>
    </w:p>
    <w:p>
      <w:pPr>
        <w:spacing w:after="120"/>
      </w:pPr>
      <w:r>
        <w:t xml:space="preserve">En la fase final de la sesión, se creó documentación consolidada:</w:t>
      </w:r>
    </w:p>
    <w:p>
      <w:pPr>
        <w:pStyle w:val="ListParagraph"/>
        <w:numPr>
          <w:ilvl w:val="0"/>
          <w:numId w:val="2"/>
        </w:numPr>
      </w:pPr>
      <w:r>
        <w:t xml:space="preserve">docs/PROYECTO-GEMELO-DIGITAL-COMPLETO.md — versión Markdown (650 líneas).</w:t>
      </w:r>
    </w:p>
    <w:p>
      <w:pPr>
        <w:pStyle w:val="ListParagraph"/>
        <w:numPr>
          <w:ilvl w:val="0"/>
          <w:numId w:val="2"/>
        </w:numPr>
      </w:pPr>
      <w:r>
        <w:t xml:space="preserve">docs/Gemelo-Digital-Documentacion-Completa.docx — versión Word (este documento).</w:t>
      </w:r>
    </w:p>
    <w:p>
      <w:pPr>
        <w:pStyle w:val="ListParagraph"/>
        <w:numPr>
          <w:ilvl w:val="0"/>
          <w:numId w:val="2"/>
        </w:numPr>
      </w:pPr>
      <w:r>
        <w:t xml:space="preserve">docs/setup-scheduler.md — guía paso-a-paso para configurar el scheduler en AWS EventBridge.</w:t>
      </w:r>
    </w:p>
    <w:p>
      <w:pPr>
        <w:pStyle w:val="ListParagraph"/>
        <w:numPr>
          <w:ilvl w:val="0"/>
          <w:numId w:val="2"/>
        </w:numPr>
      </w:pPr>
      <w:r>
        <w:t xml:space="preserve">docs/build/generate-docx.js — script generador del Word, regenerable cuando la información cambie.</w:t>
      </w:r>
    </w:p>
    <w:p>
      <w:pPr>
        <w:pStyle w:val="Heading2"/>
      </w:pPr>
      <w:r>
        <w:rPr>
          <w:b/>
          <w:bCs/>
        </w:rPr>
        <w:t xml:space="preserve">15.12 Lista completa de commits relevantes en main</w:t>
      </w:r>
    </w:p>
    <w:p>
      <w:pPr>
        <w:spacing w:after="120"/>
      </w:pPr>
      <w:r>
        <w:t xml:space="preserve">Si quieres rastrear cambios específicos, estos son los SHAs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8a50f1b</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Documento Word maestro del proyecto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ee7028f</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Documentación maestra Markdown del proyecto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be945ab</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Merge integral con el repo del colaborador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6c4f948</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Merge inicial colaborador → main (con resolución de conflicto)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7f06e27</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Merge a main del fix de estudiantes fantasma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e6830b8</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Fix: estudiantes removidos de Brightspace ya no aparecen en métricas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1fbd9c0</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Guía de configuración del scheduler en AWS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23faffd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Endpoints para sincronización automática (admin)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b6108c6</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Reescritura de comentarios en lenguaje descriptivo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a6a9edc</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Refactor backend: 27 helpers a 6 módulos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64e9201</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Fix auth: refresh-token automático en sesiones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94a9ae1</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Fix: cargar .env de forma robusta independiente del cwd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7a80b81</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Fix frontend voz: evitar voces superpuestas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1d63a71</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Bump SQLAlchemy a &gt;=2.0.43 (compat Python 3.14)</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9356f9a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Bump psycopg a 3.2.13</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1a0a2ce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chore: añadir .gitignore y destrackar .env</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d8a5db0</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Fase 3: integración de capa Postgres</w:t>
            </w:r>
          </w:p>
        </w:tc>
      </w:tr>
    </w:tbl>
    <w:p>
      <w:pPr>
        <w:pStyle w:val="Heading2"/>
      </w:pPr>
      <w:r>
        <w:rPr>
          <w:b/>
          <w:bCs/>
        </w:rPr>
        <w:t xml:space="preserve">15.13 Rediseño de julio 2026 — dashboard, portal y nuevas métricas</w:t>
      </w:r>
    </w:p>
    <w:p>
      <w:pPr>
        <w:spacing w:after="120"/>
      </w:pPr>
      <w:r>
        <w:t xml:space="preserve">Sesión del 31 de julio de 2026. Los cambios se desarrollaron en la carpeta local clonada del repo de Juan David, se pushearon como ramas al repo principal (PR + merge a main con deploy automático) y se respaldaron en el repo nuevo JCortes87/gemelo-digital-v2.0 (sin CI/CD; solo respaldo/compartir).</w:t>
      </w:r>
    </w:p>
    <w:p>
      <w:pPr>
        <w:pStyle w:val="Heading3"/>
      </w:pPr>
      <w:r>
        <w:rPr>
          <w:b/>
          <w:bCs/>
        </w:rPr>
        <w:t xml:space="preserve">Dashboard docente</w:t>
      </w:r>
    </w:p>
    <w:p>
      <w:pPr>
        <w:pStyle w:val="ListParagraph"/>
        <w:numPr>
          <w:ilvl w:val="0"/>
          <w:numId w:val="2"/>
        </w:numPr>
      </w:pPr>
      <w:r>
        <w:t xml:space="preserve">Fila de 4 KPIs estilo tarjeta centrada: nota promedio (donut 0-10), estudiantes inscritos, en riesgo (alto+medio) y contenidos publicados vs mínimo esperado.</w:t>
      </w:r>
    </w:p>
    <w:p>
      <w:pPr>
        <w:pStyle w:val="ListParagraph"/>
        <w:numPr>
          <w:ilvl w:val="0"/>
          <w:numId w:val="2"/>
        </w:numPr>
      </w:pPr>
      <w:r>
        <w:t xml:space="preserve">Nuevo componente GaugeMeter (velocímetro semicircular con zonas verde/ámbar/rojo) para el riesgo académico.</w:t>
      </w:r>
    </w:p>
    <w:p>
      <w:pPr>
        <w:pStyle w:val="ListParagraph"/>
        <w:numPr>
          <w:ilvl w:val="0"/>
          <w:numId w:val="2"/>
        </w:numPr>
      </w:pPr>
      <w:r>
        <w:t xml:space="preserve">Fila de 4 tarjetas de igual altura: riesgo académico, distribución de notas, contenidos y cobertura, estudiantes prioritarios.</w:t>
      </w:r>
    </w:p>
    <w:p>
      <w:pPr>
        <w:pStyle w:val="ListParagraph"/>
        <w:numPr>
          <w:ilvl w:val="0"/>
          <w:numId w:val="2"/>
        </w:numPr>
      </w:pPr>
      <w:r>
        <w:t xml:space="preserve">Nuevo AssignmentsPanel: asignaciones creadas / con entregas (+% de entrega) / calificadas / vencidas, con listado detallado colapsable (usa /brightspace/.../dropbox/folders).</w:t>
      </w:r>
    </w:p>
    <w:p>
      <w:pPr>
        <w:pStyle w:val="ListParagraph"/>
        <w:numPr>
          <w:ilvl w:val="0"/>
          <w:numId w:val="2"/>
        </w:numPr>
      </w:pPr>
      <w:r>
        <w:t xml:space="preserve">Nueva tarjeta Accesos al curso: recencia del último acceso por estudiante (hoy / 7 días / +14 días / nunca) y top de desconectados, del LastAccessed del classlist.</w:t>
      </w:r>
    </w:p>
    <w:p>
      <w:pPr>
        <w:pStyle w:val="ListParagraph"/>
        <w:numPr>
          <w:ilvl w:val="0"/>
          <w:numId w:val="2"/>
        </w:numPr>
      </w:pPr>
      <w:r>
        <w:t xml:space="preserve">Contenidos y cobertura: sección renombrada a 'Contenidos del profesor', y nueva métrica 'Contenidos consumidos por estudiantes' (promedio de temas abiertos) vía endpoint nuevo /brightspace/course/{ou}/content/consumption.</w:t>
      </w:r>
    </w:p>
    <w:p>
      <w:pPr>
        <w:pStyle w:val="ListParagraph"/>
        <w:numPr>
          <w:ilvl w:val="0"/>
          <w:numId w:val="2"/>
        </w:numPr>
      </w:pPr>
      <w:r>
        <w:t xml:space="preserve">Pestañas nuevas en el sidebar: Estudiantes (tabla con columna 'Último acceso'), Calendario y Tendencias. Atajos 4/5/6 y paleta de comandos actualizados.</w:t>
      </w:r>
    </w:p>
    <w:p>
      <w:pPr>
        <w:pStyle w:val="ListParagraph"/>
        <w:numPr>
          <w:ilvl w:val="0"/>
          <w:numId w:val="2"/>
        </w:numPr>
      </w:pPr>
      <w:r>
        <w:t xml:space="preserve">Tarjetas con banda de encabezado (fondo suave, título centrado) e iconos por sección en toda el área docente.</w:t>
      </w:r>
    </w:p>
    <w:p>
      <w:pPr>
        <w:pStyle w:val="ListParagraph"/>
        <w:numPr>
          <w:ilvl w:val="0"/>
          <w:numId w:val="2"/>
        </w:numPr>
      </w:pPr>
      <w:r>
        <w:t xml:space="preserve">Fix: el dashboard abría en la pestaña Estudiantes al montar; la pestaña por defecto vuelve a ser Dashboard.</w:t>
      </w:r>
    </w:p>
    <w:p>
      <w:pPr>
        <w:pStyle w:val="Heading3"/>
      </w:pPr>
      <w:r>
        <w:rPr>
          <w:b/>
          <w:bCs/>
        </w:rPr>
        <w:t xml:space="preserve">Portal del estudiante</w:t>
      </w:r>
    </w:p>
    <w:p>
      <w:pPr>
        <w:pStyle w:val="ListParagraph"/>
        <w:numPr>
          <w:ilvl w:val="0"/>
          <w:numId w:val="2"/>
        </w:numPr>
      </w:pPr>
      <w:r>
        <w:t xml:space="preserve">KPIs rediseñados al mismo estilo: mi nota actual, asignaciones calificadas (nuevo, con pendientes y vencidas), cobertura y mi estado.</w:t>
      </w:r>
    </w:p>
    <w:p>
      <w:pPr>
        <w:pStyle w:val="ListParagraph"/>
        <w:numPr>
          <w:ilvl w:val="0"/>
          <w:numId w:val="2"/>
        </w:numPr>
      </w:pPr>
      <w:r>
        <w:t xml:space="preserve">Los Resultados de Aprendizaje conservan la explicación de cada resultado.</w:t>
      </w:r>
    </w:p>
    <w:p>
      <w:pPr>
        <w:pStyle w:val="Heading3"/>
      </w:pPr>
      <w:r>
        <w:rPr>
          <w:b/>
          <w:bCs/>
        </w:rPr>
        <w:t xml:space="preserve">Superadmin</w:t>
      </w:r>
    </w:p>
    <w:p>
      <w:pPr>
        <w:pStyle w:val="ListParagraph"/>
        <w:numPr>
          <w:ilvl w:val="0"/>
          <w:numId w:val="2"/>
        </w:numPr>
      </w:pPr>
      <w:r>
        <w:t xml:space="preserve">El botón 'Vista estudiante' abre un selector emergente (buscar por nombre o ID) y muestra el portal del estudiante elegido; reemplaza al menú 'Ver como...' del topbar.</w:t>
      </w:r>
    </w:p>
    <w:p>
      <w:pPr>
        <w:pStyle w:val="Heading3"/>
      </w:pPr>
      <w:r>
        <w:rPr>
          <w:b/>
          <w:bCs/>
        </w:rPr>
        <w:t xml:space="preserve">Iteraciones posteriores (misma sesión)</w:t>
      </w:r>
    </w:p>
    <w:p>
      <w:pPr>
        <w:pStyle w:val="ListParagraph"/>
        <w:numPr>
          <w:ilvl w:val="0"/>
          <w:numId w:val="2"/>
        </w:numPr>
      </w:pPr>
      <w:r>
        <w:t xml:space="preserve">Tarjeta de cobertura recortada y renombrada a 'Cumplimiento evaluativo' (se eliminó la sección de ritmo de contenidos, duplicada con el KPI superior).</w:t>
      </w:r>
    </w:p>
    <w:p>
      <w:pPr>
        <w:pStyle w:val="ListParagraph"/>
        <w:numPr>
          <w:ilvl w:val="0"/>
          <w:numId w:val="2"/>
        </w:numPr>
      </w:pPr>
      <w:r>
        <w:t xml:space="preserve">Accesos al curso: labels aclarados ('Entraron hoy', 'Entraron en los últimos 7 días', 'Sin entrar hace +14 días', 'Nunca han entrado'); los 4 items son desplegables y muestran quiénes son (clic en el nombre abre el gemelo). Sección 'Accesos del profesor' con el último ingreso del docente (rol real vía endpoint nuevo /brightspace/course/{ou}/instructors sobre LP enrollments).</w:t>
      </w:r>
    </w:p>
    <w:p>
      <w:pPr>
        <w:pStyle w:val="ListParagraph"/>
        <w:numPr>
          <w:ilvl w:val="0"/>
          <w:numId w:val="2"/>
        </w:numPr>
      </w:pPr>
      <w:r>
        <w:t xml:space="preserve">Contenidos consumidos movido a la tarjeta de Accesos: dos barras (promedio de temas abiertos y % de estudiantes que abrieron) y botón 'Acceso a contenidos' que despliega quiénes y qué contenidos abrió cada estudiante, con icono por tipo. El endpoint /content/consumption devuelve también perUserTopics.</w:t>
      </w:r>
    </w:p>
    <w:p>
      <w:pPr>
        <w:pStyle w:val="ListParagraph"/>
        <w:numPr>
          <w:ilvl w:val="0"/>
          <w:numId w:val="2"/>
        </w:numPr>
      </w:pPr>
      <w:r>
        <w:t xml:space="preserve">Asignaciones: el panel cuenta y lista solo las publicadas ('Activas') y agrega el contador 'No publicadas'. Las calificadas por asignación se muestran sobre el total de estudiantes (Brightspace cuenta feedback dado incluso a quienes no entregaron).</w:t>
      </w:r>
    </w:p>
    <w:p>
      <w:pPr>
        <w:pStyle w:val="ListParagraph"/>
        <w:numPr>
          <w:ilvl w:val="0"/>
          <w:numId w:val="2"/>
        </w:numPr>
      </w:pPr>
      <w:r>
        <w:t xml:space="preserve">KPI 'Contenidos publicados' con desglose por tipo desplegable (PDF, Word, Excel, PowerPoint, video, enlace, HTML, otro).</w:t>
      </w:r>
    </w:p>
    <w:p>
      <w:pPr>
        <w:pStyle w:val="ListParagraph"/>
        <w:numPr>
          <w:ilvl w:val="0"/>
          <w:numId w:val="2"/>
        </w:numPr>
      </w:pPr>
      <w:r>
        <w:t xml:space="preserve">Terminología: los archivos/páginas dentro de los módulos de contenido se llaman 'elementos' en la UI (KPI 'Elementos publicados', 'Elementos consumidos', 'Tipos de elemento'). La clasificación por tipo (PDF, Word, Excel...) usa la Url real del archivo vía el endpoint nuevo /brightspace/course/{ou}/content/topics.</w:t>
      </w:r>
    </w:p>
    <w:p>
      <w:pPr>
        <w:pStyle w:val="ListParagraph"/>
        <w:numPr>
          <w:ilvl w:val="0"/>
          <w:numId w:val="2"/>
        </w:numPr>
      </w:pPr>
      <w:r>
        <w:t xml:space="preserve">Categorías de tipo de elemento: HTML (páginas de Brightspace), PDF, Excel, Word, Imágenes, Audios, Videos, Enlace y Otros. El total del KPI y el desglose salen de la misma fuente (/content/topics) para que siempre sumen igual.</w:t>
      </w:r>
    </w:p>
    <w:p>
      <w:pPr>
        <w:pStyle w:val="ListParagraph"/>
        <w:numPr>
          <w:ilvl w:val="0"/>
          <w:numId w:val="2"/>
        </w:numPr>
      </w:pPr>
      <w:r>
        <w:t xml:space="preserve">'Accesos del profesor' oculta cuentas institucionales/de servicio (p. ej. 'CESA Laboratorio', 'Desarrollo profesoral') y muestra solo el nombre del profesor, sin el rol.</w:t>
      </w:r>
    </w:p>
    <w:p>
      <w:pPr>
        <w:pStyle w:val="ListParagraph"/>
        <w:numPr>
          <w:ilvl w:val="0"/>
          <w:numId w:val="2"/>
        </w:numPr>
      </w:pPr>
      <w:r>
        <w:t xml:space="preserve">Fix superadmin: al refrescar en /dashboard sin curso seleccionado, el usuario superadmin ya no cae en el selector de cursos de profesor — se redirige siempre a su consola (RoleHome).</w:t>
      </w:r>
    </w:p>
    <w:p>
      <w:pPr>
        <w:pStyle w:val="ListParagraph"/>
        <w:numPr>
          <w:ilvl w:val="0"/>
          <w:numId w:val="2"/>
        </w:numPr>
      </w:pPr>
      <w:r>
        <w:t xml:space="preserve">Topbar reorganizado: buscador y toggle Vista profesor/estudiante se mantienen; Comandos, Inicio, Mis cursos, Panel de coordinación, idioma, tema e imprimir van en un menú desplegable (icono de 9 puntos) a la izquierda del usuario.</w:t>
      </w:r>
    </w:p>
    <w:p>
      <w:pPr>
        <w:pStyle w:val="ListParagraph"/>
        <w:numPr>
          <w:ilvl w:val="0"/>
          <w:numId w:val="2"/>
        </w:numPr>
      </w:pPr>
      <w:r>
        <w:t xml:space="preserve">Asignaciones: la tarjeta muestra arriba el total de asignaciones (activas + no publicadas) y debajo el desglose.</w:t>
      </w:r>
    </w:p>
    <w:p>
      <w:pPr>
        <w:pStyle w:val="ListParagraph"/>
        <w:numPr>
          <w:ilvl w:val="0"/>
          <w:numId w:val="2"/>
        </w:numPr>
      </w:pPr>
      <w:r>
        <w:t xml:space="preserve">Portal del estudiante rediseñado (2-3 ago): tarjeta 'Mi nota' con anillo circular (CircularRing, el mismo gráfico de los Resultados de Aprendizaje) mostrando solo la nota general — el desglose por corte 1/2/3 se retiró porque la estructura de cortes del gradebook varía entre cursos y a muchos les saldría 'sin calificar'; tarjeta 'Mis asignaciones' con % entregadas (sobre el total) y % calificadas sobre las entregadas, para una lectura coherente de las dos barras (contador 'X/Y calificadas'); el desplegable de entregadas lista también las pendientes por entregar: en gris las ya vencidas o lejanas (con su fecha) y con texto rojo discreto las que vencen en menos de 7 días; el detalle muestra la nota de cada una, cruzada con el gradebook vía gradeItemId; calendario de próximas entregas debajo de Resultados de Aprendizaje — en la lista del calendario, las entregas que vencen en 7 días o menos llevan borde rojo (además del distintivo '!' pulsante que ya existía para las de menos de 2 días). Nuevo endpoint GET /brightspace/course/{ou}/dropbox/student/{userId}/status (entrega/calificación por asignación publicada, con soporte de entregas grupales).</w:t>
      </w:r>
    </w:p>
    <w:p>
      <w:pPr>
        <w:pStyle w:val="ListParagraph"/>
        <w:numPr>
          <w:ilvl w:val="0"/>
          <w:numId w:val="2"/>
        </w:numPr>
      </w:pPr>
      <w:r>
        <w:t xml:space="preserve">Fix en el consumo de contenidos (3 ago): la barra 'Promedio de acceso a contenidos' no se mostraba en cursos con módulos anidados — el total de temas se contaba solo con el primer nivel de content/root y daba 0. Ahora el total se toma de /content/topics (que recorre submódulos, filtrando ocultos) con fallback al conteo del root.</w:t>
      </w:r>
    </w:p>
    <w:p>
      <w:pPr>
        <w:pStyle w:val="ListParagraph"/>
        <w:numPr>
          <w:ilvl w:val="0"/>
          <w:numId w:val="2"/>
        </w:numPr>
      </w:pPr>
      <w:r>
        <w:t xml:space="preserve">Reubicación del consumo de contenidos (3 ago): las barras de resumen ('Promedio de acceso a elementos publicados' y 'X de Y estudiantes han abierto elementos') se movieron de la tarjeta 'Accesos al curso' a la tarjeta KPI 'Elementos publicados', para que publicación y consumo se lean juntos; el desplegable 'Acceso a contenidos' (detalle por estudiante) se quedó en 'Accesos al curso'. Ambas barras llevan tooltip aclaratorio (el promedio es % de elementos abiertos por estudiante, cada elemento cuenta una vez; la otra barra cuenta estudiantes con al menos un elemento abierto) y en 'Accesos al curso' el detalle habla de 'contenidos', término distinto de los 'elementos' de la tarjeta KPI.</w:t>
      </w:r>
    </w:p>
    <w:p>
      <w:pPr>
        <w:pStyle w:val="ListParagraph"/>
        <w:numPr>
          <w:ilvl w:val="0"/>
          <w:numId w:val="2"/>
        </w:numPr>
      </w:pPr>
      <w:r>
        <w:t xml:space="preserve">Renombres de forma en la vista docente (3 ago): KPI 'Nota promedio' → 'Calificación promedio' (donut más grande y centrado verticalmente); 'Elementos publicados' → 'Recursos educativos publicados' ('Tipos de recurso educativo', 'Promedio de acceso a recursos educativos', 'X de Y estudiantes han abierto recursos educativos'); 'Distribución de notas' → 'Distribución de calificaciones' y en general 'notas' → 'calificaciones' en toda la vista docente (pestaña 'Predicción de calificaciones', tooltips, mensajes vacíos; 'Mis notas privadas' del drawer se mantiene porque son anotaciones); 'Cumplimiento evaluativo' → 'Evaluación y Feedback' con el título interno 'Índice de actividades evaluadas y retroalimentadas'; en 'Accesos al curso', 'Entraron...' → 'Ingresaron...', 'Sin entrar hace +14 días' → 'Sin ingresar hace +14 días' y 'Nunca han entrado' → 'Nunca han ingresado'.</w:t>
      </w:r>
    </w:p>
    <w:p>
      <w:pPr>
        <w:pStyle w:val="ListParagraph"/>
        <w:numPr>
          <w:ilvl w:val="0"/>
          <w:numId w:val="2"/>
        </w:numPr>
      </w:pPr>
      <w:r>
        <w:t xml:space="preserve">Renombre visible: 'G.D' → 'Visor de desempeño estudiantil' (11 ago): se reemplazaron las ~57 apariciones de las siglas en todos los textos visibles del frontend (sidebar, topbar, login/carga, portal del estudiante, panel coordinador, consola superadmin, tutorial, novedades, reportes exportados, asunto del correo de reporte de errores), con ajustes gramaticales ('a G.D' → 'al Visor…', 'de G.D' → 'del Visor…'). El nombre interno del proyecto (repos, endpoints /gemelo/*, código) no cambia.</w:t>
      </w:r>
    </w:p>
    <w:p>
      <w:pPr>
        <w:pStyle w:val="ListParagraph"/>
        <w:numPr>
          <w:ilvl w:val="0"/>
          <w:numId w:val="2"/>
        </w:numPr>
      </w:pPr>
      <w:r>
        <w:t xml:space="preserve">Lenguaje sencillo en textos y tooltips (11 ago): se eliminó la jerga técnica de los textos visibles del dashboard docente — nada de 'dropbox', 'gradebook', 'classlist' ni nombres de variables; ahora se habla de 'asignaciones publicadas', 'actividades calificables', 'último ingreso', etc. El vacío de Asignaciones pasó a 'Este curso no tiene asignaciones publicadas. Cuando publiques asignaciones en Brightspace aparecerán aquí…'. Convención fija: los textos del usuario final no llevan términos técnicos ni nombres de variables.</w:t>
      </w:r>
    </w:p>
    <w:p>
      <w:pPr>
        <w:pStyle w:val="ListParagraph"/>
        <w:numPr>
          <w:ilvl w:val="0"/>
          <w:numId w:val="2"/>
        </w:numPr>
      </w:pPr>
      <w:r>
        <w:t xml:space="preserve">Recuento y tipos de recursos educativos afinados (18 ago): en la tarjeta 'Recursos educativos publicados', 'HTML' es únicamente las páginas creadas dentro de Brightspace ('Crear nuevo → Página'); un enlace publicado como recurso que lleva a una página web cuenta como 'Enlace' aunque su URL termine en .html, y si lleva a un archivo (PDF, Word, Excel…) cuenta por su tipo de archivo. Los módulos ('Nueva unidad') nunca cuentan como recurso — solo lo que hay dentro. Además ahora también se cuentan: los archivos enlazados dentro de una página (el endpoint /content/topics descarga el HTML de cada página interna y devuelve sus enlaces como EmbeddedLinks; una página con 7 PDFs enlazados suma la página y los 7 PDFs; los enlaces a sitios web escritos dentro de una página no se cuentan) y los enlaces publicados en la descripción de las unidades (moduleLinks: a un archivo cuentan por su tipo y a una página web como 'Enlace'). Dedupe global: un mismo destino enlazado en varias páginas/unidades, o publicado además como recurso propio, cuenta una sola vez. La clasificación vive en utils/helpers.js (contentTypeLabel, fileTypeFromUrl, countEducationalResources) con tests de vitest, y el extractor del backend (_extract_hrefs) tiene tests de pytest. Los tooltips de la tarjeta quedaron cortos y sin ejemplos (convención: tooltips resumidos). Limitación: Brightspace no registra la apertura de archivos enlazados dentro de una página o unidad, así que las barras de consumo miden solo los recursos del árbol de contenido.</w:t>
      </w:r>
    </w:p>
    <w:p>
      <w:pPr>
        <w:pStyle w:val="ListParagraph"/>
        <w:numPr>
          <w:ilvl w:val="0"/>
          <w:numId w:val="2"/>
        </w:numPr>
      </w:pPr>
      <w:r>
        <w:t xml:space="preserve">Buckets de accesos excluyentes (10 ago): 'Ingresaron en los últimos 7 días' incluía también a los de hoy, duplicando la lectura con 'Ingresaron hoy'. Ahora los cuatro grupos son excluyentes — hoy / entre ayer y hace 7 días / +7 días / nunca — cada estudiante cae en uno solo y los porcentajes suman 100%.</w:t>
      </w:r>
    </w:p>
    <w:p>
      <w:pPr>
        <w:pStyle w:val="ListParagraph"/>
        <w:numPr>
          <w:ilvl w:val="0"/>
          <w:numId w:val="2"/>
        </w:numPr>
      </w:pPr>
      <w:r>
        <w:t xml:space="preserve">Afinación de los dos escenarios (10 ago, 2ª ronda): 'Pendientes por calificar' ahora es 'X/Y asignaciones por calificar' con barra de progreso (roja si alguna venció) y flechita para ver de quiénes; nueva sección 'Faltan por entregar (sin fecha límite)': asignaciones sin fecha donde ≥50% ya entregó, con los nombres de los que faltan. En 'Estudiantes prioritarios' la inactividad dejó de ser criterio de inclusión (solo alerta adicional; los solo-inactivos están en 'Accesos al curso'). En 'Accesos al curso' el bucket pasó de '+14 días' a 'Sin ingresar hace +7 días' en rojo, cerrando el hueco de 8–14 días que no aparecía en ningún grupo.</w:t>
      </w:r>
    </w:p>
    <w:p>
      <w:pPr>
        <w:pStyle w:val="ListParagraph"/>
        <w:numPr>
          <w:ilvl w:val="0"/>
          <w:numId w:val="2"/>
        </w:numPr>
      </w:pPr>
      <w:r>
        <w:t xml:space="preserve">Rediseño de prioritarios en dos escenarios (10 ago): nuevo endpoint GET /brightspace/course/{ou}/dropbox/grading-status (entregas y feedback por asignación de TODO el curso, cacheado; carpetas grupales marcadas isGroup y excluidas del cálculo por-estudiante). 'Estudiantes prioritarios' pasa a criterios centrados en el estudiante — calificación crítica, vencidas sin entrega (conteo + desplegable local con nombre y fecha) y sin ingresar hace +7 días (o nunca); ya no lista 'pendiente de calificación' ni 'cobertura baja'. 'Evaluación y Feedback' gana el desplegable 'Pendientes por calificar (N entregas)': por asignación, fecha (Venció/Vence) y nombres de los estudiantes que entregaron y esperan feedback.</w:t>
      </w:r>
    </w:p>
    <w:p>
      <w:pPr>
        <w:pStyle w:val="ListParagraph"/>
        <w:numPr>
          <w:ilvl w:val="0"/>
          <w:numId w:val="2"/>
        </w:numPr>
      </w:pPr>
      <w:r>
        <w:t xml:space="preserve">Estudiantes prioritarios: detalle de vencidos y regla heredada en backend (10 ago): el stat 'Vencido X%' es el peso del gradebook en ítems con fecha vencida y sin calificar (idéntico entre estudiantes si nadie tiene nota en esos ítems); 'Cobertura' es el % del peso ya calificado (0% = sin calificaciones publicadas). Nuevo desplegable 'Ver asignaciones vencidas sin entrega' bajo el stat: cruza el gradebook con el estado de entregas dropbox y lista nombre + fecha SOLO de las asignaciones vencidas que el estudiante no entregó (si entregó y falta calificar no se lista; las de fecha heredada tampoco). Si la lista queda vacía pero el stat 'Vencido' muestra un %, el desplegable explica el porqué (fechas heredadas y/o entregadas pendientes de calificación). El icono del PDF pasó a documento neutro (📃). La regla de fechas heredadas se aplicó también en el backend (_course_start_date + is_overdue en build_gemelo y compute_students_gradebook_metrics, nuevo get_course_info en el cliente): los ítems con vencimiento anterior al inicio del curso ya no inflan 'Vencido' ni 'Vencido sin registro'; los snapshots de DB reflejan la regla tras el siguiente sync.</w:t>
      </w:r>
    </w:p>
    <w:p>
      <w:pPr>
        <w:pStyle w:val="ListParagraph"/>
        <w:numPr>
          <w:ilvl w:val="0"/>
          <w:numId w:val="2"/>
        </w:numPr>
      </w:pPr>
      <w:r>
        <w:t xml:space="preserve">Fechas heredadas de importación (10 ago): al importar contenido de un curso anterior, las asignaciones llegan con fechas de cierre viejas y se contaban como 'vencidas'. Nueva regla: una fecha de cierre anterior al inicio del curso actual no puede ser un vencimiento real — se marca como 'Fecha heredada' (chip gris en el detalle de Asignaciones, con aviso de cuántas hay) y se excluye del contador 'Vencidas'; un cierre posterior al inicio del curso y ya pasado sí cuenta como vencida. La misma regla aplica en el portal del estudiante. El icono del PDF cambió de rojo a naranja (📙).</w:t>
      </w:r>
    </w:p>
    <w:p>
      <w:pPr>
        <w:pStyle w:val="ListParagraph"/>
        <w:numPr>
          <w:ilvl w:val="0"/>
          <w:numId w:val="2"/>
        </w:numPr>
      </w:pPr>
      <w:r>
        <w:t xml:space="preserve">Fix del conteo de recursos educativos (10 ago): la tarjeta 'Recursos educativos publicados' descartaba los recursos con LastModifiedDate anterior al inicio del curso — el material cargado con antelación desaparecía del conteo y un curso con 5+ PDFs mostraba '1 PDF'. Ahora cuenta todos los recursos visibles del curso (ocultos excluidos), con el desglose por tipo (PDF, Word, Excel, Imágenes, Audios, Videos, HTML, Enlace, Otros) sobre esa misma base.</w:t>
      </w:r>
    </w:p>
    <w:p>
      <w:pPr>
        <w:pStyle w:val="ListParagraph"/>
        <w:numPr>
          <w:ilvl w:val="0"/>
          <w:numId w:val="2"/>
        </w:numPr>
      </w:pPr>
      <w:r>
        <w:t xml:space="preserve">Toggle de vistas para profesores y dona de riesgo (3 ago): el toggle 'Vista profesor / Vista estudiante' del topbar (con su selector de estudiantes del curso) dejó de ser exclusivo de superadmin — ahora también lo ven los profesores; y la tarjeta 'Riesgo académico' cambió el velocímetro (GaugeMeter) por una dona (CircularRing), el mismo gráfico de 'Calificación promedio', con el 'X de Y estudiantes en riesgo' debajo del anillo.</w:t>
      </w:r>
    </w:p>
    <w:p>
      <w:pPr>
        <w:pStyle w:val="ListParagraph"/>
        <w:numPr>
          <w:ilvl w:val="0"/>
          <w:numId w:val="2"/>
        </w:numPr>
      </w:pPr>
      <w:r>
        <w:t xml:space="preserve">Entrada LTI directa al curso (3 ago): al entrar embebido desde un curso de Brightspace, el Gemelo ya no muestra el selector/consola — salta directo al dashboard de ese curso (o al portal si el usuario es solo estudiante). AuthContext persiste el orgUnitId del hash del callback OAuth (gemelo_lti_org, se consume una sola vez) y RoleHome redirige; el botón 'Inicio' sigue llevando al selector.</w:t>
      </w:r>
    </w:p>
    <w:p>
      <w:pPr>
        <w:pStyle w:val="ListParagraph"/>
        <w:numPr>
          <w:ilvl w:val="0"/>
          <w:numId w:val="2"/>
        </w:numPr>
      </w:pPr>
      <w:r>
        <w:t xml:space="preserve">Tutorial solo la primera vez (3 ago): el backend envía first_login=1 en cada login, lo que relanzaba el tutorial (con voz) en cada entrada; ahora solo aparece si el usuario nunca lo ha visto (gemelo_onboarded). La narración por voz del tutorial quedó desactivada temporalmente (TUTORIAL_VOICE_ENABLED = false en teacher/onboarding.jsx); ElevenLabs ya está apagado globalmente, no se consumen tokens en ningún caso.</w:t>
      </w:r>
    </w:p>
    <w:p>
      <w:pPr>
        <w:pStyle w:val="ListParagraph"/>
        <w:numPr>
          <w:ilvl w:val="0"/>
          <w:numId w:val="2"/>
        </w:numPr>
      </w:pPr>
      <w:r>
        <w:t xml:space="preserve">Responsive del tablero docente (3 ago): en pantallas compactas (≤1366 px) la fila 'Resultados de aprendizaje + Asignaciones + Accesos' se reorganiza — RA ocupa una fila completa y Asignaciones + Accesos comparten la de abajo (en móvil ≤640 todo a una columna). El sidebar se puede contraer en pantallas compactas con el botón ☰ del topbar; en ≤1024 se mantiene el overlay existente, y se corrigió que entre 641–1024 px el botón no aparecía y el menú quedaba inaccesible.</w:t>
      </w:r>
    </w:p>
    <w:p>
      <w:pPr>
        <w:pStyle w:val="ListParagraph"/>
        <w:numPr>
          <w:ilvl w:val="0"/>
          <w:numId w:val="2"/>
        </w:numPr>
      </w:pPr>
      <w:r>
        <w:t xml:space="preserve">Rama única de trabajo 'desarrollo' (3 ago): se eliminaron las ~33 ramas por-cambio ya mergeadas (en produccion y origin) y desde ahora todo cambio se commitea en la rama reutilizable 'desarrollo', que se pushea a ambos remotes y desde la cual se abre el PR a main; tras cada merge NO se borra — se reutiliza para el siguiente cambio.</w:t>
      </w:r>
    </w:p>
    <w:p>
      <w:pPr>
        <w:pStyle w:val="ListParagraph"/>
        <w:numPr>
          <w:ilvl w:val="0"/>
          <w:numId w:val="2"/>
        </w:numPr>
      </w:pPr>
      <w:r>
        <w:t xml:space="preserve">Voz ElevenLabs desactivada temporalmente (3 ago): el saludo 'Bienvenido de nuevo' sonaba en cada recarga del dashboard y cada reproducción consumía tokens de ElevenLabs. Se quitó el saludo y se agregó el interruptor ELEVENLABS_ENABLED = false en src/utils/speech.js: ninguna función de voz llama a /speech/tts; el tutorial y los botones de voz usan la voz gratuita del navegador (speechSynthesis). Para reactivar: flag en true y restaurar el saludo en TeacherDashboard.jsx.</w:t>
      </w:r>
    </w:p>
    <w:p>
      <w:pPr>
        <w:pStyle w:val="ListParagraph"/>
        <w:numPr>
          <w:ilvl w:val="0"/>
          <w:numId w:val="2"/>
        </w:numPr>
      </w:pPr>
      <w:r>
        <w:t xml:space="preserve">Limitación documentada: la duración de las sesiones (tiempo conectado) no está disponible vía API REST de Brightspace; solo existe en Data Hub. Se muestra recencia del último acceso, no duración. Para tener duración habría que habilitar Data Hub con el admin de Brightspace e ingerir los datasets vía el scheduler.</w:t>
      </w:r>
    </w:p>
    <w:p>
      <w:pPr>
        <w:pStyle w:val="Heading3"/>
      </w:pPr>
      <w:r>
        <w:rPr>
          <w:b/>
          <w:bCs/>
        </w:rPr>
        <w:t xml:space="preserve">Convenciones y notas</w:t>
      </w:r>
    </w:p>
    <w:p>
      <w:pPr>
        <w:pStyle w:val="ListParagraph"/>
        <w:numPr>
          <w:ilvl w:val="0"/>
          <w:numId w:val="2"/>
        </w:numPr>
      </w:pPr>
      <w:r>
        <w:t xml:space="preserve">Mensajes de commit y títulos de PR en imperativo ('ajusta...', 'agrega...'), con prefijo tipo conventional commits.</w:t>
      </w:r>
    </w:p>
    <w:p>
      <w:pPr>
        <w:pStyle w:val="ListParagraph"/>
        <w:numPr>
          <w:ilvl w:val="0"/>
          <w:numId w:val="2"/>
        </w:numPr>
      </w:pPr>
      <w:r>
        <w:t xml:space="preserve">Dev local: venv + certificado autofirmado en gemelo-digital-backend/certs/ + .env local; el BRIGHTSPACE_SCOPE del .env viejo pedía grades:grades:read (ya no autorizado) y se comentó para usar el default del código.</w:t>
      </w:r>
    </w:p>
    <w:p>
      <w:r>
        <w:br w:type="page"/>
      </w:r>
    </w:p>
    <w:p>
      <w:pPr>
        <w:pStyle w:val="Heading1"/>
      </w:pPr>
      <w:r>
        <w:rPr>
          <w:b/>
          <w:bCs/>
        </w:rPr>
        <w:t xml:space="preserve">16. Pendientes y siguientes pasos sugeridos</w:t>
      </w:r>
    </w:p>
    <w:p>
      <w:pPr>
        <w:spacing w:after="120"/>
      </w:pPr>
      <w:r>
        <w:t xml:space="preserve">Lo que queda por hacer cuando se retome el proyecto.</w:t>
      </w:r>
    </w:p>
    <w:p>
      <w:pPr>
        <w:pStyle w:val="Heading2"/>
      </w:pPr>
      <w:r>
        <w:rPr>
          <w:b/>
          <w:bCs/>
        </w:rPr>
        <w:t xml:space="preserve">16.1 Pendientes de corto plazo</w:t>
      </w:r>
    </w:p>
    <w:p>
      <w:pPr>
        <w:pStyle w:val="ListParagraph"/>
        <w:numPr>
          <w:ilvl w:val="0"/>
          <w:numId w:val="2"/>
        </w:numPr>
      </w:pPr>
      <w:r>
        <w:t xml:space="preserve">Verificar en producción que 'Contenidos consumidos por estudiantes' muestre datos; si aparece 'no disponible', ajustar la ruta del user progress en el endpoint /brightspace/course/{ou}/content/consumption.</w:t>
      </w:r>
    </w:p>
    <w:p>
      <w:pPr>
        <w:pStyle w:val="ListParagraph"/>
        <w:numPr>
          <w:ilvl w:val="0"/>
          <w:numId w:val="2"/>
        </w:numPr>
      </w:pPr>
      <w:r>
        <w:t xml:space="preserve">Convertir el tip de 'nuevas funciones' del dashboard en un sistema de notificaciones (idea de la sesión de julio 2026).</w:t>
      </w:r>
    </w:p>
    <w:p>
      <w:pPr>
        <w:pStyle w:val="ListParagraph"/>
        <w:numPr>
          <w:ilvl w:val="0"/>
          <w:numId w:val="2"/>
        </w:numPr>
      </w:pPr>
      <w:r>
        <w:t xml:space="preserve">Reactivar la voz TTS ElevenLabs en el chat del asistente. La infraestructura backend está intacta (endpoints /speech/* funcionan). En el frontend nuevo de JD, los utils voice.js y speech.js están preservados; falta cablearlos en useStudentChat.js o el componente del chat.</w:t>
      </w:r>
    </w:p>
    <w:p>
      <w:pPr>
        <w:pStyle w:val="ListParagraph"/>
        <w:numPr>
          <w:ilvl w:val="0"/>
          <w:numId w:val="2"/>
        </w:numPr>
      </w:pPr>
      <w:r>
        <w:t xml:space="preserve">Reintegrar el fix de no-superposición de audios (AbortController + token monotónico) cuando se reactive la voz.</w:t>
      </w:r>
    </w:p>
    <w:p>
      <w:pPr>
        <w:pStyle w:val="Heading2"/>
      </w:pPr>
      <w:r>
        <w:rPr>
          <w:b/>
          <w:bCs/>
        </w:rPr>
        <w:t xml:space="preserve">16.2 Pendientes de mediano plazo</w:t>
      </w:r>
    </w:p>
    <w:p>
      <w:pPr>
        <w:pStyle w:val="ListParagraph"/>
        <w:numPr>
          <w:ilvl w:val="0"/>
          <w:numId w:val="2"/>
        </w:numPr>
      </w:pPr>
      <w:r>
        <w:t xml:space="preserve">Configurar el scheduler de sincronización automática vía AWS EventBridge. Guía completa en docs/setup-scheduler.md.</w:t>
      </w:r>
    </w:p>
    <w:p>
      <w:pPr>
        <w:pStyle w:val="ListParagraph"/>
        <w:numPr>
          <w:ilvl w:val="0"/>
          <w:numId w:val="2"/>
        </w:numPr>
      </w:pPr>
      <w:r>
        <w:t xml:space="preserve">Capturar refresh_token de cuenta de servicio usando /admin/show-refresh-token.</w:t>
      </w:r>
    </w:p>
    <w:p>
      <w:pPr>
        <w:pStyle w:val="ListParagraph"/>
        <w:numPr>
          <w:ilvl w:val="0"/>
          <w:numId w:val="2"/>
        </w:numPr>
      </w:pPr>
      <w:r>
        <w:t xml:space="preserve">Eliminar el endpoint /admin/show-refresh-token una vez capturado el token.</w:t>
      </w:r>
    </w:p>
    <w:p>
      <w:pPr>
        <w:pStyle w:val="ListParagraph"/>
        <w:numPr>
          <w:ilvl w:val="0"/>
          <w:numId w:val="2"/>
        </w:numPr>
      </w:pPr>
      <w:r>
        <w:t xml:space="preserve">Agregar las env vars BRIGHTSPACE_SERVICE_REFRESH_TOKEN y CRON_SHARED_SECRET al taskdef.</w:t>
      </w:r>
    </w:p>
    <w:p>
      <w:pPr>
        <w:pStyle w:val="Heading2"/>
      </w:pPr>
      <w:r>
        <w:rPr>
          <w:b/>
          <w:bCs/>
        </w:rPr>
        <w:t xml:space="preserve">16.3 Pendientes de largo plazo</w:t>
      </w:r>
    </w:p>
    <w:p>
      <w:pPr>
        <w:pStyle w:val="ListParagraph"/>
        <w:numPr>
          <w:ilvl w:val="0"/>
          <w:numId w:val="2"/>
        </w:numPr>
      </w:pPr>
      <w:r>
        <w:t xml:space="preserve">Transferir el repositorio a una GitHub Organization de CESA para que quede del área, no de la persona.</w:t>
      </w:r>
    </w:p>
    <w:p>
      <w:pPr>
        <w:pStyle w:val="ListParagraph"/>
        <w:numPr>
          <w:ilvl w:val="0"/>
          <w:numId w:val="2"/>
        </w:numPr>
      </w:pPr>
      <w:r>
        <w:t xml:space="preserve">Considerar migrar a AWS IAM Identity Center (SSO) si CESA lo implementa.</w:t>
      </w:r>
    </w:p>
    <w:p>
      <w:pPr>
        <w:pStyle w:val="ListParagraph"/>
        <w:numPr>
          <w:ilvl w:val="0"/>
          <w:numId w:val="2"/>
        </w:numPr>
      </w:pPr>
      <w:r>
        <w:t xml:space="preserve">Si los costos de RDS suben con más usuarios, evaluar migrar a una instancia más grande o a Aurora Serverless.</w:t>
      </w:r>
    </w:p>
    <w:p>
      <w:pPr>
        <w:pStyle w:val="ListParagraph"/>
        <w:numPr>
          <w:ilvl w:val="0"/>
          <w:numId w:val="2"/>
        </w:numPr>
      </w:pPr>
      <w:r>
        <w:t xml:space="preserve">Implementar monitoreo y alertas (CloudWatch Alarms) para errores 5xx y caídas del backend.</w:t>
      </w:r>
    </w:p>
    <w:p>
      <w:r>
        <w:br w:type="page"/>
      </w:r>
    </w:p>
    <w:p>
      <w:pPr>
        <w:pStyle w:val="Heading1"/>
      </w:pPr>
      <w:r>
        <w:rPr>
          <w:b/>
          <w:bCs/>
        </w:rPr>
        <w:t xml:space="preserve">17. Referencias rápidas — todas las URLs, paths y ARNs</w:t>
      </w:r>
    </w:p>
    <w:p>
      <w:pPr>
        <w:spacing w:after="120"/>
      </w:pPr>
      <w:r>
        <w:t xml:space="preserve">Esta sección consolida en un solo lugar todas las URLs, paths del filesystem, ARNs de AWS, y cualquier identificador relevante. Pensada para tener todo a la mano sin tener que buscar por el documento.</w:t>
      </w:r>
    </w:p>
    <w:p>
      <w:pPr>
        <w:pStyle w:val="Heading2"/>
      </w:pPr>
      <w:r>
        <w:rPr>
          <w:b/>
          <w:bCs/>
        </w:rPr>
        <w:t xml:space="preserve">17.1 Ubicación del proyecto en tu PC</w:t>
      </w:r>
    </w:p>
    <w:p>
      <w:pPr>
        <w:spacing w:after="120"/>
      </w:pPr>
      <w:r>
        <w:t xml:space="preserve">Carpeta raíz del proyecto local:</w:t>
      </w:r>
    </w:p>
    <w:p>
      <w:pPr>
        <w:shd w:fill="F4F4F4" w:val="clear"/>
      </w:pPr>
      <w:r>
        <w:rPr>
          <w:rFonts w:ascii="Consolas" w:cs="Consolas" w:eastAsia="Consolas" w:hAnsi="Consolas"/>
          <w:sz w:val="18"/>
          <w:szCs w:val="18"/>
        </w:rPr>
        <w:t xml:space="preserve">C:\Users\jcort\Desktop\GEMELO DIGITAL\Proyecto-Gemelos-Digitales</w:t>
      </w:r>
    </w:p>
    <w:p>
      <w:pPr>
        <w:spacing w:after="120"/>
      </w:pPr>
      <w:r>
        <w:t xml:space="preserve">Subcarpetas importantes dentro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Backend (Python)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Proyecto-Gemelos-Digitales\gemelo-digital-backend\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Frontend (React)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Proyecto-Gemelos-Digitales\gemelo-digital-frontend\gemelo-frontend\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Workflows GitHub Actions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Proyecto-Gemelos-Digitales\.github\workflows\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Documentación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Proyecto-Gemelos-Digitales\docs\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Documento Word maestro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Proyecto-Gemelos-Digitales\docs\Gemelo-Digital-Documentacion-Completa.docx</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Documento Markdown maestro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Proyecto-Gemelos-Digitales\docs\PROYECTO-GEMELO-DIGITAL-COMPLETO.md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Guía del scheduler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Proyecto-Gemelos-Digitales\docs\setup-scheduler.md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Migraciones Alembic</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Proyecto-Gemelos-Digitales\gemelo-digital-backend\alembic\versions\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Modelos DB (SQLAlchemy)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Proyecto-Gemelos-Digitales\gemelo-digital-backend\app\db\models.py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Configuración Docker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Proyecto-Gemelos-Digitales\gemelo-digital-backend\Dockerfile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Script de arranque (migraciones)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Proyecto-Gemelos-Digitales\gemelo-digital-backend\start.sh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Backup local del .env</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Proyecto-Gemelos-Digitales\gemelo-digital-backend\.env (NO commiteado, gitignoreado)</w:t>
            </w:r>
          </w:p>
        </w:tc>
      </w:tr>
    </w:tbl>
    <w:p>
      <w:pPr>
        <w:pStyle w:val="Heading2"/>
      </w:pPr>
      <w:r>
        <w:rPr>
          <w:b/>
          <w:bCs/>
        </w:rPr>
        <w:t xml:space="preserve">17.2 GitHub — URLs completas</w:t>
      </w:r>
    </w:p>
    <w:p>
      <w:pPr>
        <w:pStyle w:val="Heading3"/>
      </w:pPr>
      <w:r>
        <w:rPr>
          <w:b/>
          <w:bCs/>
        </w:rPr>
        <w:t xml:space="preserve">Tu repo principal (remote produccion — el código que se despliega)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Página principal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URL HTTPS para clonar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https://github.com/JCortes87/proyecto-gemelos-digitales-JC.git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URL SSH para clonar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git@github.com:JCortes87/proyecto-gemelos-digitales-JC.git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Branch main (production)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https://github.com/JCortes87/proyecto-gemelos-digitales-JC/tree/main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Branch sync/upstream-abril-2026</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https://github.com/JCortes87/proyecto-gemelos-digitales-JC/tree/sync/upstream-abril-2026</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Pestaña Actions (deploys)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https://github.com/JCortes87/proyecto-gemelos-digitales-JC/actions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Workflow deploy backend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https://github.com/JCortes87/proyecto-gemelos-digitales-JC/actions/workflows/deploy-backend.yml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Workflow deploy frontend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https://github.com/JCortes87/proyecto-gemelos-digitales-JC/actions/workflows/deploy-frontend.yml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Pull Requests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https://github.com/JCortes87/proyecto-gemelos-digitales-JC/pulls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Settings (configuración)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https://github.com/JCortes87/proyecto-gemelos-digitales-JC/settings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Collaborators (dar acceso a otros)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https://github.com/JCortes87/proyecto-gemelos-digitales-JC/settings/access</w:t>
            </w:r>
          </w:p>
        </w:tc>
      </w:tr>
    </w:tbl>
    <w:p>
      <w:pPr>
        <w:pStyle w:val="Heading3"/>
      </w:pPr>
      <w:r>
        <w:rPr>
          <w:b/>
          <w:bCs/>
        </w:rPr>
        <w:t xml:space="preserve">Documentos importantes en el repo (URLs directas)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README.md del backend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https://github.com/JCortes87/proyecto-gemelos-digitales-JC/blob/main/gemelo-digital-backend/README.MD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Documento Word maestro (raw para descargar)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https://github.com/JCortes87/proyecto-gemelos-digitales-JC/raw/main/docs/Gemelo-Digital-Documentacion-Completa.docx</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Documento Markdown maestro (vista)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https://github.com/JCortes87/proyecto-gemelos-digitales-JC/blob/main/docs/PROYECTO-GEMELO-DIGITAL-COMPLETO.md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Guía del scheduler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https://github.com/JCortes87/proyecto-gemelos-digitales-JC/blob/main/docs/setup-scheduler.md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Workflow backend YAML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https://github.com/JCortes87/proyecto-gemelos-digitales-JC/blob/main/.github/workflows/deploy-backend.yml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Workflow frontend YAML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https://github.com/JCortes87/proyecto-gemelos-digitales-JC/blob/main/.github/workflows/deploy-frontend.yml</w:t>
            </w:r>
          </w:p>
        </w:tc>
      </w:tr>
    </w:tbl>
    <w:p>
      <w:pPr>
        <w:pStyle w:val="Heading3"/>
      </w:pPr>
      <w:r>
        <w:rPr>
          <w:b/>
          <w:bCs/>
        </w:rPr>
        <w:t xml:space="preserve">Tu repo de respaldo (remote origin — NO despliega)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Página principal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https://github.com/JCortes87/gemelo-digital-v2.0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URL HTTPS para clonar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https://github.com/JCortes87/gemelo-digital-v2.0.git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Branch main (respaldo)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https://github.com/JCortes87/gemelo-digital-v2.0/tree/main</w:t>
            </w:r>
          </w:p>
        </w:tc>
      </w:tr>
    </w:tbl>
    <w:p>
      <w:pPr>
        <w:pStyle w:val="Heading3"/>
      </w:pPr>
      <w:r>
        <w:rPr>
          <w:b/>
          <w:bCs/>
        </w:rPr>
        <w:t xml:space="preserve">Repo del colaborador (solo para actualizarnos, NO empujar)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Página principal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https://github.com/juandavid639/Proyecto-Gemelos-Digitales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URL HTTPS para fetch</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https://github.com/juandavid639/Proyecto-Gemelos-Digitales.git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Branch main del colaborador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https://github.com/juandavid639/Proyecto-Gemelos-Digitales/tree/main</w:t>
            </w:r>
          </w:p>
        </w:tc>
      </w:tr>
    </w:tbl>
    <w:p>
      <w:pPr>
        <w:pStyle w:val="Heading3"/>
      </w:pPr>
      <w:r>
        <w:rPr>
          <w:b/>
          <w:bCs/>
        </w:rPr>
        <w:t xml:space="preserve">Repo fork inicial (archivado)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Página principal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https://github.com/JCortes87/gemelo-digital-backend-JC</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Estado</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Archivado — no usar</w:t>
            </w:r>
          </w:p>
        </w:tc>
      </w:tr>
    </w:tbl>
    <w:p>
      <w:pPr>
        <w:pStyle w:val="Heading2"/>
      </w:pPr>
      <w:r>
        <w:rPr>
          <w:b/>
          <w:bCs/>
        </w:rPr>
        <w:t xml:space="preserve">17.3 URLs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Frontend público (lo que ven usuarios)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https://gemelo.cesa.edu.co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Backend API directo (para tests)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https://ge-9d9d0220a8704eeabada1b951f3f2d37.ecs.us-east-1.on.aws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Health check del backend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https://ge-9d9d0220a8704eeabada1b951f3f2d37.ecs.us-east-1.on.aws/health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Ping DB</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https://ge-9d9d0220a8704eeabada1b951f3f2d37.ecs.us-east-1.on.aws/debug/db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Login Brightspace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https://ge-9d9d0220a8704eeabada1b951f3f2d37.ecs.us-east-1.on.aws/auth/brightspace/login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JWKS público (para LTI)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https://ge-9d9d0220a8704eeabada1b951f3f2d37.ecs.us-east-1.on.aws/.well-known/jwks.json</w:t>
            </w:r>
          </w:p>
        </w:tc>
      </w:tr>
    </w:tbl>
    <w:p>
      <w:pPr>
        <w:pStyle w:val="Heading2"/>
      </w:pPr>
      <w:r>
        <w:rPr>
          <w:b/>
          <w:bCs/>
        </w:rPr>
        <w:t xml:space="preserve">17.4 AWS Console — URLs directas</w:t>
      </w:r>
    </w:p>
    <w:p>
      <w:pPr>
        <w:spacing w:after="120"/>
      </w:pPr>
      <w:r>
        <w:t xml:space="preserve">Para acceder rápido a cada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Login a la cuenta CESA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https://718624265053.signin.aws.amazon.com/console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ECS — ver clúster default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https://us-east-1.console.aws.amazon.com/ecs/v2/clusters/default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ECS — servicio gemelo-digital-api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https://us-east-1.console.aws.amazon.com/ecs/v2/clusters/default/services/gemelo-digital-api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ECR — repositorio gemelo-backend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https://us-east-1.console.aws.amazon.com/ecr/repositories/private/718624265053/gemelo-backend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RDS — bases de datos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https://us-east-1.console.aws.amazon.com/rds/home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RDS — instancia gemelo-digital-db</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https://us-east-1.console.aws.amazon.com/rds/home?#database:id=gemelo-digital-db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S3 — bucket gemelo-frontend-prod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https://us-east-1.console.aws.amazon.com/s3/buckets/gemelo-frontend-prod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CloudFront — todas las distribuciones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https://us-east-1.console.aws.amazon.com/cloudfront/v4/home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CloudFront — distribución E32WDBCT7SFCRD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https://us-east-1.console.aws.amazon.com/cloudfront/v4/home#/distributions/E32WDBCT7SFCRD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CloudWatch — log groups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https://us-east-1.console.aws.amazon.com/cloudwatch/home#logsV2:log-groups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CloudWatch — logs del backend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https://us-east-1.console.aws.amazon.com/cloudwatch/home#logsV2:log-groups/log-group/$252Faws$252Fecs$252Fdefault$252Fgemelo-digital-api-cbc4</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IAM — usuarios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https://us-east-1.console.aws.amazon.com/iam/home#/users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IAM — roles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https://us-east-1.console.aws.amazon.com/iam/home#/roles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IAM — rol GemeloDigitalDeployerRole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https://us-east-1.console.aws.amazon.com/iam/home#/roles/details/GemeloDigitalDeployerRole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IAM — policies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https://us-east-1.console.aws.amazon.com/iam/home#/policies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IAM — Identity Providers (OIDC)</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https://us-east-1.console.aws.amazon.com/iam/home#/identity_providers</w:t>
            </w:r>
          </w:p>
        </w:tc>
      </w:tr>
    </w:tbl>
    <w:p>
      <w:pPr>
        <w:pStyle w:val="Heading2"/>
      </w:pPr>
      <w:r>
        <w:rPr>
          <w:b/>
          <w:bCs/>
        </w:rPr>
        <w:t xml:space="preserve">17.5 Identificadores AWS importantes (ARNs y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AWS Account ID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718624265053</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Región principal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us-east-1 (Virginia)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ECS Cluster name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default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ECS Service name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gemelo-digital-api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ECS Task Definition family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default-gemelo-digital-api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ECR Repository name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gemelo-backend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ECR Repository URI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718624265053.dkr.ecr.us-east-1.amazonaws.com/gemelo-backend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RDS Instance ID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gemelo-digital-db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RDS Endpoint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gemelo-digital-db.crp1lzwejl3x.us-east-1.rds.amazonaws.com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S3 Bucket name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gemelo-frontend-prod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CloudFront Distribution ID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E32WDBCT7SFCRD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CloudFront Domain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gemelo.cesa.edu.co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IAM Role ARN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arn:aws:iam::718624265053:role/GemeloDigitalDeployerRole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IAM Policy name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GemeloDigitalDeployerPolicy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OIDC Provider ARN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arn:aws:iam::718624265053:oidc-provider/token.actions.githubusercontent.com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CloudWatch Log Group</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/aws/ecs/default/gemelo-digital-api-cbc4</w:t>
            </w:r>
          </w:p>
        </w:tc>
      </w:tr>
    </w:tbl>
    <w:p>
      <w:pPr>
        <w:pStyle w:val="Heading2"/>
      </w:pPr>
      <w:r>
        <w:rPr>
          <w:b/>
          <w:bCs/>
        </w:rPr>
        <w:t xml:space="preserve">17.6 Brightspace — URLs y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 CESA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https://cesa.brightspace.com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OAuth Auth 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https://auth.brightspace.com/oauth2/auth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OAuth Token 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https://auth.brightspace.com/core/connect/token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JWKS de Brightspace (para LTI)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https://cesa.brightspace.com/d2l/.well-known/jwks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LTI Authenticate endpoint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https://cesa.brightspace.com/d2l/lti/authenticate</w:t>
            </w:r>
          </w:p>
        </w:tc>
      </w:tr>
    </w:tbl>
    <w:p>
      <w:pPr>
        <w:pStyle w:val="Heading2"/>
      </w:pPr>
      <w:r>
        <w:rPr>
          <w:b/>
          <w:bCs/>
        </w:rPr>
        <w:t xml:space="preserve">17.7 Comandos git de uso frecuente</w:t>
      </w:r>
    </w:p>
    <w:p>
      <w:pPr>
        <w:spacing w:after="120"/>
      </w:pPr>
      <w:r>
        <w:t xml:space="preserve">Lista de comandos útiles para operar el proyecto:</w:t>
      </w:r>
    </w:p>
    <w:p>
      <w:pPr>
        <w:pStyle w:val="Heading3"/>
      </w:pPr>
      <w:r>
        <w:rPr>
          <w:b/>
          <w:bCs/>
        </w:rPr>
        <w:t xml:space="preserve">Sincronizar con el repo principal (producción)</w:t>
      </w:r>
    </w:p>
    <w:p>
      <w:pPr>
        <w:shd w:fill="F4F4F4" w:val="clear"/>
        <w:spacing w:after="120"/>
      </w:pPr>
      <w:r>
        <w:rPr>
          <w:rFonts w:ascii="Consolas" w:cs="Consolas" w:eastAsia="Consolas" w:hAnsi="Consolas"/>
          <w:sz w:val="18"/>
          <w:szCs w:val="18"/>
        </w:rPr>
        <w:t xml:space="preserve">git pull produccion main</w:t>
      </w:r>
    </w:p>
    <w:p>
      <w:pPr>
        <w:spacing w:after="120"/>
      </w:pPr>
      <w:r>
        <w:t xml:space="preserve">Trae los últimos cambios desde el repo principal en GitHub.</w:t>
      </w:r>
    </w:p>
    <w:p>
      <w:pPr>
        <w:pStyle w:val="Heading3"/>
      </w:pPr>
      <w:r>
        <w:rPr>
          <w:b/>
          <w:bCs/>
        </w:rPr>
        <w:t xml:space="preserve">Ver el estado de los remotes</w:t>
      </w:r>
    </w:p>
    <w:p>
      <w:pPr>
        <w:shd w:fill="F4F4F4" w:val="clear"/>
        <w:spacing w:after="120"/>
      </w:pPr>
      <w:r>
        <w:rPr>
          <w:rFonts w:ascii="Consolas" w:cs="Consolas" w:eastAsia="Consolas" w:hAnsi="Consolas"/>
          <w:sz w:val="18"/>
          <w:szCs w:val="18"/>
        </w:rPr>
        <w:t xml:space="preserve">git remote -v</w:t>
      </w:r>
    </w:p>
    <w:p>
      <w:pPr>
        <w:spacing w:after="120"/>
      </w:pPr>
      <w:r>
        <w:t xml:space="preserve">Confirma que origin apunta al respaldo (gemelo-digital-v2.0), produccion al principal (proyecto-gemelos-digitales-JC) y colaborador está bloqueado.</w:t>
      </w:r>
    </w:p>
    <w:p>
      <w:pPr>
        <w:pStyle w:val="Heading3"/>
      </w:pPr>
      <w:r>
        <w:rPr>
          <w:b/>
          <w:bCs/>
        </w:rPr>
        <w:t xml:space="preserve">Ver si JD pusheó algo nuevo (para actualizarnos)</w:t>
      </w:r>
    </w:p>
    <w:p>
      <w:pPr>
        <w:shd w:fill="F4F4F4" w:val="clear"/>
        <w:spacing w:after="120"/>
      </w:pPr>
      <w:r>
        <w:rPr>
          <w:rFonts w:ascii="Consolas" w:cs="Consolas" w:eastAsia="Consolas" w:hAnsi="Consolas"/>
          <w:sz w:val="18"/>
          <w:szCs w:val="18"/>
        </w:rPr>
        <w:t xml:space="preserve">git fetch colaborador &amp;&amp; git log HEAD..colaborador/main --oneline</w:t>
      </w:r>
    </w:p>
    <w:p>
      <w:pPr>
        <w:spacing w:after="120"/>
      </w:pPr>
      <w:r>
        <w:t xml:space="preserve">Fetch trae los datos sin tocar tu trabajo. Después el log muestra commits que JD tiene y tú no.</w:t>
      </w:r>
    </w:p>
    <w:p>
      <w:pPr>
        <w:pStyle w:val="Heading3"/>
      </w:pPr>
      <w:r>
        <w:rPr>
          <w:b/>
          <w:bCs/>
        </w:rPr>
        <w:t xml:space="preserve">Ver las últimas corridas de CI/CD</w:t>
      </w:r>
    </w:p>
    <w:p>
      <w:pPr>
        <w:shd w:fill="F4F4F4" w:val="clear"/>
        <w:spacing w:after="120"/>
      </w:pPr>
      <w:r>
        <w:rPr>
          <w:rFonts w:ascii="Consolas" w:cs="Consolas" w:eastAsia="Consolas" w:hAnsi="Consolas"/>
          <w:sz w:val="18"/>
          <w:szCs w:val="18"/>
        </w:rPr>
        <w:t xml:space="preserve">Visitar https://github.com/JCortes87/proyecto-gemelos-digitales-JC/actions</w:t>
      </w:r>
    </w:p>
    <w:p>
      <w:pPr>
        <w:pStyle w:val="Heading3"/>
      </w:pPr>
      <w:r>
        <w:rPr>
          <w:b/>
          <w:bCs/>
        </w:rPr>
        <w:t xml:space="preserve">Crear un branch nuevo para trabajar</w:t>
      </w:r>
    </w:p>
    <w:p>
      <w:pPr>
        <w:shd w:fill="F4F4F4" w:val="clear"/>
        <w:spacing w:after="120"/>
      </w:pPr>
      <w:r>
        <w:rPr>
          <w:rFonts w:ascii="Consolas" w:cs="Consolas" w:eastAsia="Consolas" w:hAnsi="Consolas"/>
          <w:sz w:val="18"/>
          <w:szCs w:val="18"/>
        </w:rPr>
        <w:t xml:space="preserve">git checkout -b fix/algun-bug</w:t>
      </w:r>
    </w:p>
    <w:p>
      <w:pPr>
        <w:spacing w:after="120"/>
      </w:pPr>
      <w:r>
        <w:t xml:space="preserve">Crea y se mueve a un branch nuevo derivado del actual.</w:t>
      </w:r>
    </w:p>
    <w:p>
      <w:pPr>
        <w:pStyle w:val="Heading3"/>
      </w:pPr>
      <w:r>
        <w:rPr>
          <w:b/>
          <w:bCs/>
        </w:rPr>
        <w:t xml:space="preserve">Hacer un commit y subirlo a ambos repos</w:t>
      </w:r>
    </w:p>
    <w:p>
      <w:pPr>
        <w:shd w:fill="F4F4F4" w:val="clear"/>
        <w:spacing w:after="120"/>
      </w:pPr>
      <w:r>
        <w:rPr>
          <w:rFonts w:ascii="Consolas" w:cs="Consolas" w:eastAsia="Consolas" w:hAnsi="Consolas"/>
          <w:sz w:val="18"/>
          <w:szCs w:val="18"/>
        </w:rPr>
        <w:t xml:space="preserve">git add &lt;archivos&gt;
git commit -m "descripcion del cambio"
git push origin &lt;nombre-del-branch&gt;       (respaldo gemelo-digital-v2.0)
git push produccion &lt;nombre-del-branch&gt;   (repo principal, para abrir el PR a main)</w:t>
      </w:r>
    </w:p>
    <w:p>
      <w:r>
        <w:br w:type="page"/>
      </w:r>
    </w:p>
    <w:p>
      <w:pPr>
        <w:pStyle w:val="Heading1"/>
      </w:pPr>
      <w:r>
        <w:rPr>
          <w:b/>
          <w:bCs/>
        </w:rPr>
        <w:t xml:space="preserve">18. Apéndices</w:t>
      </w:r>
    </w:p>
    <w:p>
      <w:pPr>
        <w:pStyle w:val="Heading2"/>
      </w:pPr>
      <w:r>
        <w:rPr>
          <w:b/>
          <w:bCs/>
        </w:rPr>
        <w:t xml:space="preserve">18.1 Flujo completo de un request</w:t>
      </w:r>
    </w:p>
    <w:p>
      <w:pPr>
        <w:spacing w:after="120"/>
      </w:pPr>
      <w:r>
        <w:t xml:space="preserve">Para entender cómo viaja un request desde el navegador hasta la respuesta:</w:t>
      </w:r>
    </w:p>
    <w:p>
      <w:pPr>
        <w:shd w:fill="F4F4F4" w:val="clear"/>
      </w:pPr>
      <w:r>
        <w:rPr>
          <w:rFonts w:ascii="Consolas" w:cs="Consolas" w:eastAsia="Consolas" w:hAnsi="Consolas"/>
          <w:sz w:val="18"/>
          <w:szCs w:val="18"/>
        </w:rPr>
        <w:t xml:space="preserve">1. Usuario abre https://gemelo.cesa.edu.co</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2. CloudFront sirve index.html desde S3</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3. Browser carga el JS de React</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4. App detecta que no hay sesión → muestra LoginScreen</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5. Usuario click "Login Brightspace"</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6. Frontend redirige a /auth/brightspace/login (popup OAuth)</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7. Backend redirige a Brightspace OAuth + Microsoft SSO</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8. Usuario autentica en Microsoft</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9. Brightspace redirige a /auth/brightspace/callback con code</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10. Backend intercambia code por access_token + refresh_token</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11. Backend guarda sesión en SESSION_STORE</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12. Backend devuelve cookie gemelo_session_id al browser</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13. Frontend redirige a /dashboard</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14. Frontend hace GET /gemelo/course/{ou}/overview</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15. Backend chequea sesión, refresca token si necesario</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16. Backend lee desde Postgres (path rápido)</w:t>
      </w:r>
    </w:p>
    <w:p>
      <w:pPr>
        <w:shd w:fill="F4F4F4" w:val="clear"/>
      </w:pPr>
      <w:r>
        <w:rPr>
          <w:rFonts w:ascii="Consolas" w:cs="Consolas" w:eastAsia="Consolas" w:hAnsi="Consolas"/>
          <w:sz w:val="18"/>
          <w:szCs w:val="18"/>
        </w:rPr>
        <w:t xml:space="preserve">    o desde Brightspace (fallback si datos viejos)</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17. Backend devuelve JSON con métricas</w:t>
      </w:r>
    </w:p>
    <w:p>
      <w:pPr>
        <w:shd w:fill="F4F4F4" w:val="clear"/>
      </w:pPr>
      <w:r>
        <w:rPr>
          <w:rFonts w:ascii="Consolas" w:cs="Consolas" w:eastAsia="Consolas" w:hAnsi="Consolas"/>
          <w:sz w:val="18"/>
          <w:szCs w:val="18"/>
        </w:rPr>
        <w:t xml:space="preserve">              ▼</w:t>
      </w:r>
    </w:p>
    <w:p>
      <w:pPr>
        <w:shd w:fill="F4F4F4" w:val="clear"/>
      </w:pPr>
      <w:r>
        <w:rPr>
          <w:rFonts w:ascii="Consolas" w:cs="Consolas" w:eastAsia="Consolas" w:hAnsi="Consolas"/>
          <w:sz w:val="18"/>
          <w:szCs w:val="18"/>
        </w:rPr>
        <w:t xml:space="preserve">18. Frontend renderiza dashboard</w:t>
      </w:r>
    </w:p>
    <w:p>
      <w:pPr>
        <w:pStyle w:val="Heading2"/>
      </w:pPr>
      <w:r>
        <w:rPr>
          <w:b/>
          <w:bCs/>
        </w:rPr>
        <w:t xml:space="preserve">18.2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LTI 1.3</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Learning Tools Interoperability. Estándar para embeber herramientas externas en LMS.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Brightspace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LMS desarrollado por D2L, usado por CESA.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orgUnitId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Identificador único de un curso en Brightspace (ej. 41742).</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OAuth 2.0</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Protocolo de autorización. Flujo usado: Authorization Code.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ECS Fargate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Servicio de containers serverless de AWS (no manejas servers).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OIDC</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OpenID Connect. Usado por GitHub Actions para autenticarse con AWS sin Access Keys.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Snapshot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Registro consolidado de métricas de un estudiante en un curso en un momento dado.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 Digital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Representación virtual del progreso académico de un estudiante. Nombre del proyecto.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DXA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Document XML Architecture units. 1440 DXA = 1 pulgada en formato DOCX.</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Taskdef</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Task Definition de ECS. Define qué imagen, qué env vars, qué CPU/memoria usa el container.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Revision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Versión del taskdef. Cada vez que cambias algo se crea una revisión nueva.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IAM Role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Rol de identidad en AWS. Define qué permisos tiene quien lo asume.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SHA del commit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Hash único que identifica un commit en git (ej. be945ab).</w:t>
            </w:r>
          </w:p>
        </w:tc>
      </w:tr>
    </w:tbl>
    <w:p>
      <w:pPr>
        <w:pStyle w:val="Heading2"/>
      </w:pPr>
      <w:r>
        <w:rPr>
          <w:b/>
          <w:bCs/>
        </w:rPr>
        <w:t xml:space="preserve">18.3 Lista de archivos importantes en el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Campo</w:t>
            </w:r>
          </w:p>
        </w:tc>
        <w:tc>
          <w:tcPr>
            <w:tcW w:type="auto" w:w="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docs/PROYECTO-GEMELO-DIGITAL-COMPLETO.md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Versión Markdown de este documento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docs/setup-scheduler.md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Guía para configurar el scheduler en AWS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gemelo-digital-backend/main.py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Entry point del backend FastAPI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gemelo-digital-backend/Dockerfile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Definición de la imagen Docker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gemelo-digital-backend/start.sh</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Script que corre migraciones antes de uvicorn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gemelo-digital-backend/requirements.txt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Dependencias Python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gemelo-digital-backend/alembic.ini</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Configuración de Alembic</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gemelo-digital-backend/alembic/versions/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Migraciones de la base de datos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gemelo-digital-backend/app/db/models.py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Schema de tablas (SQLAlchemy)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gemelo-digital-backend/app/services/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Lógica de negocio modular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gemelo-digital-frontend/gemelo-frontend/package.json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Dependencias y scripts del frontend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gemelo-digital-frontend/gemelo-frontend/vite.config.js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Configuración del bundler Vite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gemelo-digital-frontend/gemelo-frontend/src/App.jsx</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Componente raíz del SPA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gemelo-digital-frontend/gemelo-frontend/src/components/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Componentes React reutilizables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gemelo-digital-frontend/gemelo-frontend/src/context/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Contextos React globales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gemelo-digital-frontend/gemelo-frontend/src/pages/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Pantallas principales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gemelo-digital-frontend/gemelo-frontend/src/hooks/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Hooks personalizados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.github/workflows/deploy-backend.yml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Workflow CI/CD del backend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.github/workflows/deploy-frontend.yml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Workflow CI/CD del frontend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.gitignore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Archivos a ignorar por git</w:t>
            </w:r>
          </w:p>
        </w:tc>
      </w:tr>
    </w:tbl>
    <w:p>
      <w:pPr>
        <w:pBdr>
          <w:bottom w:val="single" w:color="999999" w:sz="6" w:space="1"/>
        </w:pBdr>
        <w:spacing w:after="200" w:before="200"/>
      </w:pPr>
    </w:p>
    <w:p>
      <w:pPr>
        <w:spacing w:before="400"/>
        <w:jc w:val="center"/>
      </w:pPr>
      <w:r>
        <w:rPr>
          <w:i/>
          <w:iCs/>
        </w:rPr>
        <w:t xml:space="preserve">Fin del documento</w:t>
      </w:r>
    </w:p>
    <w:p>
      <w:pPr>
        <w:spacing w:before="200"/>
        <w:jc w:val="center"/>
      </w:pPr>
      <w:r>
        <w:rPr>
          <w:i/>
          <w:iCs/>
          <w:sz w:val="18"/>
          <w:szCs w:val="18"/>
        </w:rPr>
        <w:t xml:space="preserve">Última actualización: 2 de agosto de 2026 (aclaración del flujo de repositorios: produccion despliega, origin es respaldo)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Gemelo Digital CESA — Documentación maestra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maestra de Gemelo Digital CESA</dc:title>
  <dc:creator>Claude (asistente del proyecto Gemelo Digital)</dc:creator>
  <dc:description>Documento consolidado del estado, infraestructura y operación del proyecto Gemelo Digital</dc:description>
  <cp:lastModifiedBy>Un-named</cp:lastModifiedBy>
  <cp:revision>1</cp:revision>
  <dcterms:created xsi:type="dcterms:W3CDTF">2026-08-18T14:59:26.462Z</dcterms:created>
  <dcterms:modified xsi:type="dcterms:W3CDTF">2026-08-18T14:59:26.463Z</dcterms:modified>
</cp:coreProperties>
</file>

<file path=docProps/custom.xml><?xml version="1.0" encoding="utf-8"?>
<Properties xmlns="http://schemas.openxmlformats.org/officeDocument/2006/custom-properties" xmlns:vt="http://schemas.openxmlformats.org/officeDocument/2006/docPropsVTypes"/>
</file>