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2"/>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2"/>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2"/>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2"/>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2"/>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2"/>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2"/>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3"/>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3"/>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4"/>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4"/>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org.apache.commons.collections4</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QueueUtils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java.lang.Object</w:t>
        </w:r>
      </w:hyperlink>
      <w:r w:rsidDel="00000000" w:rsidR="00000000" w:rsidRPr="00000000">
        <w:rPr>
          <w:rtl w:val="0"/>
        </w:rPr>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org.apache.commons.collections4.QueueUtils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3">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QueueUtils</w:t>
        <w:br w:type="textWrapping"/>
        <w:t xml:space="preserve">extends </w:t>
      </w:r>
      <w:hyperlink r:id="rId19">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Provides utility methods and decorators for </w:t>
      </w:r>
      <w:hyperlink r:id="rId20">
        <w:r w:rsidDel="00000000" w:rsidR="00000000" w:rsidRPr="00000000">
          <w:rPr>
            <w:color w:val="0000ee"/>
            <w:u w:val="single"/>
            <w:rtl w:val="0"/>
          </w:rPr>
          <w:t xml:space="preserve">Queue</w:t>
        </w:r>
      </w:hyperlink>
      <w:r w:rsidDel="00000000" w:rsidR="00000000" w:rsidRPr="00000000">
        <w:rPr>
          <w:rtl w:val="0"/>
        </w:rPr>
        <w:t xml:space="preserve"> instances.Since: 4.0</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5">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6">
      <w:pPr>
        <w:pStyle w:val="Heading3"/>
        <w:numPr>
          <w:ilvl w:val="1"/>
          <w:numId w:val="22"/>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SummaryFields </w:t>
      </w:r>
    </w:p>
    <w:tbl>
      <w:tblPr>
        <w:tblStyle w:val="Table1"/>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7">
            <w:pPr>
              <w:numPr>
                <w:ilvl w:val="1"/>
                <w:numId w:val="2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8">
            <w:pPr>
              <w:numPr>
                <w:ilvl w:val="1"/>
                <w:numId w:val="2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Field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9">
            <w:pPr>
              <w:numPr>
                <w:ilvl w:val="1"/>
                <w:numId w:val="2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w:t>
            </w:r>
            <w:hyperlink r:id="rId21">
              <w:r w:rsidDel="00000000" w:rsidR="00000000" w:rsidRPr="00000000">
                <w:rPr>
                  <w:color w:val="0000ee"/>
                  <w:u w:val="single"/>
                  <w:rtl w:val="0"/>
                </w:rPr>
                <w:t xml:space="preserve">Queue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A">
            <w:pPr>
              <w:numPr>
                <w:ilvl w:val="1"/>
                <w:numId w:val="22"/>
              </w:numPr>
              <w:pBdr>
                <w:top w:space="0" w:sz="0" w:val="nil"/>
                <w:left w:space="0" w:sz="0" w:val="nil"/>
                <w:bottom w:space="0" w:sz="0" w:val="nil"/>
                <w:right w:space="0" w:sz="0" w:val="nil"/>
                <w:between w:space="0" w:sz="0" w:val="nil"/>
              </w:pBdr>
              <w:shd w:fill="auto" w:val="clear"/>
              <w:ind w:hanging="360"/>
            </w:pPr>
            <w:hyperlink r:id="rId22">
              <w:r w:rsidDel="00000000" w:rsidR="00000000" w:rsidRPr="00000000">
                <w:rPr>
                  <w:color w:val="0000ee"/>
                  <w:u w:val="single"/>
                  <w:rtl w:val="0"/>
                </w:rPr>
                <w:t xml:space="preserve">EMPTY_QUEUE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An empty unmodifiable queue.</w:t>
            </w:r>
          </w:p>
        </w:tc>
      </w:tr>
    </w:tbl>
    <w:bookmarkStart w:colFirst="0" w:colLast="0" w:name="2et92p0" w:id="4"/>
    <w:bookmarkEnd w:id="4"/>
    <w:p w:rsidR="00000000" w:rsidDel="00000000" w:rsidP="00000000" w:rsidRDefault="00000000" w:rsidRPr="00000000" w14:paraId="0000002B">
      <w:pPr>
        <w:pStyle w:val="Heading3"/>
        <w:numPr>
          <w:ilvl w:val="1"/>
          <w:numId w:val="2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Static Methods Concrete Methods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C">
            <w:pPr>
              <w:numPr>
                <w:ilvl w:val="1"/>
                <w:numId w:val="2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D">
            <w:pPr>
              <w:numPr>
                <w:ilvl w:val="1"/>
                <w:numId w:val="2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E">
            <w:pPr>
              <w:numPr>
                <w:ilvl w:val="1"/>
                <w:numId w:val="2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23">
              <w:r w:rsidDel="00000000" w:rsidR="00000000" w:rsidRPr="00000000">
                <w:rPr>
                  <w:color w:val="0000ee"/>
                  <w:u w:val="single"/>
                  <w:rtl w:val="0"/>
                </w:rPr>
                <w:t xml:space="preserve">Queue</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2F">
            <w:pPr>
              <w:numPr>
                <w:ilvl w:val="1"/>
                <w:numId w:val="23"/>
              </w:numPr>
              <w:pBdr>
                <w:top w:space="0" w:sz="0" w:val="nil"/>
                <w:left w:space="0" w:sz="0" w:val="nil"/>
                <w:bottom w:space="0" w:sz="0" w:val="nil"/>
                <w:right w:space="0" w:sz="0" w:val="nil"/>
                <w:between w:space="0" w:sz="0" w:val="nil"/>
              </w:pBdr>
              <w:shd w:fill="auto" w:val="clear"/>
              <w:ind w:hanging="360"/>
            </w:pPr>
            <w:hyperlink r:id="rId24">
              <w:r w:rsidDel="00000000" w:rsidR="00000000" w:rsidRPr="00000000">
                <w:rPr>
                  <w:color w:val="0000ee"/>
                  <w:u w:val="single"/>
                  <w:rtl w:val="0"/>
                </w:rPr>
                <w:t xml:space="preserve">emptyQueue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 an empty Queue.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0">
            <w:pPr>
              <w:numPr>
                <w:ilvl w:val="1"/>
                <w:numId w:val="2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25">
              <w:r w:rsidDel="00000000" w:rsidR="00000000" w:rsidRPr="00000000">
                <w:rPr>
                  <w:color w:val="0000ee"/>
                  <w:u w:val="single"/>
                  <w:rtl w:val="0"/>
                </w:rPr>
                <w:t xml:space="preserve">Queue</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31">
            <w:pPr>
              <w:numPr>
                <w:ilvl w:val="1"/>
                <w:numId w:val="23"/>
              </w:numPr>
              <w:pBdr>
                <w:top w:space="0" w:sz="0" w:val="nil"/>
                <w:left w:space="0" w:sz="0" w:val="nil"/>
                <w:bottom w:space="0" w:sz="0" w:val="nil"/>
                <w:right w:space="0" w:sz="0" w:val="nil"/>
                <w:between w:space="0" w:sz="0" w:val="nil"/>
              </w:pBdr>
              <w:shd w:fill="auto" w:val="clear"/>
              <w:ind w:hanging="360"/>
            </w:pPr>
            <w:hyperlink r:id="rId26">
              <w:r w:rsidDel="00000000" w:rsidR="00000000" w:rsidRPr="00000000">
                <w:rPr>
                  <w:color w:val="0000ee"/>
                  <w:u w:val="single"/>
                  <w:rtl w:val="0"/>
                </w:rPr>
                <w:t xml:space="preserve">predicatedQueue</w:t>
              </w:r>
            </w:hyperlink>
            <w:r w:rsidDel="00000000" w:rsidR="00000000" w:rsidRPr="00000000">
              <w:rPr>
                <w:rtl w:val="0"/>
              </w:rPr>
              <w:t xml:space="preserve">(</w:t>
            </w:r>
            <w:hyperlink r:id="rId27">
              <w:r w:rsidDel="00000000" w:rsidR="00000000" w:rsidRPr="00000000">
                <w:rPr>
                  <w:color w:val="0000ee"/>
                  <w:u w:val="single"/>
                  <w:rtl w:val="0"/>
                </w:rPr>
                <w:t xml:space="preserve">Queue</w:t>
              </w:r>
            </w:hyperlink>
            <w:r w:rsidDel="00000000" w:rsidR="00000000" w:rsidRPr="00000000">
              <w:rPr>
                <w:rtl w:val="0"/>
              </w:rPr>
              <w:t xml:space="preserve">&lt;E&gt; queue, </w:t>
            </w:r>
            <w:hyperlink r:id="rId28">
              <w:r w:rsidDel="00000000" w:rsidR="00000000" w:rsidRPr="00000000">
                <w:rPr>
                  <w:color w:val="0000ee"/>
                  <w:u w:val="single"/>
                  <w:rtl w:val="0"/>
                </w:rPr>
                <w:t xml:space="preserve">Predicate</w:t>
              </w:r>
            </w:hyperlink>
            <w:r w:rsidDel="00000000" w:rsidR="00000000" w:rsidRPr="00000000">
              <w:rPr>
                <w:rtl w:val="0"/>
              </w:rPr>
              <w:t xml:space="preserve">&lt;? super E&gt; 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predicated (validating) queue backed by the given queue.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2">
            <w:pPr>
              <w:numPr>
                <w:ilvl w:val="1"/>
                <w:numId w:val="2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29">
              <w:r w:rsidDel="00000000" w:rsidR="00000000" w:rsidRPr="00000000">
                <w:rPr>
                  <w:color w:val="0000ee"/>
                  <w:u w:val="single"/>
                  <w:rtl w:val="0"/>
                </w:rPr>
                <w:t xml:space="preserve">Queue</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33">
            <w:pPr>
              <w:numPr>
                <w:ilvl w:val="1"/>
                <w:numId w:val="23"/>
              </w:numPr>
              <w:pBdr>
                <w:top w:space="0" w:sz="0" w:val="nil"/>
                <w:left w:space="0" w:sz="0" w:val="nil"/>
                <w:bottom w:space="0" w:sz="0" w:val="nil"/>
                <w:right w:space="0" w:sz="0" w:val="nil"/>
                <w:between w:space="0" w:sz="0" w:val="nil"/>
              </w:pBdr>
              <w:shd w:fill="auto" w:val="clear"/>
              <w:ind w:hanging="360"/>
            </w:pPr>
            <w:hyperlink r:id="rId30">
              <w:r w:rsidDel="00000000" w:rsidR="00000000" w:rsidRPr="00000000">
                <w:rPr>
                  <w:color w:val="0000ee"/>
                  <w:u w:val="single"/>
                  <w:rtl w:val="0"/>
                </w:rPr>
                <w:t xml:space="preserve">synchronizedQueue</w:t>
              </w:r>
            </w:hyperlink>
            <w:r w:rsidDel="00000000" w:rsidR="00000000" w:rsidRPr="00000000">
              <w:rPr>
                <w:rtl w:val="0"/>
              </w:rPr>
              <w:t xml:space="preserve">(</w:t>
            </w:r>
            <w:hyperlink r:id="rId31">
              <w:r w:rsidDel="00000000" w:rsidR="00000000" w:rsidRPr="00000000">
                <w:rPr>
                  <w:color w:val="0000ee"/>
                  <w:u w:val="single"/>
                  <w:rtl w:val="0"/>
                </w:rPr>
                <w:t xml:space="preserve">Queue</w:t>
              </w:r>
            </w:hyperlink>
            <w:r w:rsidDel="00000000" w:rsidR="00000000" w:rsidRPr="00000000">
              <w:rPr>
                <w:rtl w:val="0"/>
              </w:rPr>
              <w:t xml:space="preserve">&lt;E&gt; queue)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synchronized (thread-safe) queue backed by the given queue.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4">
            <w:pPr>
              <w:numPr>
                <w:ilvl w:val="1"/>
                <w:numId w:val="2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32">
              <w:r w:rsidDel="00000000" w:rsidR="00000000" w:rsidRPr="00000000">
                <w:rPr>
                  <w:color w:val="0000ee"/>
                  <w:u w:val="single"/>
                  <w:rtl w:val="0"/>
                </w:rPr>
                <w:t xml:space="preserve">Queue</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35">
            <w:pPr>
              <w:numPr>
                <w:ilvl w:val="1"/>
                <w:numId w:val="23"/>
              </w:numPr>
              <w:pBdr>
                <w:top w:space="0" w:sz="0" w:val="nil"/>
                <w:left w:space="0" w:sz="0" w:val="nil"/>
                <w:bottom w:space="0" w:sz="0" w:val="nil"/>
                <w:right w:space="0" w:sz="0" w:val="nil"/>
                <w:between w:space="0" w:sz="0" w:val="nil"/>
              </w:pBdr>
              <w:shd w:fill="auto" w:val="clear"/>
              <w:ind w:hanging="360"/>
            </w:pPr>
            <w:hyperlink r:id="rId33">
              <w:r w:rsidDel="00000000" w:rsidR="00000000" w:rsidRPr="00000000">
                <w:rPr>
                  <w:color w:val="0000ee"/>
                  <w:u w:val="single"/>
                  <w:rtl w:val="0"/>
                </w:rPr>
                <w:t xml:space="preserve">transformingQueue</w:t>
              </w:r>
            </w:hyperlink>
            <w:r w:rsidDel="00000000" w:rsidR="00000000" w:rsidRPr="00000000">
              <w:rPr>
                <w:rtl w:val="0"/>
              </w:rPr>
              <w:t xml:space="preserve">(</w:t>
            </w:r>
            <w:hyperlink r:id="rId34">
              <w:r w:rsidDel="00000000" w:rsidR="00000000" w:rsidRPr="00000000">
                <w:rPr>
                  <w:color w:val="0000ee"/>
                  <w:u w:val="single"/>
                  <w:rtl w:val="0"/>
                </w:rPr>
                <w:t xml:space="preserve">Queue</w:t>
              </w:r>
            </w:hyperlink>
            <w:r w:rsidDel="00000000" w:rsidR="00000000" w:rsidRPr="00000000">
              <w:rPr>
                <w:rtl w:val="0"/>
              </w:rPr>
              <w:t xml:space="preserve">&lt;E&gt; queue, </w:t>
            </w:r>
            <w:hyperlink r:id="rId35">
              <w:r w:rsidDel="00000000" w:rsidR="00000000" w:rsidRPr="00000000">
                <w:rPr>
                  <w:color w:val="0000ee"/>
                  <w:u w:val="single"/>
                  <w:rtl w:val="0"/>
                </w:rPr>
                <w:t xml:space="preserve">Transformer</w:t>
              </w:r>
            </w:hyperlink>
            <w:r w:rsidDel="00000000" w:rsidR="00000000" w:rsidRPr="00000000">
              <w:rPr>
                <w:rtl w:val="0"/>
              </w:rPr>
              <w:t xml:space="preserve">&lt;? super E,? extends E&gt; 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transformed queue backed by the given queue.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2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36">
              <w:r w:rsidDel="00000000" w:rsidR="00000000" w:rsidRPr="00000000">
                <w:rPr>
                  <w:color w:val="0000ee"/>
                  <w:u w:val="single"/>
                  <w:rtl w:val="0"/>
                </w:rPr>
                <w:t xml:space="preserve">Queue</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23"/>
              </w:numPr>
              <w:pBdr>
                <w:top w:space="0" w:sz="0" w:val="nil"/>
                <w:left w:space="0" w:sz="0" w:val="nil"/>
                <w:bottom w:space="0" w:sz="0" w:val="nil"/>
                <w:right w:space="0" w:sz="0" w:val="nil"/>
                <w:between w:space="0" w:sz="0" w:val="nil"/>
              </w:pBdr>
              <w:shd w:fill="auto" w:val="clear"/>
              <w:ind w:hanging="360"/>
            </w:pPr>
            <w:hyperlink r:id="rId37">
              <w:r w:rsidDel="00000000" w:rsidR="00000000" w:rsidRPr="00000000">
                <w:rPr>
                  <w:color w:val="0000ee"/>
                  <w:u w:val="single"/>
                  <w:rtl w:val="0"/>
                </w:rPr>
                <w:t xml:space="preserve">unmodifiableQueue</w:t>
              </w:r>
            </w:hyperlink>
            <w:r w:rsidDel="00000000" w:rsidR="00000000" w:rsidRPr="00000000">
              <w:rPr>
                <w:rtl w:val="0"/>
              </w:rPr>
              <w:t xml:space="preserve">(</w:t>
            </w:r>
            <w:hyperlink r:id="rId38">
              <w:r w:rsidDel="00000000" w:rsidR="00000000" w:rsidRPr="00000000">
                <w:rPr>
                  <w:color w:val="0000ee"/>
                  <w:u w:val="single"/>
                  <w:rtl w:val="0"/>
                </w:rPr>
                <w:t xml:space="preserve">Queue</w:t>
              </w:r>
            </w:hyperlink>
            <w:r w:rsidDel="00000000" w:rsidR="00000000" w:rsidRPr="00000000">
              <w:rPr>
                <w:rtl w:val="0"/>
              </w:rPr>
              <w:t xml:space="preserve">&lt;? extends E&gt; queue)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an unmodifiable queue backed by the given queue.</w:t>
            </w:r>
          </w:p>
        </w:tc>
      </w:tr>
    </w:tbl>
    <w:bookmarkStart w:colFirst="0" w:colLast="0" w:name="tyjcwt" w:id="5"/>
    <w:bookmarkEnd w:id="5"/>
    <w:p w:rsidR="00000000" w:rsidDel="00000000" w:rsidP="00000000" w:rsidRDefault="00000000" w:rsidRPr="00000000" w14:paraId="00000038">
      <w:pPr>
        <w:pStyle w:val="Heading3"/>
        <w:numPr>
          <w:ilvl w:val="2"/>
          <w:numId w:val="1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w:t>
      </w:r>
      <w:hyperlink r:id="rId39">
        <w:r w:rsidDel="00000000" w:rsidR="00000000" w:rsidRPr="00000000">
          <w:rPr>
            <w:b w:val="1"/>
            <w:i w:val="0"/>
            <w:color w:val="0000ee"/>
            <w:sz w:val="28"/>
            <w:szCs w:val="28"/>
            <w:u w:val="single"/>
            <w:rtl w:val="0"/>
          </w:rPr>
          <w:t xml:space="preserve">Object</w:t>
        </w:r>
      </w:hyperlink>
      <w:hyperlink r:id="rId40">
        <w:r w:rsidDel="00000000" w:rsidR="00000000" w:rsidRPr="00000000">
          <w:rPr>
            <w:color w:val="0000ee"/>
            <w:u w:val="single"/>
            <w:rtl w:val="0"/>
          </w:rPr>
          <w:t xml:space="preserve">clone</w:t>
        </w:r>
      </w:hyperlink>
      <w:r w:rsidDel="00000000" w:rsidR="00000000" w:rsidRPr="00000000">
        <w:rPr>
          <w:rtl w:val="0"/>
        </w:rPr>
        <w:t xml:space="preserve">, </w:t>
      </w:r>
      <w:hyperlink r:id="rId41">
        <w:r w:rsidDel="00000000" w:rsidR="00000000" w:rsidRPr="00000000">
          <w:rPr>
            <w:color w:val="0000ee"/>
            <w:u w:val="single"/>
            <w:rtl w:val="0"/>
          </w:rPr>
          <w:t xml:space="preserve">equals</w:t>
        </w:r>
      </w:hyperlink>
      <w:r w:rsidDel="00000000" w:rsidR="00000000" w:rsidRPr="00000000">
        <w:rPr>
          <w:rtl w:val="0"/>
        </w:rPr>
        <w:t xml:space="preserve">, </w:t>
      </w:r>
      <w:hyperlink r:id="rId42">
        <w:r w:rsidDel="00000000" w:rsidR="00000000" w:rsidRPr="00000000">
          <w:rPr>
            <w:color w:val="0000ee"/>
            <w:u w:val="single"/>
            <w:rtl w:val="0"/>
          </w:rPr>
          <w:t xml:space="preserve">finalize</w:t>
        </w:r>
      </w:hyperlink>
      <w:r w:rsidDel="00000000" w:rsidR="00000000" w:rsidRPr="00000000">
        <w:rPr>
          <w:rtl w:val="0"/>
        </w:rPr>
        <w:t xml:space="preserve">, </w:t>
      </w:r>
      <w:hyperlink r:id="rId43">
        <w:r w:rsidDel="00000000" w:rsidR="00000000" w:rsidRPr="00000000">
          <w:rPr>
            <w:color w:val="0000ee"/>
            <w:u w:val="single"/>
            <w:rtl w:val="0"/>
          </w:rPr>
          <w:t xml:space="preserve">getClass</w:t>
        </w:r>
      </w:hyperlink>
      <w:r w:rsidDel="00000000" w:rsidR="00000000" w:rsidRPr="00000000">
        <w:rPr>
          <w:rtl w:val="0"/>
        </w:rPr>
        <w:t xml:space="preserve">, </w:t>
      </w:r>
      <w:hyperlink r:id="rId44">
        <w:r w:rsidDel="00000000" w:rsidR="00000000" w:rsidRPr="00000000">
          <w:rPr>
            <w:color w:val="0000ee"/>
            <w:u w:val="single"/>
            <w:rtl w:val="0"/>
          </w:rPr>
          <w:t xml:space="preserve">hashCode</w:t>
        </w:r>
      </w:hyperlink>
      <w:r w:rsidDel="00000000" w:rsidR="00000000" w:rsidRPr="00000000">
        <w:rPr>
          <w:rtl w:val="0"/>
        </w:rPr>
        <w:t xml:space="preserve">, </w:t>
      </w:r>
      <w:hyperlink r:id="rId45">
        <w:r w:rsidDel="00000000" w:rsidR="00000000" w:rsidRPr="00000000">
          <w:rPr>
            <w:color w:val="0000ee"/>
            <w:u w:val="single"/>
            <w:rtl w:val="0"/>
          </w:rPr>
          <w:t xml:space="preserve">notify</w:t>
        </w:r>
      </w:hyperlink>
      <w:r w:rsidDel="00000000" w:rsidR="00000000" w:rsidRPr="00000000">
        <w:rPr>
          <w:rtl w:val="0"/>
        </w:rPr>
        <w:t xml:space="preserve">, </w:t>
      </w:r>
      <w:hyperlink r:id="rId46">
        <w:r w:rsidDel="00000000" w:rsidR="00000000" w:rsidRPr="00000000">
          <w:rPr>
            <w:color w:val="0000ee"/>
            <w:u w:val="single"/>
            <w:rtl w:val="0"/>
          </w:rPr>
          <w:t xml:space="preserve">notifyAll</w:t>
        </w:r>
      </w:hyperlink>
      <w:r w:rsidDel="00000000" w:rsidR="00000000" w:rsidRPr="00000000">
        <w:rPr>
          <w:rtl w:val="0"/>
        </w:rPr>
        <w:t xml:space="preserve">, </w:t>
      </w:r>
      <w:hyperlink r:id="rId47">
        <w:r w:rsidDel="00000000" w:rsidR="00000000" w:rsidRPr="00000000">
          <w:rPr>
            <w:color w:val="0000ee"/>
            <w:u w:val="single"/>
            <w:rtl w:val="0"/>
          </w:rPr>
          <w:t xml:space="preserve">toString</w:t>
        </w:r>
      </w:hyperlink>
      <w:r w:rsidDel="00000000" w:rsidR="00000000" w:rsidRPr="00000000">
        <w:rPr>
          <w:rtl w:val="0"/>
        </w:rPr>
        <w:t xml:space="preserve">, </w:t>
      </w:r>
      <w:hyperlink r:id="rId48">
        <w:r w:rsidDel="00000000" w:rsidR="00000000" w:rsidRPr="00000000">
          <w:rPr>
            <w:color w:val="0000ee"/>
            <w:u w:val="single"/>
            <w:rtl w:val="0"/>
          </w:rPr>
          <w:t xml:space="preserve">wait</w:t>
        </w:r>
      </w:hyperlink>
      <w:r w:rsidDel="00000000" w:rsidR="00000000" w:rsidRPr="00000000">
        <w:rPr>
          <w:rtl w:val="0"/>
        </w:rPr>
        <w:t xml:space="preserve">, </w:t>
      </w:r>
      <w:hyperlink r:id="rId49">
        <w:r w:rsidDel="00000000" w:rsidR="00000000" w:rsidRPr="00000000">
          <w:rPr>
            <w:color w:val="0000ee"/>
            <w:u w:val="single"/>
            <w:rtl w:val="0"/>
          </w:rPr>
          <w:t xml:space="preserve">wait</w:t>
        </w:r>
      </w:hyperlink>
      <w:r w:rsidDel="00000000" w:rsidR="00000000" w:rsidRPr="00000000">
        <w:rPr>
          <w:rtl w:val="0"/>
        </w:rPr>
        <w:t xml:space="preserve">, </w:t>
      </w:r>
      <w:hyperlink r:id="rId50">
        <w:r w:rsidDel="00000000" w:rsidR="00000000" w:rsidRPr="00000000">
          <w:rPr>
            <w:color w:val="0000ee"/>
            <w:u w:val="single"/>
            <w:rtl w:val="0"/>
          </w:rPr>
          <w:t xml:space="preserve">wait</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3A">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dy6vkm" w:id="6"/>
    <w:bookmarkEnd w:id="6"/>
    <w:p w:rsidR="00000000" w:rsidDel="00000000" w:rsidP="00000000" w:rsidRDefault="00000000" w:rsidRPr="00000000" w14:paraId="0000003B">
      <w:pPr>
        <w:pStyle w:val="Heading3"/>
        <w:numPr>
          <w:ilvl w:val="1"/>
          <w:numId w:val="1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Detail</w:t>
      </w:r>
      <w:bookmarkStart w:colFirst="0" w:colLast="0" w:name="1t3h5sf" w:id="7"/>
      <w:bookmarkEnd w:id="7"/>
      <w:r w:rsidDel="00000000" w:rsidR="00000000" w:rsidRPr="00000000">
        <w:rPr>
          <w:rtl w:val="0"/>
        </w:rPr>
      </w:r>
    </w:p>
    <w:p w:rsidR="00000000" w:rsidDel="00000000" w:rsidP="00000000" w:rsidRDefault="00000000" w:rsidRPr="00000000" w14:paraId="0000003C">
      <w:pPr>
        <w:pStyle w:val="Heading4"/>
        <w:numPr>
          <w:ilvl w:val="2"/>
          <w:numId w:val="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EMPTY_QUEUE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w:t>
      </w:r>
      <w:hyperlink r:id="rId51">
        <w:r w:rsidDel="00000000" w:rsidR="00000000" w:rsidRPr="00000000">
          <w:rPr>
            <w:rFonts w:ascii="Courier" w:cs="Courier" w:eastAsia="Courier" w:hAnsi="Courier"/>
            <w:color w:val="0000ee"/>
            <w:u w:val="single"/>
            <w:rtl w:val="0"/>
          </w:rPr>
          <w:t xml:space="preserve">Queue</w:t>
        </w:r>
      </w:hyperlink>
      <w:r w:rsidDel="00000000" w:rsidR="00000000" w:rsidRPr="00000000">
        <w:rPr>
          <w:rFonts w:ascii="Courier" w:cs="Courier" w:eastAsia="Courier" w:hAnsi="Courier"/>
          <w:rtl w:val="0"/>
        </w:rPr>
        <w:t xml:space="preserve"> EMPTY_QUEUE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An empty unmodifiable queue.</w:t>
      </w:r>
    </w:p>
    <w:bookmarkStart w:colFirst="0" w:colLast="0" w:name="4d34og8" w:id="8"/>
    <w:bookmarkEnd w:id="8"/>
    <w:p w:rsidR="00000000" w:rsidDel="00000000" w:rsidP="00000000" w:rsidRDefault="00000000" w:rsidRPr="00000000" w14:paraId="0000003D">
      <w:pPr>
        <w:pStyle w:val="Heading3"/>
        <w:numPr>
          <w:ilvl w:val="1"/>
          <w:numId w:val="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2s8eyo1" w:id="9"/>
      <w:bookmarkEnd w:id="9"/>
      <w:r w:rsidDel="00000000" w:rsidR="00000000" w:rsidRPr="00000000">
        <w:rPr>
          <w:rtl w:val="0"/>
        </w:rPr>
      </w:r>
    </w:p>
    <w:p w:rsidR="00000000" w:rsidDel="00000000" w:rsidP="00000000" w:rsidRDefault="00000000" w:rsidRPr="00000000" w14:paraId="0000003E">
      <w:pPr>
        <w:pStyle w:val="Heading4"/>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synchronizedQueue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52">
        <w:r w:rsidDel="00000000" w:rsidR="00000000" w:rsidRPr="00000000">
          <w:rPr>
            <w:rFonts w:ascii="Courier" w:cs="Courier" w:eastAsia="Courier" w:hAnsi="Courier"/>
            <w:color w:val="0000ee"/>
            <w:u w:val="single"/>
            <w:rtl w:val="0"/>
          </w:rPr>
          <w:t xml:space="preserve">Queue</w:t>
        </w:r>
      </w:hyperlink>
      <w:r w:rsidDel="00000000" w:rsidR="00000000" w:rsidRPr="00000000">
        <w:rPr>
          <w:rFonts w:ascii="Courier" w:cs="Courier" w:eastAsia="Courier" w:hAnsi="Courier"/>
          <w:rtl w:val="0"/>
        </w:rPr>
        <w:t xml:space="preserve">&lt;E&gt; synchronizedQueue(</w:t>
      </w:r>
      <w:hyperlink r:id="rId53">
        <w:r w:rsidDel="00000000" w:rsidR="00000000" w:rsidRPr="00000000">
          <w:rPr>
            <w:rFonts w:ascii="Courier" w:cs="Courier" w:eastAsia="Courier" w:hAnsi="Courier"/>
            <w:color w:val="0000ee"/>
            <w:u w:val="single"/>
            <w:rtl w:val="0"/>
          </w:rPr>
          <w:t xml:space="preserve">Queue</w:t>
        </w:r>
      </w:hyperlink>
      <w:r w:rsidDel="00000000" w:rsidR="00000000" w:rsidRPr="00000000">
        <w:rPr>
          <w:rFonts w:ascii="Courier" w:cs="Courier" w:eastAsia="Courier" w:hAnsi="Courier"/>
          <w:rtl w:val="0"/>
        </w:rPr>
        <w:t xml:space="preserve">&lt;E&gt; queue)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synchronized (thread-safe) queue backed by the given queue. In order to guarantee serial access, it is critical that all access to the backing queue is accomplished through the returned queue.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It is imperative that the user manually synchronize on the returned queue when iterating over 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Queue queue = QueueUtils.synchronizedQueue(new CircularFifoQueue());</w:t>
        <w:br w:type="textWrapping"/>
        <w:t xml:space="preserve"> ...</w:t>
        <w:br w:type="textWrapping"/>
        <w:t xml:space="preserve"> synchronized(queue) {</w:t>
        <w:br w:type="textWrapping"/>
        <w:t xml:space="preserve">     Iterator i = queue.iterator(); // Must be in synchronized block</w:t>
        <w:br w:type="textWrapping"/>
        <w:t xml:space="preserve">     while (i.hasNext())</w:t>
        <w:br w:type="textWrapping"/>
        <w:t xml:space="preserve">         foo(i.next());</w:t>
        <w:br w:type="textWrapping"/>
        <w:t xml:space="preserve">     }</w:t>
        <w:br w:type="textWrapping"/>
        <w:t xml:space="preserve"> }</w:t>
        <w:br w:type="textWrapping"/>
        <w:t xml:space="preserve"> </w:t>
      </w:r>
      <w:r w:rsidDel="00000000" w:rsidR="00000000" w:rsidRPr="00000000">
        <w:rPr>
          <w:rtl w:val="0"/>
        </w:rPr>
        <w:t xml:space="preserve">Failure to follow this advice may result in non-deterministic behavior.Type Parameters: E - the element type Parameters: queue - the queue to synchronize, must not be null Returns: a synchronized queue backed by that queue Throws: </w:t>
      </w:r>
      <w:hyperlink r:id="rId54">
        <w:r w:rsidDel="00000000" w:rsidR="00000000" w:rsidRPr="00000000">
          <w:rPr>
            <w:color w:val="0000ee"/>
            <w:u w:val="single"/>
            <w:rtl w:val="0"/>
          </w:rPr>
          <w:t xml:space="preserve">NullPointerException</w:t>
        </w:r>
      </w:hyperlink>
      <w:r w:rsidDel="00000000" w:rsidR="00000000" w:rsidRPr="00000000">
        <w:rPr>
          <w:rtl w:val="0"/>
        </w:rPr>
        <w:t xml:space="preserve"> - if the queue is null Since: 4.2</w:t>
      </w:r>
    </w:p>
    <w:bookmarkStart w:colFirst="0" w:colLast="0" w:name="17dp8vu" w:id="10"/>
    <w:bookmarkEnd w:id="10"/>
    <w:p w:rsidR="00000000" w:rsidDel="00000000" w:rsidP="00000000" w:rsidRDefault="00000000" w:rsidRPr="00000000" w14:paraId="0000003F">
      <w:pPr>
        <w:pStyle w:val="Heading4"/>
        <w:numPr>
          <w:ilvl w:val="2"/>
          <w:numId w:val="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unmodifiableQueue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55">
        <w:r w:rsidDel="00000000" w:rsidR="00000000" w:rsidRPr="00000000">
          <w:rPr>
            <w:rFonts w:ascii="Courier" w:cs="Courier" w:eastAsia="Courier" w:hAnsi="Courier"/>
            <w:color w:val="0000ee"/>
            <w:u w:val="single"/>
            <w:rtl w:val="0"/>
          </w:rPr>
          <w:t xml:space="preserve">Queue</w:t>
        </w:r>
      </w:hyperlink>
      <w:r w:rsidDel="00000000" w:rsidR="00000000" w:rsidRPr="00000000">
        <w:rPr>
          <w:rFonts w:ascii="Courier" w:cs="Courier" w:eastAsia="Courier" w:hAnsi="Courier"/>
          <w:rtl w:val="0"/>
        </w:rPr>
        <w:t xml:space="preserve">&lt;E&gt; unmodifiableQueue(</w:t>
      </w:r>
      <w:hyperlink r:id="rId56">
        <w:r w:rsidDel="00000000" w:rsidR="00000000" w:rsidRPr="00000000">
          <w:rPr>
            <w:rFonts w:ascii="Courier" w:cs="Courier" w:eastAsia="Courier" w:hAnsi="Courier"/>
            <w:color w:val="0000ee"/>
            <w:u w:val="single"/>
            <w:rtl w:val="0"/>
          </w:rPr>
          <w:t xml:space="preserve">Queue</w:t>
        </w:r>
      </w:hyperlink>
      <w:r w:rsidDel="00000000" w:rsidR="00000000" w:rsidRPr="00000000">
        <w:rPr>
          <w:rFonts w:ascii="Courier" w:cs="Courier" w:eastAsia="Courier" w:hAnsi="Courier"/>
          <w:rtl w:val="0"/>
        </w:rPr>
        <w:t xml:space="preserve">&lt;? extends E&gt; queue)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an unmodifiable queue backed by the given queue.Type Parameters: E - the type of the elements in the queue Parameters: queue - the queue to make unmodifiable, must not be null Returns: an unmodifiable queue backed by that queue Throws: </w:t>
      </w:r>
      <w:hyperlink r:id="rId57">
        <w:r w:rsidDel="00000000" w:rsidR="00000000" w:rsidRPr="00000000">
          <w:rPr>
            <w:color w:val="0000ee"/>
            <w:u w:val="single"/>
            <w:rtl w:val="0"/>
          </w:rPr>
          <w:t xml:space="preserve">NullPointerException</w:t>
        </w:r>
      </w:hyperlink>
      <w:r w:rsidDel="00000000" w:rsidR="00000000" w:rsidRPr="00000000">
        <w:rPr>
          <w:rtl w:val="0"/>
        </w:rPr>
        <w:t xml:space="preserve"> - if the queue is null</w:t>
      </w:r>
    </w:p>
    <w:bookmarkStart w:colFirst="0" w:colLast="0" w:name="3rdcrjn" w:id="11"/>
    <w:bookmarkEnd w:id="11"/>
    <w:p w:rsidR="00000000" w:rsidDel="00000000" w:rsidP="00000000" w:rsidRDefault="00000000" w:rsidRPr="00000000" w14:paraId="00000040">
      <w:pPr>
        <w:pStyle w:val="Heading4"/>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predicatedQueue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58">
        <w:r w:rsidDel="00000000" w:rsidR="00000000" w:rsidRPr="00000000">
          <w:rPr>
            <w:rFonts w:ascii="Courier" w:cs="Courier" w:eastAsia="Courier" w:hAnsi="Courier"/>
            <w:color w:val="0000ee"/>
            <w:u w:val="single"/>
            <w:rtl w:val="0"/>
          </w:rPr>
          <w:t xml:space="preserve">Queue</w:t>
        </w:r>
      </w:hyperlink>
      <w:r w:rsidDel="00000000" w:rsidR="00000000" w:rsidRPr="00000000">
        <w:rPr>
          <w:rFonts w:ascii="Courier" w:cs="Courier" w:eastAsia="Courier" w:hAnsi="Courier"/>
          <w:rtl w:val="0"/>
        </w:rPr>
        <w:t xml:space="preserve">&lt;E&gt; predicatedQueue(</w:t>
      </w:r>
      <w:hyperlink r:id="rId59">
        <w:r w:rsidDel="00000000" w:rsidR="00000000" w:rsidRPr="00000000">
          <w:rPr>
            <w:rFonts w:ascii="Courier" w:cs="Courier" w:eastAsia="Courier" w:hAnsi="Courier"/>
            <w:color w:val="0000ee"/>
            <w:u w:val="single"/>
            <w:rtl w:val="0"/>
          </w:rPr>
          <w:t xml:space="preserve">Queue</w:t>
        </w:r>
      </w:hyperlink>
      <w:r w:rsidDel="00000000" w:rsidR="00000000" w:rsidRPr="00000000">
        <w:rPr>
          <w:rFonts w:ascii="Courier" w:cs="Courier" w:eastAsia="Courier" w:hAnsi="Courier"/>
          <w:rtl w:val="0"/>
        </w:rPr>
        <w:t xml:space="preserve">&lt;E&gt; queue,</w:t>
        <w:br w:type="textWrapping"/>
        <w:t xml:space="preserve">                                           </w:t>
      </w:r>
      <w:hyperlink r:id="rId60">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 super E&gt; 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predicated (validating) queue backed by the given queue.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Only objects that pass the test in the given predicate can be added to the queue. Trying to add an invalid object results in an IllegalArgumentException. It is important not to use the original queue after invoking this method, as it is a backdoor for adding invalid objects.Type Parameters: E - the type of the elements in the queue Parameters: queue - the queue to predicate, must not be null predicate - the predicate used to evaluate new elements, must not be null Returns: a predicated queue Throws: </w:t>
      </w:r>
      <w:hyperlink r:id="rId61">
        <w:r w:rsidDel="00000000" w:rsidR="00000000" w:rsidRPr="00000000">
          <w:rPr>
            <w:color w:val="0000ee"/>
            <w:u w:val="single"/>
            <w:rtl w:val="0"/>
          </w:rPr>
          <w:t xml:space="preserve">NullPointerException</w:t>
        </w:r>
      </w:hyperlink>
      <w:r w:rsidDel="00000000" w:rsidR="00000000" w:rsidRPr="00000000">
        <w:rPr>
          <w:rtl w:val="0"/>
        </w:rPr>
        <w:t xml:space="preserve"> - if the queue or predicate is null</w:t>
      </w:r>
    </w:p>
    <w:bookmarkStart w:colFirst="0" w:colLast="0" w:name="26in1rg" w:id="12"/>
    <w:bookmarkEnd w:id="12"/>
    <w:p w:rsidR="00000000" w:rsidDel="00000000" w:rsidP="00000000" w:rsidRDefault="00000000" w:rsidRPr="00000000" w14:paraId="00000041">
      <w:pPr>
        <w:pStyle w:val="Heading4"/>
        <w:numPr>
          <w:ilvl w:val="2"/>
          <w:numId w:val="2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transformingQueue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62">
        <w:r w:rsidDel="00000000" w:rsidR="00000000" w:rsidRPr="00000000">
          <w:rPr>
            <w:rFonts w:ascii="Courier" w:cs="Courier" w:eastAsia="Courier" w:hAnsi="Courier"/>
            <w:color w:val="0000ee"/>
            <w:u w:val="single"/>
            <w:rtl w:val="0"/>
          </w:rPr>
          <w:t xml:space="preserve">Queue</w:t>
        </w:r>
      </w:hyperlink>
      <w:r w:rsidDel="00000000" w:rsidR="00000000" w:rsidRPr="00000000">
        <w:rPr>
          <w:rFonts w:ascii="Courier" w:cs="Courier" w:eastAsia="Courier" w:hAnsi="Courier"/>
          <w:rtl w:val="0"/>
        </w:rPr>
        <w:t xml:space="preserve">&lt;E&gt; transformingQueue(</w:t>
      </w:r>
      <w:hyperlink r:id="rId63">
        <w:r w:rsidDel="00000000" w:rsidR="00000000" w:rsidRPr="00000000">
          <w:rPr>
            <w:rFonts w:ascii="Courier" w:cs="Courier" w:eastAsia="Courier" w:hAnsi="Courier"/>
            <w:color w:val="0000ee"/>
            <w:u w:val="single"/>
            <w:rtl w:val="0"/>
          </w:rPr>
          <w:t xml:space="preserve">Queue</w:t>
        </w:r>
      </w:hyperlink>
      <w:r w:rsidDel="00000000" w:rsidR="00000000" w:rsidRPr="00000000">
        <w:rPr>
          <w:rFonts w:ascii="Courier" w:cs="Courier" w:eastAsia="Courier" w:hAnsi="Courier"/>
          <w:rtl w:val="0"/>
        </w:rPr>
        <w:t xml:space="preserve">&lt;E&gt; queue,</w:t>
        <w:br w:type="textWrapping"/>
        <w:t xml:space="preserve">                                             </w:t>
      </w:r>
      <w:hyperlink r:id="rId64">
        <w:r w:rsidDel="00000000" w:rsidR="00000000" w:rsidRPr="00000000">
          <w:rPr>
            <w:rFonts w:ascii="Courier" w:cs="Courier" w:eastAsia="Courier" w:hAnsi="Courier"/>
            <w:color w:val="0000ee"/>
            <w:u w:val="single"/>
            <w:rtl w:val="0"/>
          </w:rPr>
          <w:t xml:space="preserve">Transformer</w:t>
        </w:r>
      </w:hyperlink>
      <w:r w:rsidDel="00000000" w:rsidR="00000000" w:rsidRPr="00000000">
        <w:rPr>
          <w:rFonts w:ascii="Courier" w:cs="Courier" w:eastAsia="Courier" w:hAnsi="Courier"/>
          <w:rtl w:val="0"/>
        </w:rPr>
        <w:t xml:space="preserve">&lt;? super E,? extends E&gt; 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transformed queue backed by the given queue.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Each object is passed through the transformer as it is added to the Queue. It is important not to use the original queue after invoking this method, as it is a backdoor for adding untransformed objects.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Existing entries in the specified queue will not be transformed. If you want that behaviour, see </w:t>
      </w:r>
      <w:hyperlink r:id="rId65">
        <w:r w:rsidDel="00000000" w:rsidR="00000000" w:rsidRPr="00000000">
          <w:rPr>
            <w:color w:val="0000ee"/>
            <w:u w:val="single"/>
            <w:rtl w:val="0"/>
          </w:rPr>
          <w:t xml:space="preserve">TransformedQueue.transformedQueue(java.util.Queue&lt;E&gt;, org.apache.commons.collections4.Transformer&lt;? super E, ? extends E&gt;)</w:t>
        </w:r>
      </w:hyperlink>
      <w:r w:rsidDel="00000000" w:rsidR="00000000" w:rsidRPr="00000000">
        <w:rPr>
          <w:rtl w:val="0"/>
        </w:rPr>
        <w:t xml:space="preserve">.Type Parameters: E - the type of the elements in the queue Parameters: queue - the queue to predicate, must not be null transformer - the transformer for the queue, must not be null Returns: a transformed queue backed by the given queue Throws: </w:t>
      </w:r>
      <w:hyperlink r:id="rId66">
        <w:r w:rsidDel="00000000" w:rsidR="00000000" w:rsidRPr="00000000">
          <w:rPr>
            <w:color w:val="0000ee"/>
            <w:u w:val="single"/>
            <w:rtl w:val="0"/>
          </w:rPr>
          <w:t xml:space="preserve">NullPointerException</w:t>
        </w:r>
      </w:hyperlink>
      <w:r w:rsidDel="00000000" w:rsidR="00000000" w:rsidRPr="00000000">
        <w:rPr>
          <w:rtl w:val="0"/>
        </w:rPr>
        <w:t xml:space="preserve"> - if the queue or transformer is null</w:t>
      </w:r>
    </w:p>
    <w:bookmarkStart w:colFirst="0" w:colLast="0" w:name="lnxbz9" w:id="13"/>
    <w:bookmarkEnd w:id="13"/>
    <w:p w:rsidR="00000000" w:rsidDel="00000000" w:rsidP="00000000" w:rsidRDefault="00000000" w:rsidRPr="00000000" w14:paraId="00000042">
      <w:pPr>
        <w:pStyle w:val="Heading4"/>
        <w:numPr>
          <w:ilvl w:val="2"/>
          <w:numId w:val="2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emptyQueue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67">
        <w:r w:rsidDel="00000000" w:rsidR="00000000" w:rsidRPr="00000000">
          <w:rPr>
            <w:rFonts w:ascii="Courier" w:cs="Courier" w:eastAsia="Courier" w:hAnsi="Courier"/>
            <w:color w:val="0000ee"/>
            <w:u w:val="single"/>
            <w:rtl w:val="0"/>
          </w:rPr>
          <w:t xml:space="preserve">Queue</w:t>
        </w:r>
      </w:hyperlink>
      <w:r w:rsidDel="00000000" w:rsidR="00000000" w:rsidRPr="00000000">
        <w:rPr>
          <w:rFonts w:ascii="Courier" w:cs="Courier" w:eastAsia="Courier" w:hAnsi="Courier"/>
          <w:rtl w:val="0"/>
        </w:rPr>
        <w:t xml:space="preserve">&lt;E&gt; emptyQueue()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 an empty Queue.Type Parameters: E - the type of the elements in the queue Returns: an empty </w:t>
      </w:r>
      <w:hyperlink r:id="rId68">
        <w:r w:rsidDel="00000000" w:rsidR="00000000" w:rsidRPr="00000000">
          <w:rPr>
            <w:color w:val="0000ee"/>
            <w:u w:val="single"/>
            <w:rtl w:val="0"/>
          </w:rPr>
          <w:t xml:space="preserve">Queue</w:t>
        </w:r>
      </w:hyperlink>
      <w:r w:rsidDel="00000000" w:rsidR="00000000" w:rsidRPr="00000000">
        <w:rPr>
          <w:rtl w:val="0"/>
        </w:rPr>
      </w:r>
    </w:p>
    <w:bookmarkStart w:colFirst="0" w:colLast="0" w:name="35nkun2" w:id="14"/>
    <w:bookmarkEnd w:id="14"/>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rPr>
      </w:pPr>
      <w:hyperlink w:anchor="44sinio">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1ksv4uv" w:id="15"/>
    <w:bookmarkEnd w:id="15"/>
    <w:p w:rsidR="00000000" w:rsidDel="00000000" w:rsidP="00000000" w:rsidRDefault="00000000" w:rsidRPr="00000000" w14:paraId="00000045">
      <w:pPr>
        <w:numPr>
          <w:ilvl w:val="0"/>
          <w:numId w:val="26"/>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46">
      <w:pPr>
        <w:numPr>
          <w:ilvl w:val="0"/>
          <w:numId w:val="26"/>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47">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48">
      <w:pPr>
        <w:numPr>
          <w:ilvl w:val="0"/>
          <w:numId w:val="26"/>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49">
      <w:pPr>
        <w:numPr>
          <w:ilvl w:val="0"/>
          <w:numId w:val="26"/>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A">
      <w:pPr>
        <w:numPr>
          <w:ilvl w:val="0"/>
          <w:numId w:val="26"/>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4B">
      <w:pPr>
        <w:numPr>
          <w:ilvl w:val="0"/>
          <w:numId w:val="26"/>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4C">
      <w:pPr>
        <w:numPr>
          <w:ilvl w:val="0"/>
          <w:numId w:val="26"/>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4E">
      <w:pPr>
        <w:numPr>
          <w:ilvl w:val="0"/>
          <w:numId w:val="27"/>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4F">
      <w:pPr>
        <w:numPr>
          <w:ilvl w:val="0"/>
          <w:numId w:val="27"/>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50">
      <w:pPr>
        <w:numPr>
          <w:ilvl w:val="0"/>
          <w:numId w:val="28"/>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51">
      <w:pPr>
        <w:numPr>
          <w:ilvl w:val="0"/>
          <w:numId w:val="28"/>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52">
      <w:pPr>
        <w:numPr>
          <w:ilvl w:val="0"/>
          <w:numId w:val="18"/>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53">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54">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55">
      <w:pPr>
        <w:numPr>
          <w:ilvl w:val="0"/>
          <w:numId w:val="19"/>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56">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57">
      <w:pPr>
        <w:numPr>
          <w:ilvl w:val="0"/>
          <w:numId w:val="19"/>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58">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59">
      <w:pPr>
        <w:numPr>
          <w:ilvl w:val="0"/>
          <w:numId w:val="20"/>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5A">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5B">
      <w:pPr>
        <w:numPr>
          <w:ilvl w:val="0"/>
          <w:numId w:val="20"/>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Method</w:t>
        </w:r>
      </w:hyperlink>
      <w:r w:rsidDel="00000000" w:rsidR="00000000" w:rsidRPr="00000000">
        <w:rPr>
          <w:rtl w:val="0"/>
        </w:rPr>
      </w:r>
    </w:p>
    <w:bookmarkStart w:colFirst="0" w:colLast="0" w:name="44sinio" w:id="16"/>
    <w:bookmarkEnd w:id="16"/>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2001–2019 </w:t>
      </w:r>
      <w:hyperlink r:id="rId81">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oracle.com/javase/7/docs/api/java/lang/Object.html?is-external=true#clone--" TargetMode="External"/><Relationship Id="rId42" Type="http://schemas.openxmlformats.org/officeDocument/2006/relationships/hyperlink" Target="https://docs.oracle.com/javase/7/docs/api/java/lang/Object.html?is-external=true#finalize--" TargetMode="External"/><Relationship Id="rId41" Type="http://schemas.openxmlformats.org/officeDocument/2006/relationships/hyperlink" Target="https://docs.oracle.com/javase/7/docs/api/java/lang/Object.html?is-external=true#equals-java.lang.Object-" TargetMode="External"/><Relationship Id="rId44" Type="http://schemas.openxmlformats.org/officeDocument/2006/relationships/hyperlink" Target="https://docs.oracle.com/javase/7/docs/api/java/lang/Object.html?is-external=true#hashCode--" TargetMode="External"/><Relationship Id="rId43" Type="http://schemas.openxmlformats.org/officeDocument/2006/relationships/hyperlink" Target="https://docs.oracle.com/javase/7/docs/api/java/lang/Object.html?is-external=true#getClass--" TargetMode="External"/><Relationship Id="rId46" Type="http://schemas.openxmlformats.org/officeDocument/2006/relationships/hyperlink" Target="https://docs.oracle.com/javase/7/docs/api/java/lang/Object.html?is-external=true#notifyAll--" TargetMode="External"/><Relationship Id="rId45" Type="http://schemas.openxmlformats.org/officeDocument/2006/relationships/hyperlink" Target="https://docs.oracle.com/javase/7/docs/api/java/lang/Object.html?is-external=true#notify--" TargetMode="External"/><Relationship Id="rId80" Type="http://schemas.openxmlformats.org/officeDocument/2006/relationships/hyperlink" Target="http://docs.google.com/allclasses-noframe.html" TargetMode="External"/><Relationship Id="rId81" Type="http://schemas.openxmlformats.org/officeDocument/2006/relationships/hyperlink" Target="https://www.apache.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s://docs.oracle.com/javase/7/docs/api/java/lang/Object.html?is-external=true#wait--" TargetMode="External"/><Relationship Id="rId47" Type="http://schemas.openxmlformats.org/officeDocument/2006/relationships/hyperlink" Target="https://docs.oracle.com/javase/7/docs/api/java/lang/Object.html?is-external=true#toString--" TargetMode="External"/><Relationship Id="rId49" Type="http://schemas.openxmlformats.org/officeDocument/2006/relationships/hyperlink" Target="https://docs.oracle.com/javase/7/docs/api/java/lang/Object.html?is-external=true#wait-long-"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QueueUtils.html" TargetMode="External"/><Relationship Id="rId73" Type="http://schemas.openxmlformats.org/officeDocument/2006/relationships/hyperlink" Target="http://docs.google.com/deprecated-list.html" TargetMode="External"/><Relationship Id="rId72" Type="http://schemas.openxmlformats.org/officeDocument/2006/relationships/hyperlink" Target="http://docs.google.com/package-tree.html" TargetMode="External"/><Relationship Id="rId31" Type="http://schemas.openxmlformats.org/officeDocument/2006/relationships/hyperlink" Target="https://docs.oracle.com/javase/7/docs/api/java/util/Queue.html?is-external=true" TargetMode="External"/><Relationship Id="rId75" Type="http://schemas.openxmlformats.org/officeDocument/2006/relationships/hyperlink" Target="http://docs.google.com/help-doc.html" TargetMode="External"/><Relationship Id="rId30" Type="http://schemas.openxmlformats.org/officeDocument/2006/relationships/hyperlink" Target="http://docs.google.com/org/apache/commons/collections4/QueueUtils.html#synchronizedQueue-java.util.Queue-" TargetMode="External"/><Relationship Id="rId74" Type="http://schemas.openxmlformats.org/officeDocument/2006/relationships/hyperlink" Target="http://docs.google.com/index-all.html" TargetMode="External"/><Relationship Id="rId33" Type="http://schemas.openxmlformats.org/officeDocument/2006/relationships/hyperlink" Target="http://docs.google.com/org/apache/commons/collections4/QueueUtils.html#transformingQueue-java.util.Queue-org.apache.commons.collections4.Transformer-" TargetMode="External"/><Relationship Id="rId77" Type="http://schemas.openxmlformats.org/officeDocument/2006/relationships/hyperlink" Target="http://docs.google.com/org/apache/commons/collections4/ResettableIterator.html" TargetMode="External"/><Relationship Id="rId32" Type="http://schemas.openxmlformats.org/officeDocument/2006/relationships/hyperlink" Target="https://docs.oracle.com/javase/7/docs/api/java/util/Queue.html?is-external=true" TargetMode="External"/><Relationship Id="rId76" Type="http://schemas.openxmlformats.org/officeDocument/2006/relationships/hyperlink" Target="http://docs.google.com/org/apache/commons/collections4/Put.html" TargetMode="External"/><Relationship Id="rId35" Type="http://schemas.openxmlformats.org/officeDocument/2006/relationships/hyperlink" Target="http://docs.google.com/org/apache/commons/collections4/Transformer.html" TargetMode="External"/><Relationship Id="rId79" Type="http://schemas.openxmlformats.org/officeDocument/2006/relationships/hyperlink" Target="http://docs.google.com/QueueUtils.html" TargetMode="External"/><Relationship Id="rId34" Type="http://schemas.openxmlformats.org/officeDocument/2006/relationships/hyperlink" Target="https://docs.oracle.com/javase/7/docs/api/java/util/Queue.html?is-external=true" TargetMode="External"/><Relationship Id="rId78" Type="http://schemas.openxmlformats.org/officeDocument/2006/relationships/hyperlink" Target="http://docs.google.com/index.html?org/apache/commons/collections4/QueueUtils.html" TargetMode="External"/><Relationship Id="rId71" Type="http://schemas.openxmlformats.org/officeDocument/2006/relationships/hyperlink" Target="http://docs.google.com/class-use/QueueUtils.html" TargetMode="External"/><Relationship Id="rId70" Type="http://schemas.openxmlformats.org/officeDocument/2006/relationships/hyperlink" Target="http://docs.google.com/package-summary.html" TargetMode="External"/><Relationship Id="rId37" Type="http://schemas.openxmlformats.org/officeDocument/2006/relationships/hyperlink" Target="http://docs.google.com/org/apache/commons/collections4/QueueUtils.html#unmodifiableQueue-java.util.Queue-" TargetMode="External"/><Relationship Id="rId36" Type="http://schemas.openxmlformats.org/officeDocument/2006/relationships/hyperlink" Target="https://docs.oracle.com/javase/7/docs/api/java/util/Queue.html?is-external=true" TargetMode="External"/><Relationship Id="rId39" Type="http://schemas.openxmlformats.org/officeDocument/2006/relationships/hyperlink" Target="https://docs.oracle.com/javase/7/docs/api/java/lang/Object.html?is-external=true" TargetMode="External"/><Relationship Id="rId38" Type="http://schemas.openxmlformats.org/officeDocument/2006/relationships/hyperlink" Target="https://docs.oracle.com/javase/7/docs/api/java/util/Queue.html?is-external=true" TargetMode="External"/><Relationship Id="rId62" Type="http://schemas.openxmlformats.org/officeDocument/2006/relationships/hyperlink" Target="https://docs.oracle.com/javase/7/docs/api/java/util/Queue.html?is-external=true" TargetMode="External"/><Relationship Id="rId61" Type="http://schemas.openxmlformats.org/officeDocument/2006/relationships/hyperlink" Target="https://docs.oracle.com/javase/7/docs/api/java/lang/NullPointerException.html?is-external=true" TargetMode="External"/><Relationship Id="rId20" Type="http://schemas.openxmlformats.org/officeDocument/2006/relationships/hyperlink" Target="https://docs.oracle.com/javase/7/docs/api/java/util/Queue.html?is-external=true" TargetMode="External"/><Relationship Id="rId64" Type="http://schemas.openxmlformats.org/officeDocument/2006/relationships/hyperlink" Target="http://docs.google.com/org/apache/commons/collections4/Transformer.html" TargetMode="External"/><Relationship Id="rId63" Type="http://schemas.openxmlformats.org/officeDocument/2006/relationships/hyperlink" Target="https://docs.oracle.com/javase/7/docs/api/java/util/Queue.html?is-external=true" TargetMode="External"/><Relationship Id="rId22" Type="http://schemas.openxmlformats.org/officeDocument/2006/relationships/hyperlink" Target="http://docs.google.com/org/apache/commons/collections4/QueueUtils.html#EMPTY_QUEUE" TargetMode="External"/><Relationship Id="rId66" Type="http://schemas.openxmlformats.org/officeDocument/2006/relationships/hyperlink" Target="https://docs.oracle.com/javase/7/docs/api/java/lang/NullPointerException.html?is-external=true" TargetMode="External"/><Relationship Id="rId21" Type="http://schemas.openxmlformats.org/officeDocument/2006/relationships/hyperlink" Target="https://docs.oracle.com/javase/7/docs/api/java/util/Queue.html?is-external=true" TargetMode="External"/><Relationship Id="rId65" Type="http://schemas.openxmlformats.org/officeDocument/2006/relationships/hyperlink" Target="http://docs.google.com/org/apache/commons/collections4/queue/TransformedQueue.html#transformedQueue-java.util.Queue-org.apache.commons.collections4.Transformer-" TargetMode="External"/><Relationship Id="rId24" Type="http://schemas.openxmlformats.org/officeDocument/2006/relationships/hyperlink" Target="http://docs.google.com/org/apache/commons/collections4/QueueUtils.html#emptyQueue--" TargetMode="External"/><Relationship Id="rId68" Type="http://schemas.openxmlformats.org/officeDocument/2006/relationships/hyperlink" Target="https://docs.oracle.com/javase/7/docs/api/java/util/Queue.html?is-external=true" TargetMode="External"/><Relationship Id="rId23" Type="http://schemas.openxmlformats.org/officeDocument/2006/relationships/hyperlink" Target="https://docs.oracle.com/javase/7/docs/api/java/util/Queue.html?is-external=true" TargetMode="External"/><Relationship Id="rId67" Type="http://schemas.openxmlformats.org/officeDocument/2006/relationships/hyperlink" Target="https://docs.oracle.com/javase/7/docs/api/java/util/Queue.html?is-external=true" TargetMode="External"/><Relationship Id="rId60" Type="http://schemas.openxmlformats.org/officeDocument/2006/relationships/hyperlink" Target="http://docs.google.com/org/apache/commons/collections4/Predicate.html" TargetMode="External"/><Relationship Id="rId26" Type="http://schemas.openxmlformats.org/officeDocument/2006/relationships/hyperlink" Target="http://docs.google.com/org/apache/commons/collections4/QueueUtils.html#predicatedQueue-java.util.Queue-org.apache.commons.collections4.Predicate-" TargetMode="External"/><Relationship Id="rId25" Type="http://schemas.openxmlformats.org/officeDocument/2006/relationships/hyperlink" Target="https://docs.oracle.com/javase/7/docs/api/java/util/Queue.html?is-external=true" TargetMode="External"/><Relationship Id="rId69" Type="http://schemas.openxmlformats.org/officeDocument/2006/relationships/hyperlink" Target="http://docs.google.com/overview-summary.html" TargetMode="External"/><Relationship Id="rId28" Type="http://schemas.openxmlformats.org/officeDocument/2006/relationships/hyperlink" Target="http://docs.google.com/org/apache/commons/collections4/Predicate.html" TargetMode="External"/><Relationship Id="rId27" Type="http://schemas.openxmlformats.org/officeDocument/2006/relationships/hyperlink" Target="https://docs.oracle.com/javase/7/docs/api/java/util/Queue.html?is-external=true" TargetMode="External"/><Relationship Id="rId29" Type="http://schemas.openxmlformats.org/officeDocument/2006/relationships/hyperlink" Target="https://docs.oracle.com/javase/7/docs/api/java/util/Queue.html?is-external=true" TargetMode="External"/><Relationship Id="rId51" Type="http://schemas.openxmlformats.org/officeDocument/2006/relationships/hyperlink" Target="https://docs.oracle.com/javase/7/docs/api/java/util/Queue.html?is-external=true" TargetMode="External"/><Relationship Id="rId50" Type="http://schemas.openxmlformats.org/officeDocument/2006/relationships/hyperlink" Target="https://docs.oracle.com/javase/7/docs/api/java/lang/Object.html?is-external=true#wait-long-int-" TargetMode="External"/><Relationship Id="rId53" Type="http://schemas.openxmlformats.org/officeDocument/2006/relationships/hyperlink" Target="https://docs.oracle.com/javase/7/docs/api/java/util/Queue.html?is-external=true" TargetMode="External"/><Relationship Id="rId52" Type="http://schemas.openxmlformats.org/officeDocument/2006/relationships/hyperlink" Target="https://docs.oracle.com/javase/7/docs/api/java/util/Queue.html?is-external=true" TargetMode="External"/><Relationship Id="rId11" Type="http://schemas.openxmlformats.org/officeDocument/2006/relationships/hyperlink" Target="http://docs.google.com/index-all.html" TargetMode="External"/><Relationship Id="rId55" Type="http://schemas.openxmlformats.org/officeDocument/2006/relationships/hyperlink" Target="https://docs.oracle.com/javase/7/docs/api/java/util/Queue.html?is-external=true" TargetMode="External"/><Relationship Id="rId10" Type="http://schemas.openxmlformats.org/officeDocument/2006/relationships/hyperlink" Target="http://docs.google.com/deprecated-list.html" TargetMode="External"/><Relationship Id="rId54" Type="http://schemas.openxmlformats.org/officeDocument/2006/relationships/hyperlink" Target="https://docs.oracle.com/javase/7/docs/api/java/lang/NullPointerException.html?is-external=true" TargetMode="External"/><Relationship Id="rId13" Type="http://schemas.openxmlformats.org/officeDocument/2006/relationships/hyperlink" Target="http://docs.google.com/org/apache/commons/collections4/Put.html" TargetMode="External"/><Relationship Id="rId57" Type="http://schemas.openxmlformats.org/officeDocument/2006/relationships/hyperlink" Target="https://docs.oracle.com/javase/7/docs/api/java/lang/NullPointerException.html?is-external=true" TargetMode="External"/><Relationship Id="rId12" Type="http://schemas.openxmlformats.org/officeDocument/2006/relationships/hyperlink" Target="http://docs.google.com/help-doc.html" TargetMode="External"/><Relationship Id="rId56" Type="http://schemas.openxmlformats.org/officeDocument/2006/relationships/hyperlink" Target="https://docs.oracle.com/javase/7/docs/api/java/util/Queue.html?is-external=true" TargetMode="External"/><Relationship Id="rId15" Type="http://schemas.openxmlformats.org/officeDocument/2006/relationships/hyperlink" Target="http://docs.google.com/index.html?org/apache/commons/collections4/QueueUtils.html" TargetMode="External"/><Relationship Id="rId59" Type="http://schemas.openxmlformats.org/officeDocument/2006/relationships/hyperlink" Target="https://docs.oracle.com/javase/7/docs/api/java/util/Queue.html?is-external=true" TargetMode="External"/><Relationship Id="rId14" Type="http://schemas.openxmlformats.org/officeDocument/2006/relationships/hyperlink" Target="http://docs.google.com/org/apache/commons/collections4/ResettableIterator.html" TargetMode="External"/><Relationship Id="rId58" Type="http://schemas.openxmlformats.org/officeDocument/2006/relationships/hyperlink" Target="https://docs.oracle.com/javase/7/docs/api/java/util/Queue.html?is-external=true"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QueueUtils.html" TargetMode="External"/><Relationship Id="rId19" Type="http://schemas.openxmlformats.org/officeDocument/2006/relationships/hyperlink" Target="https://docs.oracle.com/javase/7/docs/api/java/lang/Object.html?is-external=true" TargetMode="External"/><Relationship Id="rId18" Type="http://schemas.openxmlformats.org/officeDocument/2006/relationships/hyperlink" Target="https://docs.oracle.com/javase/7/docs/api/java/lang/Object.html?is-external=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