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org.apache.commons.collections4.comparators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See: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BooleanComparator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 for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  <w:t xml:space="preserve"> objects that can sort either true or false first.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ComparableComparator</w:t>
              </w:r>
            </w:hyperlink>
            <w:r w:rsidDel="00000000" w:rsidR="00000000" w:rsidRPr="00000000">
              <w:rPr>
                <w:rtl w:val="0"/>
              </w:rPr>
              <w:t xml:space="preserve">&lt;E extends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  <w:t xml:space="preserve">&lt;? super E&gt;&gt;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 that compares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ComparatorChain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ComparatorChain is a Comparator that wraps one or more Comparators in sequence.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FixedOrderComparator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Comparator which imposes a specific order on a specific set of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NullComparator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Comparator that will compare nulls to be either lower or higher than other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ReverseComparator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Reverses the order of another comparator by reversing the arguments to its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compare</w:t>
              </w:r>
            </w:hyperlink>
            <w:r w:rsidDel="00000000" w:rsidR="00000000" w:rsidRPr="00000000">
              <w:rPr>
                <w:rtl w:val="0"/>
              </w:rPr>
              <w:t xml:space="preserve"> method.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TransformingComparator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Comparator with transformation behavior.</w:t>
            </w:r>
          </w:p>
        </w:tc>
      </w:tr>
    </w:tbl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Enum Summary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FixedOrderComparator.UnknownObjectBehavior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Unknown object behavior enum.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org.apache.commons.collections4.comparators Description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may also consider using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ComparatorUtils</w:t>
        </w:r>
      </w:hyperlink>
      <w:r w:rsidDel="00000000" w:rsidR="00000000" w:rsidRPr="00000000">
        <w:rPr>
          <w:rtl w:val="0"/>
        </w:rPr>
        <w:t xml:space="preserve">, which is a single class that uses static methods to construct instances of the classes in this package.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collection/package-summary.html" TargetMode="External"/><Relationship Id="rId20" Type="http://schemas.openxmlformats.org/officeDocument/2006/relationships/hyperlink" Target="https://docs.oracle.com/javase/7/docs/api/java/lang/Boolean.html?is-external=true" TargetMode="External"/><Relationship Id="rId42" Type="http://schemas.openxmlformats.org/officeDocument/2006/relationships/hyperlink" Target="http://docs.google.com/index.html?org/apache/commons/collections4/comparators/package-summary.html" TargetMode="External"/><Relationship Id="rId41" Type="http://schemas.openxmlformats.org/officeDocument/2006/relationships/hyperlink" Target="http://docs.google.com/org/apache/commons/collections4/functors/package-summary.html" TargetMode="External"/><Relationship Id="rId22" Type="http://schemas.openxmlformats.org/officeDocument/2006/relationships/hyperlink" Target="https://docs.oracle.com/javase/7/docs/api/java/lang/Comparable.html?is-external=true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apache/commons/collections4/comparators/ComparableComparator.html" TargetMode="External"/><Relationship Id="rId43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s://docs.oracle.com/javase/7/docs/api/java/lang/Comparable.html?is-external=true" TargetMode="External"/><Relationship Id="rId23" Type="http://schemas.openxmlformats.org/officeDocument/2006/relationships/hyperlink" Target="https://docs.oracle.com/javase/7/docs/api/java/util/Comparator.html?is-external=true" TargetMode="External"/><Relationship Id="rId45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apache/commons/collections4/comparators/FixedOrderComparator.html" TargetMode="External"/><Relationship Id="rId25" Type="http://schemas.openxmlformats.org/officeDocument/2006/relationships/hyperlink" Target="http://docs.google.com/org/apache/commons/collections4/comparators/ComparatorChain.html" TargetMode="External"/><Relationship Id="rId28" Type="http://schemas.openxmlformats.org/officeDocument/2006/relationships/hyperlink" Target="http://docs.google.com/org/apache/commons/collections4/comparators/ReverseComparator.html" TargetMode="External"/><Relationship Id="rId27" Type="http://schemas.openxmlformats.org/officeDocument/2006/relationships/hyperlink" Target="http://docs.google.com/org/apache/commons/collections4/comparators/NullCompa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comparators/ReverseComparator.html#compare-E-E-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apache/commons/collections4/comparators/FixedOrderComparator.UnknownObjectBehavior.html" TargetMode="External"/><Relationship Id="rId30" Type="http://schemas.openxmlformats.org/officeDocument/2006/relationships/hyperlink" Target="http://docs.google.com/org/apache/commons/collections4/comparators/TransformingComparator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org/apache/commons/collections4/ComparatorUtils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s://docs.oracle.com/javase/7/docs/api/java/util/Comparator.html?is-external=true" TargetMode="External"/><Relationship Id="rId13" Type="http://schemas.openxmlformats.org/officeDocument/2006/relationships/hyperlink" Target="http://docs.google.com/org/apache/commons/collections4/functors/package-summary.html" TargetMode="External"/><Relationship Id="rId35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org/apache/commons/collections4/collection/package-summary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?org/apache/commons/collections4/comparators/package-summary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s://docs.oracle.com/javase/7/docs/api/java/util/Comparator.html?is-external=true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index-all.html" TargetMode="External"/><Relationship Id="rId19" Type="http://schemas.openxmlformats.org/officeDocument/2006/relationships/hyperlink" Target="https://docs.oracle.com/javase/7/docs/api/java/util/Comparator.html?is-external=true" TargetMode="External"/><Relationship Id="rId18" Type="http://schemas.openxmlformats.org/officeDocument/2006/relationships/hyperlink" Target="http://docs.google.com/org/apache/commons/collections4/comparators/BooleanCompa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