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PassiveExpiringMap.ConstantTimeToLiveExpirationPolicy&lt;K,V&gt;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org.apache.commons.collections4.map.PassiveExpiringMap.ConstantTimeToLiveExpirationPolicy&lt;K,V&gt;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&lt;K,V&gt; Enclosing class: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class PassiveExpiringMap.ConstantTimeToLiveExpirationPolicy&lt;K,V&gt;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ExpirationPolicy</w:t>
        </w:r>
      </w:hyperlink>
      <w:r w:rsidDel="00000000" w:rsidR="00000000" w:rsidRPr="00000000">
        <w:rPr>
          <w:rtl w:val="0"/>
        </w:rPr>
        <w:t xml:space="preserve"> that returns a expiration time that is a constant about of time in the future from the current time.Since: 4.0 See Also: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ConstantTimeToLiveExpirationPolicy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ConstantTimeToLiveExpirationPolicy</w:t>
              </w:r>
            </w:hyperlink>
            <w:r w:rsidDel="00000000" w:rsidR="00000000" w:rsidRPr="00000000">
              <w:rPr>
                <w:rtl w:val="0"/>
              </w:rPr>
              <w:t xml:space="preserve">(long timeToLiveMillis)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policy with the given time-to-live constant measured in milliseconds.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ConstantTimeToLiveExpirationPolicy</w:t>
              </w:r>
            </w:hyperlink>
            <w:r w:rsidDel="00000000" w:rsidR="00000000" w:rsidRPr="00000000">
              <w:rPr>
                <w:rtl w:val="0"/>
              </w:rPr>
              <w:t xml:space="preserve">(long timeToLive,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  <w:t xml:space="preserve"> timeUnit)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policy with the given time-to-live constant measured in the given time unit of measure.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expirationTime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Determine the expiration time for the given key-value entry.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ConstantTimeToLiveExpirationPolicy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ConstantTimeToLiveExpirationPolicy()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 constructor. Constructs a policy using a negative time-to-live value that results in entries never expiring.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ConstantTimeToLiveExpirationPolicy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ConstantTimeToLiveExpirationPolicy(long timeToLiveMillis)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policy with the given time-to-live constant measured in milliseconds. A negative time-to-live value indicates entries never expire. A zero time-to-live value indicates entries expire (nearly) immediately.Parameters: timeToLiveMillis - the constant amount of time (in milliseconds) an entry is available before it expires. A negative value results in entries that NEVER expire. A zero value results in entries that ALWAYS expire.</w:t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ConstantTimeToLiveExpirationPolicy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ConstantTimeToLiveExpirationPolicy(long timeToLive,</w:t>
        <w:br w:type="textWrapping"/>
        <w:t xml:space="preserve">                 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TimeUnit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timeUnit)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policy with the given time-to-live constant measured in the given time unit of measure.Parameters: timeToLive - the constant amount of time an entry is available before it expires. A negative value results in entries that NEVER expire. A zero value results in entries that ALWAYS expire. timeUnit - the unit of time for the timeToLive parameter, must not be null. Throws: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time unit is null.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expirationTime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expirationTime(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Determine the expiration time for the given key-value entry.Specified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expirationTime</w:t>
        </w:r>
      </w:hyperlink>
      <w:r w:rsidDel="00000000" w:rsidR="00000000" w:rsidRPr="00000000">
        <w:rPr>
          <w:rtl w:val="0"/>
        </w:rPr>
        <w:t xml:space="preserve"> in interface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for the entry (ignored). value - the value for the entry (ignored). Returns: if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timeToLiveMillis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0, an expiration time of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timeToLiveMillis</w:t>
        </w:r>
      </w:hyperlink>
      <w:r w:rsidDel="00000000" w:rsidR="00000000" w:rsidRPr="00000000">
        <w:rPr>
          <w:rtl w:val="0"/>
        </w:rPr>
        <w:t xml:space="preserve"> +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System.currentTimeMillis()</w:t>
        </w:r>
      </w:hyperlink>
      <w:r w:rsidDel="00000000" w:rsidR="00000000" w:rsidRPr="00000000">
        <w:rPr>
          <w:rtl w:val="0"/>
        </w:rPr>
        <w:t xml:space="preserve"> is returned. Otherwise, -1 is returned indicating the entry never expires.</w:t>
      </w:r>
    </w:p>
    <w:bookmarkStart w:colFirst="0" w:colLast="0" w:name="lnxbz9" w:id="13"/>
    <w:bookmarkEnd w:id="13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hashCode--" TargetMode="External"/><Relationship Id="rId42" Type="http://schemas.openxmlformats.org/officeDocument/2006/relationships/hyperlink" Target="https://docs.oracle.com/javase/7/docs/api/java/lang/Object.html?is-external=true#notifyAll--" TargetMode="External"/><Relationship Id="rId41" Type="http://schemas.openxmlformats.org/officeDocument/2006/relationships/hyperlink" Target="https://docs.oracle.com/javase/7/docs/api/java/lang/Object.html?is-external=true#notify--" TargetMode="External"/><Relationship Id="rId44" Type="http://schemas.openxmlformats.org/officeDocument/2006/relationships/hyperlink" Target="https://docs.oracle.com/javase/7/docs/api/java/lang/Object.html?is-external=true#wait--" TargetMode="External"/><Relationship Id="rId43" Type="http://schemas.openxmlformats.org/officeDocument/2006/relationships/hyperlink" Target="https://docs.oracle.com/javase/7/docs/api/java/lang/Object.html?is-external=true#toString--" TargetMode="External"/><Relationship Id="rId46" Type="http://schemas.openxmlformats.org/officeDocument/2006/relationships/hyperlink" Target="https://docs.oracle.com/javase/7/docs/api/java/lang/Object.html?is-external=true#wait-long-int-" TargetMode="External"/><Relationship Id="rId45" Type="http://schemas.openxmlformats.org/officeDocument/2006/relationships/hyperlink" Target="https://docs.oracle.com/javase/7/docs/api/java/lang/Object.html?is-external=true#wait-lo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NullPointerException.html?is-external=true" TargetMode="External"/><Relationship Id="rId47" Type="http://schemas.openxmlformats.org/officeDocument/2006/relationships/hyperlink" Target="https://docs.oracle.com/javase/7/docs/api/java/util/concurrent/TimeUnit.html?is-external=true" TargetMode="External"/><Relationship Id="rId49" Type="http://schemas.openxmlformats.org/officeDocument/2006/relationships/hyperlink" Target="http://docs.google.com/org/apache/commons/collections4/map/PassiveExpiringMap.ConstantTimeToLiveExpiration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ssiveExpiringMap.ConstantTimeToLiveExpirationPolicy.html" TargetMode="External"/><Relationship Id="rId31" Type="http://schemas.openxmlformats.org/officeDocument/2006/relationships/hyperlink" Target="https://docs.oracle.com/javase/7/docs/api/java/util/concurrent/TimeUnit.html?is-external=true" TargetMode="External"/><Relationship Id="rId30" Type="http://schemas.openxmlformats.org/officeDocument/2006/relationships/hyperlink" Target="http://docs.google.com/org/apache/commons/collections4/map/PassiveExpiringMap.ConstantTimeToLiveExpirationPolicy.html#ConstantTimeToLiveExpirationPolicy-long-java.util.concurrent.TimeUnit-" TargetMode="External"/><Relationship Id="rId33" Type="http://schemas.openxmlformats.org/officeDocument/2006/relationships/hyperlink" Target="http://docs.google.com/org/apache/commons/collections4/map/PassiveExpiringMap.ConstantTimeToLiveExpirationPolicy.html" TargetMode="External"/><Relationship Id="rId32" Type="http://schemas.openxmlformats.org/officeDocument/2006/relationships/hyperlink" Target="http://docs.google.com/org/apache/commons/collections4/map/PassiveExpiringMap.ConstantTimeToLiveExpirationPolicy.html#expirationTime-K-V-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collections4/map/PassiveExpiringMap.ConstantTimeToLiveExpirationPolicy.html" TargetMode="External"/><Relationship Id="rId70" Type="http://schemas.openxmlformats.org/officeDocument/2006/relationships/hyperlink" Target="https://www.apache.org/" TargetMode="External"/><Relationship Id="rId37" Type="http://schemas.openxmlformats.org/officeDocument/2006/relationships/hyperlink" Target="https://docs.oracle.com/javase/7/docs/api/java/lang/Object.html?is-external=true#equals-java.lang.Object-" TargetMode="External"/><Relationship Id="rId36" Type="http://schemas.openxmlformats.org/officeDocument/2006/relationships/hyperlink" Target="https://docs.oracle.com/javase/7/docs/api/java/lang/Object.html?is-external=true#clone--" TargetMode="External"/><Relationship Id="rId39" Type="http://schemas.openxmlformats.org/officeDocument/2006/relationships/hyperlink" Target="https://docs.oracle.com/javase/7/docs/api/java/lang/Object.html?is-external=true#getClass--" TargetMode="External"/><Relationship Id="rId38" Type="http://schemas.openxmlformats.org/officeDocument/2006/relationships/hyperlink" Target="https://docs.oracle.com/javase/7/docs/api/java/lang/Object.html?is-external=true#finalize--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apache/commons/collections4/map/PassiveExpiringMap.ExpirationPolicy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map/PassiveExpiringMap.html" TargetMode="External"/><Relationship Id="rId66" Type="http://schemas.openxmlformats.org/officeDocument/2006/relationships/hyperlink" Target="http://docs.google.com/org/apache/commons/collections4/map/PassiveExpiringMap.ExpirationPolicy.html" TargetMode="External"/><Relationship Id="rId21" Type="http://schemas.openxmlformats.org/officeDocument/2006/relationships/hyperlink" Target="http://docs.google.com/org/apache/commons/collections4/map/PassiveExpiringMap.html" TargetMode="External"/><Relationship Id="rId65" Type="http://schemas.openxmlformats.org/officeDocument/2006/relationships/hyperlink" Target="http://docs.google.com/org/apache/commons/collections4/map/PassiveExpiringMap.html" TargetMode="External"/><Relationship Id="rId24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://docs.google.com/PassiveExpiringMap.ConstantTimeToLiveExpirationPolicy.html" TargetMode="External"/><Relationship Id="rId23" Type="http://schemas.openxmlformats.org/officeDocument/2006/relationships/hyperlink" Target="http://docs.google.com/org/apache/commons/collections4/map/PassiveExpiringMap.html" TargetMode="External"/><Relationship Id="rId67" Type="http://schemas.openxmlformats.org/officeDocument/2006/relationships/hyperlink" Target="http://docs.google.com/index.html?org/apache/commons/collections4/map/PassiveExpiringMap.ConstantTimeToLiveExpirationPolicy.html" TargetMode="External"/><Relationship Id="rId60" Type="http://schemas.openxmlformats.org/officeDocument/2006/relationships/hyperlink" Target="http://docs.google.com/class-use/PassiveExpiringMap.ConstantTimeToLiveExpirationPolicy.html" TargetMode="External"/><Relationship Id="rId26" Type="http://schemas.openxmlformats.org/officeDocument/2006/relationships/hyperlink" Target="http://docs.google.com/org/apache/commons/collections4/map/PassiveExpiringMap.ExpirationPolicy.html" TargetMode="External"/><Relationship Id="rId25" Type="http://schemas.openxmlformats.org/officeDocument/2006/relationships/hyperlink" Target="http://docs.google.com/org/apache/commons/collections4/map/PassiveExpiringMap.ExpirationPolicy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map/PassiveExpiringMap.ConstantTimeToLiveExpirationPolicy.html#ConstantTimeToLiveExpirationPolicy--" TargetMode="External"/><Relationship Id="rId27" Type="http://schemas.openxmlformats.org/officeDocument/2006/relationships/hyperlink" Target="http://docs.google.com/serialized-form.html#org.apache.commons.collections4.map.PassiveExpiringMap.ConstantTimeToLiveExpirationPolicy" TargetMode="External"/><Relationship Id="rId29" Type="http://schemas.openxmlformats.org/officeDocument/2006/relationships/hyperlink" Target="http://docs.google.com/org/apache/commons/collections4/map/PassiveExpiringMap.ConstantTimeToLiveExpirationPolicy.html#ConstantTimeToLiveExpirationPolicy-long-" TargetMode="External"/><Relationship Id="rId51" Type="http://schemas.openxmlformats.org/officeDocument/2006/relationships/hyperlink" Target="http://docs.google.com/org/apache/commons/collections4/map/PassiveExpiringMap.ExpirationPolicy.html#expirationTime-K-V-" TargetMode="External"/><Relationship Id="rId50" Type="http://schemas.openxmlformats.org/officeDocument/2006/relationships/hyperlink" Target="http://docs.google.com/org/apache/commons/collections4/map/PassiveExpiringMap.ConstantTimeToLiveExpirationPolicy.html" TargetMode="External"/><Relationship Id="rId53" Type="http://schemas.openxmlformats.org/officeDocument/2006/relationships/hyperlink" Target="http://docs.google.com/org/apache/commons/collections4/map/PassiveExpiringMap.ConstantTimeToLiveExpirationPolicy.html" TargetMode="External"/><Relationship Id="rId52" Type="http://schemas.openxmlformats.org/officeDocument/2006/relationships/hyperlink" Target="http://docs.google.com/org/apache/commons/collections4/map/PassiveExpiringMap.ExpirationPolic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ap/PassiveExpiringMap.ConstantTimeToLiveExpirationPolicy.html#timeToLiveMillis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ap/PassiveExpiringMap.ConstantTimeToLiveExpirationPolicy.html" TargetMode="External"/><Relationship Id="rId13" Type="http://schemas.openxmlformats.org/officeDocument/2006/relationships/hyperlink" Target="http://docs.google.com/org/apache/commons/collections4/map/PassiveExpiringMap.html" TargetMode="External"/><Relationship Id="rId57" Type="http://schemas.openxmlformats.org/officeDocument/2006/relationships/hyperlink" Target="https://docs.oracle.com/javase/7/docs/api/java/lang/System.html?is-external=true#currentTimeMillis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ap/PassiveExpiringMap.ConstantTimeToLiveExpirationPolicy.html#timeToLiveMillis" TargetMode="External"/><Relationship Id="rId15" Type="http://schemas.openxmlformats.org/officeDocument/2006/relationships/hyperlink" Target="http://docs.google.com/index.html?org/apache/commons/collections4/map/PassiveExpiringMap.ConstantTimeToLiveExpirationPolicy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apache/commons/collections4/map/PassiveExpiringMap.ExpirationPolicy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ssiveExpiringMap.ConstantTimeToLiveExpirationPolicy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