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collection that is bounded in size.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The size of the collection can vary, but it can never exceed a preset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maximum number of elements. This interface allows the querying of details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associated with the maximum number of elements.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@see CollectionUtils#isFull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@see CollectionUtils#maxSize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&lt;E&gt; the type of elements in this collection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3.0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interface BoundedCollection&lt;E&gt; extends Collection&lt;E&gt;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Returns true if this collection is full and no new elements can be added.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@return &lt;code&gt;true&lt;/code&gt; if the collection is full.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boolean isFull();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Gets the maximum size of the collection (the bound).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@return the maximum number of elements the collection can hold.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int maxSize();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051}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