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Defines a functor interface implemented by classes that create objects.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&lt;p&gt;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A &lt;code&gt;Factory&lt;/code&gt; creates an object without using an input parameter.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If an input parameter is required, then {@link Transformer} is more appropriate.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&lt;/p&gt;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Standard implementations of common factories are provided by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{@link FactoryUtils}. These include factories that return a constant,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a copy of a prototype or a new instance.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&lt;/p&gt;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@param &lt;T&gt; the type that the factory creates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@since 2.1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035@FunctionalInterface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036public interface Factory&lt;T&gt; {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Create a new object.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@return a new object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@throws FunctorException (runtime) if the factory cannot create an object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T create();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046}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