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org.apache.commons.collections4.Bag;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org.apache.commons.collections4.SortedBag;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SortedBag} to synchronize its behaviour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for a multi-threaded environment.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Methods are synchronized, then forwarded to the decorated bag.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Iterators must be separately synchronized around the loop.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class is Serializable from Commons Collections 3.1.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&lt;E&gt; the type of elements in this bag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3.0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class SynchronizedSortedBag&lt;E&gt; extends SynchronizedBag&lt;E&gt; implements SortedBag&lt;E&gt;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Serialization version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static final long serialVersionUID = 722374056718497858L;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Factory method to create a synchronized sorted bag.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&lt;E&gt; the type of the elements in the bag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bag  the bag to decorate, must not be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@return a new synchronized SortedBag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NullPointerException if bag is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@since 4.0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static &lt;E&gt; SynchronizedSortedBag&lt;E&gt; synchronizedSortedBag(final SortedBag&lt;E&gt; bag)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return new SynchronizedSortedBag&lt;&gt;(bag);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//-----------------------------------------------------------------------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Constructor that wraps (not copies).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bag  the bag to decorate, must not be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@throws NullPointerException if bag is null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SynchronizedSortedBag(final SortedBag&lt;E&gt; bag)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super(bag);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 that wraps (not copies).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bag  the bag to decorate, must not be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lock  the lock to use, must not be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NullPointerException if bag or lock is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protected SynchronizedSortedBag(final Bag&lt;E&gt; bag, final Object lock)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super(bag, lock);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Gets the bag being decorated.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@return the decorated bag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protected SortedBag&lt;E&gt; getSortedBag()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(SortedBag&lt;E&gt;) decorated();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//-----------------------------------------------------------------------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synchronized E first()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synchronized (lock)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return getSortedBag().first();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@Override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synchronized E last()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synchronized (lock)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return getSortedBag().last();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synchronized Comparator&lt;? super E&gt; comparator()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synchronized (lock)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return getSortedBag().comparator();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