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java.util.function.Predicate;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org.apache.commons.collections4.Bag;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org.apache.commons.collections4.Unmodifiable;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org.apache.commons.collections4.iterators.UnmodifiableIterator;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org.apache.commons.collections4.set.UnmodifiableSet;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Decorates another {@link Bag} to ensure it can't be altered.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This class is Serializable from Commons Collections 3.1.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Attempts to modify it will result in an UnsupportedOperationException.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&lt;E&gt; the type of elements in this bag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@since 3.0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final class UnmodifiableBag&lt;E&gt;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extends AbstractBagDecorator&lt;E&gt; implements Unmodifiable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 Serialization version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private static final long serialVersionUID = -1873799975157099624L;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Factory method to create an unmodifiable bag.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&lt;p&gt;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If the bag passed in is already unmodifiable, it is returned.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&lt;E&gt; the type of the elements in the bag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bag  the bag to decorate, must not be null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@return an unmodifiable Bag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@throws NullPointerException if bag is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@since 4.0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static &lt;E&gt; Bag&lt;E&gt; unmodifiableBag(final Bag&lt;? extends E&gt; bag)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if (bag instanceof Unmodifiable)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    @SuppressWarnings("unchecked") // safe to upcast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    final Bag&lt;E&gt; tmpBag = (Bag&lt;E&gt;) bag;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   return tmpBag;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new UnmodifiableBag&lt;&gt;(bag);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//-----------------------------------------------------------------------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Constructor that wraps (not copies).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bag  the bag to decorate, must not be null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NullPointerException if bag is null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@SuppressWarnings("unchecked") // safe to upcast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private UnmodifiableBag(final Bag&lt;? extends E&gt; bag)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super((Bag&lt;E&gt;) bag);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//-----------------------------------------------------------------------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Write the collection out using a custom routine.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out  the output stream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@throws IOException if an error occurs while writing to the stream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private void writeObject(final ObjectOutputStream out) throws IOException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out.defaultWriteObject();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out.writeObject(decorated());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Read the collection in using a custom routine.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in  the input stream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@throws IOException if an error occurs while reading from the stream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@throws ClassNotFoundException if an object read from the stream can not be loaded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@throws ClassCastException if deserialised object has wrong type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@SuppressWarnings("unchecked") // will throw CCE, see Javadoc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private void readObject(final ObjectInputStream in) throws IOException, ClassNotFoundException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in.defaultReadObject();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setCollection((Collection&lt;E&gt;) in.readObject());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//-----------------------------------------------------------------------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@Override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Iterator&lt;E&gt; iterator()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return UnmodifiableIterator.&lt;E&gt; unmodifiableIterator(decorated().iterator());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@Override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public boolean add(final E object)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throw new UnsupportedOperationException();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@Override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boolean addAll(final Collection&lt;? extends E&gt; coll)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throw new UnsupportedOperationException();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@Override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void clear()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throw new UnsupportedOperationException();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@Override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boolean remove(final Object object)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throw new UnsupportedOperationException();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/**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@since 4.4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@Override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boolean removeIf(Predicate&lt;? super E&gt; filter)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throw new UnsupportedOperationException();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@Override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boolean removeAll(final Collection&lt;?&gt; coll)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throw new UnsupportedOperationException();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@Override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boolean retainAll(final Collection&lt;?&gt; coll)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throw new UnsupportedOperationException();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//-----------------------------------------------------------------------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@Override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boolean add(final E object, final int count)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throw new UnsupportedOperationException();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@Override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boolean remove(final Object object, final int count)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throw new UnsupportedOperationException();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@Override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Set&lt;E&gt; uniqueSet()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final Set&lt;E&gt; set = decorated().uniqueSet();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return UnmodifiableSet.&lt;E&gt; unmodifiableSet(set);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