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org.apache.commons.collections4.Factory;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Factory implementation that returns the same constant each time.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No check is made that the object is immutable. In general, only immutable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objects should use the constant factory. Mutable objects should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use the prototype factory.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3.0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class ConstantFactory&lt;T&gt; implements Factory&lt;T&gt;, Serializable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 version UID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-3520677225766901240L;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Returns null each time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@SuppressWarnings("rawtypes") // The null factory works for all object types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static final Factory NULL_INSTANCE = new ConstantFactory&lt;&gt;(null);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closures to call in turn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final T iConstant;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Factory method that performs validation.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&lt;T&gt;  the type of the constant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constantToReturn  the constant object to return each time in the factory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@return the &lt;code&gt;constant&lt;/code&gt; factory.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static &lt;T&gt; Factory&lt;T&gt; constantFactory(final T constantToReturn)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if (constantToReturn == null)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    return NULL_INSTANCE;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return new ConstantFactory&lt;&gt;(constantToReturn);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Constructor that performs no validation.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Use &lt;code&gt;constantFactory&lt;/code&gt; if you want that.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constantToReturn  the constant to return each time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public ConstantFactory(final T constantToReturn)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super();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iConstant = constantToReturn;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Always return constant.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the stored constant value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@Override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T create()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return iConstant;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Gets the constant.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@return the constant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@since 3.1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T getConstant()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iConstant;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