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 implementation that throws an exception if the input is null.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NullIsExceptionPredicate&lt;T&gt; implements PredicateDecorator&lt;T&gt;,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3243449850504576071L;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predicate to decorate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Predicate&lt;? super T&gt; iPredicate;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to create the null exception predicate.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predicate  the predicate to decorate, not null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predicate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NullPointerException if the predicate is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&lt;T&gt; Predicate&lt;T&gt; nullIsExceptionPredicate(final Predicate&lt;? super T&gt; predicate)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if (predicate == null)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    throw new NullPointerException("Predicate must not be null");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new NullIsExceptionPredicate&lt;&gt;(predicate);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Constructor that performs no validation.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Use &lt;code&gt;nullIsExceptionPredicate&lt;/code&gt; if you want that.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predicate  the predicate to call after the null check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NullIsExceptionPredicate(final Predicate&lt;? super T&gt; predicate)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super();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iPredicate = predicate;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Evaluates the predicate returning the result of the decorated predicate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once a null check is performed.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object  the input object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true if decorated predicate returns true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FunctorException if input is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@Override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boolean evaluate(final T object)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if (object == null)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    throw new FunctorException("Input Object must not be null");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iPredicate.evaluate(object);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the predicate being decorated.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predicate as the only element in an array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@since 3.1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@SuppressWarnings("unchecked")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Predicate&lt;? super T&gt;[] getPredicates()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new Predicate[] { iPredicate };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