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org.apache.commons.collections4.Unmodifiable;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Decorates an iterator such that it cannot be modified.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Attempts to modify it will result in an UnsupportedOperationException.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final class UnmodifiableIterator&lt;E&gt; implements Iterator&lt;E&gt;, Unmodifiable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iterator being decorated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final Iterator&lt;? extends E&gt; iterator;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//-----------------------------------------------------------------------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Decorates the specified iterator such that it cannot be modified.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If the iterator is already unmodifiable it is returned directly.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&lt;E&gt;  the element type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iterator  the iterator to decorate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@return a new unmodifiable iterator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@throws NullPointerException if the iterator is null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static &lt;E&gt; Iterator&lt;E&gt; unmodifiableIterator(final Iterator&lt;? extends E&gt; iterator)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if (iterator == null)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    throw new NullPointerException("Iterator must not be null");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if (iterator instanceof Unmodifiable)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    @SuppressWarnings("unchecked") // safe to upcast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    final Iterator&lt;E&gt; tmpIterator = (Iterator&lt;E&gt;) iterator;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    return tmpIterator;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return new UnmodifiableIterator&lt;&gt;(iterator);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//-----------------------------------------------------------------------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Constructor.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iterator  the iterator to decorate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UnmodifiableIterator(final Iterator&lt;? extends E&gt; iterator)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super();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this.iterator = iterator;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//-----------------------------------------------------------------------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boolean hasNext()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iterator.hasNext();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@Override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E next()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iterator.next();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@Override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void remove()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throw new UnsupportedOperationException("remove() is not supported");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