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org.apache.commons.collections4.keyvalue;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java.util.Map;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org.apache.commons.collections4.KeyValue;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A mutable &lt;code&gt;KeyValue&lt;/code&gt; pair that does not implement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{@link java.util.Map.Entry Map.Entry}.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Note that a &lt;code&gt;DefaultKeyValue&lt;/code&gt; instance may not contain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itself as a key or value.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&lt;/p&gt;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@param &lt;K&gt; the type of keys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@param &lt;V&gt; the type of values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@since 3.0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035public class DefaultKeyValue&lt;K, V&gt; extends AbstractKeyValue&lt;K, V&gt; {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Constructs a new pair with a null key and null value.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public DefaultKeyValue()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   super(null, null);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}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Constructs a new pair with the specified key and given value.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@param key  the key for the entry, may be null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@param value  the value for the entry, may be null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public DefaultKeyValue(final K key, final V value) {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super(key, value);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Constructs a new pair from the specified &lt;code&gt;KeyValue&lt;/code&gt;.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@param pair  the pair to copy, must not be null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@throws NullPointerException if the entry is null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*/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public DefaultKeyValue(final KeyValue&lt;? extends K, ? extends V&gt; pair) {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super(pair.getKey(), pair.getValue());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Constructs a new pair from the specified &lt;code&gt;Map.Entry&lt;/code&gt;.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@param entry  the entry to copy, must not be null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@throws NullPointerException if the entry is null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public DefaultKeyValue(final Map.Entry&lt;? extends K, ? extends V&gt; entry) {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super(entry.getKey(), entry.getValue());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//-----------------------------------------------------------------------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/**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Sets the key.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@param key  the new key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@return the old key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@throws IllegalArgumentException if key is this object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@Override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public K setKey(final K key)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if (key == this)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    throw new IllegalArgumentException("DefaultKeyValue may not contain itself as a key.");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return super.setKey(key);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Sets the value.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@return the old value of the value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@param value the new value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@throws IllegalArgumentException if value is this object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*/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@Override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public V setValue(final V value) {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if (value == this)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    throw new IllegalArgumentException("DefaultKeyValue may not contain itself as a value.");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return super.setValue(value);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//-----------------------------------------------------------------------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/**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Returns a new &lt;code&gt;Map.Entry&lt;/code&gt; object with key and value from this pair.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@return a MapEntry instance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*/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public Map.Entry&lt;K, V&gt; toMapEntry()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return new DefaultMapEntry&lt;&gt;(this);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//-----------------------------------------------------------------------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/**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Compares this &lt;code&gt;Map.Entry&lt;/code&gt; with another &lt;code&gt;Map.Entry&lt;/code&gt;.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&lt;p&gt;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Returns true if the compared object is also a &lt;code&gt;DefaultKeyValue&lt;/code&gt;,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and its key and value are equal to this object's key and value.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@param obj  the object to compare to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@return true if equal key and value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*/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@Override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public boolean equals(final Object obj)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if (obj == this)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    return true;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}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if (obj instanceof DefaultKeyValue == false)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   return false;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final DefaultKeyValue&lt;?, ?&gt; other = (DefaultKeyValue&lt;?, ?&gt;) obj;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return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    (getKey() == null ? other.getKey() == null : getKey().equals(other.getKey())) &amp;&amp;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    (getValue() == null ? other.getValue() == null : getValue().equals(other.getValue()));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}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/**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Gets a hashCode compatible with the equals method.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&lt;p&gt;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Implemented per API documentation of {@link java.util.Map.Entry#hashCode()},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however subclasses may override this.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@return a suitable hash code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*/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@Override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public int hashCode() {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return (getKey() == null ? 0 : getKey().hashCode()) ^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       (getValue() == null ? 0 : getValue().hashCode());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}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